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938C" w14:textId="77777777" w:rsidR="00FF0643" w:rsidRPr="00042B5B" w:rsidRDefault="00FF0643" w:rsidP="00042B5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T.C.</w:t>
      </w:r>
    </w:p>
    <w:p w14:paraId="7C4922F8" w14:textId="77777777" w:rsidR="00FF0643" w:rsidRPr="00042B5B" w:rsidRDefault="00FF0643" w:rsidP="00042B5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ATATÜRK KÜLTÜR, DİL VE TARİH YÜKSEK KURUMU</w:t>
      </w:r>
    </w:p>
    <w:p w14:paraId="1CCF7E61" w14:textId="77777777" w:rsidR="00FF0643" w:rsidRDefault="00FF0643" w:rsidP="00042B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ATATÜRK KÜLTÜR MERKEZİ BAŞKANLIĞI</w:t>
      </w:r>
    </w:p>
    <w:p w14:paraId="5F30137F" w14:textId="77777777" w:rsidR="00042B5B" w:rsidRPr="00042B5B" w:rsidRDefault="00042B5B" w:rsidP="00042B5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</w:t>
      </w:r>
    </w:p>
    <w:p w14:paraId="5268DB2F" w14:textId="77777777" w:rsidR="00042B5B" w:rsidRPr="00042B5B" w:rsidRDefault="00042B5B" w:rsidP="00042B5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BAD7112" w14:textId="77777777" w:rsidR="00042B5B" w:rsidRPr="00042B5B" w:rsidRDefault="00042B5B" w:rsidP="00042B5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ANKARA HACI BAYRAM VELİ ÜNİVERSİTESİ</w:t>
      </w:r>
    </w:p>
    <w:p w14:paraId="67D76E98" w14:textId="77777777" w:rsidR="00381FB8" w:rsidRPr="00042B5B" w:rsidRDefault="00042B5B" w:rsidP="00042B5B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TÜRK EL SANATLARI UYGULAMA VE ARAŞTIRMA MERKEZİ</w:t>
      </w:r>
    </w:p>
    <w:p w14:paraId="4EBA99C1" w14:textId="77777777" w:rsidR="00042B5B" w:rsidRPr="00042B5B" w:rsidRDefault="00042B5B" w:rsidP="00042B5B">
      <w:pPr>
        <w:pStyle w:val="AralkYok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A96777" w14:textId="77777777" w:rsidR="000A0B8A" w:rsidRDefault="00451F29" w:rsidP="00042B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ANADOLU İRFANININ MİMARLARI – SANAT ETKİNLİKLERİ </w:t>
      </w:r>
    </w:p>
    <w:p w14:paraId="68F31EB6" w14:textId="77777777" w:rsidR="00451F29" w:rsidRPr="00042B5B" w:rsidRDefault="000A0B8A" w:rsidP="00042B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51F29" w:rsidRPr="00042B5B">
        <w:rPr>
          <w:rFonts w:ascii="Times New Roman" w:hAnsi="Times New Roman" w:cs="Times New Roman"/>
          <w:b/>
          <w:sz w:val="24"/>
          <w:szCs w:val="24"/>
        </w:rPr>
        <w:t>Minyatür Yarışması ve Karma Sergi)</w:t>
      </w:r>
    </w:p>
    <w:p w14:paraId="51EE2E31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6EF43A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3A85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2021 UNESCO tarafından Yunus Emre’nin vefatının 700 yılı dolayısıyla “Bizim Yunus”</w:t>
      </w:r>
      <w:r w:rsidR="008B7A68" w:rsidRPr="00042B5B">
        <w:rPr>
          <w:rFonts w:ascii="Times New Roman" w:hAnsi="Times New Roman" w:cs="Times New Roman"/>
          <w:sz w:val="24"/>
          <w:szCs w:val="24"/>
        </w:rPr>
        <w:t xml:space="preserve">, </w:t>
      </w:r>
      <w:r w:rsidRPr="00042B5B">
        <w:rPr>
          <w:rFonts w:ascii="Times New Roman" w:hAnsi="Times New Roman" w:cs="Times New Roman"/>
          <w:sz w:val="24"/>
          <w:szCs w:val="24"/>
        </w:rPr>
        <w:t>“Hacı Bektaş-ı Veli”</w:t>
      </w:r>
      <w:r w:rsidR="008B7A68" w:rsidRPr="00042B5B">
        <w:rPr>
          <w:rFonts w:ascii="Times New Roman" w:hAnsi="Times New Roman" w:cs="Times New Roman"/>
          <w:sz w:val="24"/>
          <w:szCs w:val="24"/>
        </w:rPr>
        <w:t xml:space="preserve"> ve Ahi Evran</w:t>
      </w:r>
      <w:r w:rsidRPr="00042B5B">
        <w:rPr>
          <w:rFonts w:ascii="Times New Roman" w:hAnsi="Times New Roman" w:cs="Times New Roman"/>
          <w:sz w:val="24"/>
          <w:szCs w:val="24"/>
        </w:rPr>
        <w:t xml:space="preserve"> yılı ilan edilmiştir. Bu bağlamda Atatürk Kültür,  Dil ve Tarih Yüksek Kurumu / Atatürk Kültür Merkezi Başkanlığı destekleriyle</w:t>
      </w:r>
      <w:r w:rsidRPr="00042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B5B">
        <w:rPr>
          <w:rFonts w:ascii="Times New Roman" w:hAnsi="Times New Roman" w:cs="Times New Roman"/>
          <w:sz w:val="24"/>
          <w:szCs w:val="24"/>
        </w:rPr>
        <w:t xml:space="preserve">Ankara Hacı Bayram Veli Üniversitesi Türk El Sanatları Uygulama ve Araştırma Merkezi tarafından 2021 yılı </w:t>
      </w:r>
      <w:r w:rsidR="00761E57" w:rsidRPr="00042B5B">
        <w:rPr>
          <w:rFonts w:ascii="Times New Roman" w:hAnsi="Times New Roman" w:cs="Times New Roman"/>
          <w:sz w:val="24"/>
          <w:szCs w:val="24"/>
        </w:rPr>
        <w:t>Kasım</w:t>
      </w:r>
      <w:r w:rsidRPr="00042B5B">
        <w:rPr>
          <w:rFonts w:ascii="Times New Roman" w:hAnsi="Times New Roman" w:cs="Times New Roman"/>
          <w:sz w:val="24"/>
          <w:szCs w:val="24"/>
        </w:rPr>
        <w:t xml:space="preserve"> ayında sanat etkinlikleri planlanmaktadır.   </w:t>
      </w:r>
    </w:p>
    <w:p w14:paraId="347DFE46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9083F1" w14:textId="77777777" w:rsidR="002D1F53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Etkinlik Adı:</w:t>
      </w:r>
      <w:r w:rsidRPr="00042B5B">
        <w:rPr>
          <w:rFonts w:ascii="Times New Roman" w:hAnsi="Times New Roman" w:cs="Times New Roman"/>
          <w:sz w:val="24"/>
          <w:szCs w:val="24"/>
        </w:rPr>
        <w:t xml:space="preserve"> “Anadolu İrfanının Mimarları – Sanat Etkinlikleri (Minyatür Yarışması ve Karma </w:t>
      </w:r>
      <w:r w:rsidR="002D1F53" w:rsidRPr="00042B5B">
        <w:rPr>
          <w:rFonts w:ascii="Times New Roman" w:hAnsi="Times New Roman" w:cs="Times New Roman"/>
          <w:sz w:val="24"/>
          <w:szCs w:val="24"/>
        </w:rPr>
        <w:t>Plastik Sanatlar</w:t>
      </w:r>
      <w:r w:rsidRPr="00042B5B">
        <w:rPr>
          <w:rFonts w:ascii="Times New Roman" w:hAnsi="Times New Roman" w:cs="Times New Roman"/>
          <w:sz w:val="24"/>
          <w:szCs w:val="24"/>
        </w:rPr>
        <w:t xml:space="preserve"> Sergi</w:t>
      </w:r>
      <w:r w:rsidR="002D1F53" w:rsidRPr="00042B5B">
        <w:rPr>
          <w:rFonts w:ascii="Times New Roman" w:hAnsi="Times New Roman" w:cs="Times New Roman"/>
          <w:sz w:val="24"/>
          <w:szCs w:val="24"/>
        </w:rPr>
        <w:t>si</w:t>
      </w:r>
      <w:r w:rsidRPr="00042B5B">
        <w:rPr>
          <w:rFonts w:ascii="Times New Roman" w:hAnsi="Times New Roman" w:cs="Times New Roman"/>
          <w:sz w:val="24"/>
          <w:szCs w:val="24"/>
        </w:rPr>
        <w:t>)”</w:t>
      </w:r>
    </w:p>
    <w:p w14:paraId="23229D74" w14:textId="77777777" w:rsidR="00451F29" w:rsidRPr="00042B5B" w:rsidRDefault="002D1F53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Etkinliğin Kapsamı:</w:t>
      </w:r>
      <w:r w:rsidRPr="00042B5B">
        <w:rPr>
          <w:rFonts w:ascii="Times New Roman" w:hAnsi="Times New Roman" w:cs="Times New Roman"/>
          <w:sz w:val="24"/>
          <w:szCs w:val="24"/>
        </w:rPr>
        <w:t xml:space="preserve"> 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Yunus Emre, Hacı Bektaş-ı Veli ve Ahi </w:t>
      </w:r>
      <w:r w:rsidRPr="00042B5B">
        <w:rPr>
          <w:rFonts w:ascii="Times New Roman" w:hAnsi="Times New Roman" w:cs="Times New Roman"/>
          <w:sz w:val="24"/>
          <w:szCs w:val="24"/>
        </w:rPr>
        <w:t>Evran’ı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 konu alan geniş katılımlı bir minyatür yarışması ve karma</w:t>
      </w:r>
      <w:r w:rsidRPr="00042B5B">
        <w:rPr>
          <w:rFonts w:ascii="Times New Roman" w:hAnsi="Times New Roman" w:cs="Times New Roman"/>
          <w:sz w:val="24"/>
          <w:szCs w:val="24"/>
        </w:rPr>
        <w:t xml:space="preserve"> plastik sanatlar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 sergi</w:t>
      </w:r>
      <w:r w:rsidRPr="00042B5B">
        <w:rPr>
          <w:rFonts w:ascii="Times New Roman" w:hAnsi="Times New Roman" w:cs="Times New Roman"/>
          <w:sz w:val="24"/>
          <w:szCs w:val="24"/>
        </w:rPr>
        <w:t>si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 düzenlemenin önemli olduğu düşünülmektedir.</w:t>
      </w:r>
    </w:p>
    <w:p w14:paraId="01FF2A02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Etkinliğin amacı;</w:t>
      </w:r>
      <w:r w:rsidRPr="00042B5B">
        <w:rPr>
          <w:rFonts w:ascii="Times New Roman" w:hAnsi="Times New Roman" w:cs="Times New Roman"/>
          <w:sz w:val="24"/>
          <w:szCs w:val="24"/>
        </w:rPr>
        <w:t xml:space="preserve"> Sanat bir hikâye anlatmak, bir mesaj vermek, seyredeni düşündürmek ve hoş duygular uyandırmak için yapılır. Bu bağl</w:t>
      </w:r>
      <w:r w:rsidR="00362B7D" w:rsidRPr="00042B5B">
        <w:rPr>
          <w:rFonts w:ascii="Times New Roman" w:hAnsi="Times New Roman" w:cs="Times New Roman"/>
          <w:sz w:val="24"/>
          <w:szCs w:val="24"/>
        </w:rPr>
        <w:t xml:space="preserve">amda 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etkinliğin amacı; </w:t>
      </w:r>
      <w:r w:rsidR="002D1F53" w:rsidRPr="00042B5B">
        <w:rPr>
          <w:rFonts w:ascii="Times New Roman" w:hAnsi="Times New Roman" w:cs="Times New Roman"/>
          <w:sz w:val="24"/>
          <w:szCs w:val="24"/>
        </w:rPr>
        <w:t>B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ilge Türk büyüklerimiz </w:t>
      </w:r>
      <w:r w:rsidRPr="00042B5B">
        <w:rPr>
          <w:rFonts w:ascii="Times New Roman" w:hAnsi="Times New Roman" w:cs="Times New Roman"/>
          <w:sz w:val="24"/>
          <w:szCs w:val="24"/>
        </w:rPr>
        <w:t xml:space="preserve">Yunus Emre “Bizim Yunus” ve </w:t>
      </w:r>
      <w:r w:rsidR="009759E3" w:rsidRPr="00042B5B">
        <w:rPr>
          <w:rFonts w:ascii="Times New Roman" w:hAnsi="Times New Roman" w:cs="Times New Roman"/>
          <w:sz w:val="24"/>
          <w:szCs w:val="24"/>
        </w:rPr>
        <w:t>Hacı Bektaş-</w:t>
      </w:r>
      <w:r w:rsidRPr="00042B5B">
        <w:rPr>
          <w:rFonts w:ascii="Times New Roman" w:hAnsi="Times New Roman" w:cs="Times New Roman"/>
          <w:sz w:val="24"/>
          <w:szCs w:val="24"/>
        </w:rPr>
        <w:t xml:space="preserve">ı Veli’nin 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“Bektaşilik” ve Ahi Evran’ın </w:t>
      </w:r>
      <w:r w:rsidR="002D1F53" w:rsidRPr="00042B5B">
        <w:rPr>
          <w:rFonts w:ascii="Times New Roman" w:hAnsi="Times New Roman" w:cs="Times New Roman"/>
          <w:sz w:val="24"/>
          <w:szCs w:val="24"/>
        </w:rPr>
        <w:t xml:space="preserve">“Ahilik” </w:t>
      </w:r>
      <w:r w:rsidR="00761E57" w:rsidRPr="00042B5B">
        <w:rPr>
          <w:rFonts w:ascii="Times New Roman" w:hAnsi="Times New Roman" w:cs="Times New Roman"/>
          <w:sz w:val="24"/>
          <w:szCs w:val="24"/>
        </w:rPr>
        <w:t>iş ahlakı yüksek zanaatkâr</w:t>
      </w:r>
      <w:r w:rsidR="002D1F53" w:rsidRPr="00042B5B">
        <w:rPr>
          <w:rFonts w:ascii="Times New Roman" w:hAnsi="Times New Roman" w:cs="Times New Roman"/>
          <w:sz w:val="24"/>
          <w:szCs w:val="24"/>
        </w:rPr>
        <w:t xml:space="preserve">lık 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anlayışının Türk Sanatında </w:t>
      </w:r>
      <w:r w:rsidRPr="00042B5B">
        <w:rPr>
          <w:rFonts w:ascii="Times New Roman" w:hAnsi="Times New Roman" w:cs="Times New Roman"/>
          <w:sz w:val="24"/>
          <w:szCs w:val="24"/>
        </w:rPr>
        <w:t>yansımalarını konu alan sanat eserleri</w:t>
      </w:r>
      <w:r w:rsidR="00761E57" w:rsidRPr="00042B5B">
        <w:rPr>
          <w:rFonts w:ascii="Times New Roman" w:hAnsi="Times New Roman" w:cs="Times New Roman"/>
          <w:sz w:val="24"/>
          <w:szCs w:val="24"/>
        </w:rPr>
        <w:t xml:space="preserve"> üretilmesine katkı sağlamaktır.</w:t>
      </w:r>
      <w:r w:rsidR="002D1F53" w:rsidRPr="00042B5B">
        <w:rPr>
          <w:rFonts w:ascii="Times New Roman" w:hAnsi="Times New Roman" w:cs="Times New Roman"/>
          <w:sz w:val="24"/>
          <w:szCs w:val="24"/>
        </w:rPr>
        <w:t xml:space="preserve"> Anadolu irfanı olarak da ifade edilen, hayat felsefesini sanata yansıtmak barış, sevgi ve kardeşlik duygularını genç nesillere aktarmada sanatın dilini kullanmaktır.</w:t>
      </w:r>
    </w:p>
    <w:p w14:paraId="34FB516A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6F1C50" w14:textId="77777777" w:rsidR="00451F29" w:rsidRPr="00042B5B" w:rsidRDefault="00451F29" w:rsidP="00042B5B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MİNYATÜR YARIŞMASI</w:t>
      </w:r>
    </w:p>
    <w:p w14:paraId="499DFA82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A03813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Yarışma üç kategoride yapılacaktır. </w:t>
      </w:r>
    </w:p>
    <w:p w14:paraId="39940B7E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9AB66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1. Yunus Emre - “Bizim Yunus” minyatürleri</w:t>
      </w:r>
    </w:p>
    <w:p w14:paraId="5F8164F5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 xml:space="preserve">2. </w:t>
      </w:r>
      <w:r w:rsidR="00362B7D" w:rsidRPr="00042B5B">
        <w:rPr>
          <w:rFonts w:ascii="Times New Roman" w:hAnsi="Times New Roman" w:cs="Times New Roman"/>
          <w:sz w:val="24"/>
          <w:szCs w:val="24"/>
        </w:rPr>
        <w:t>Hacı Bektaş-</w:t>
      </w:r>
      <w:r w:rsidRPr="00042B5B">
        <w:rPr>
          <w:rFonts w:ascii="Times New Roman" w:hAnsi="Times New Roman" w:cs="Times New Roman"/>
          <w:sz w:val="24"/>
          <w:szCs w:val="24"/>
        </w:rPr>
        <w:t>ı Veli - “Bektaşi” minyatürleri</w:t>
      </w:r>
    </w:p>
    <w:p w14:paraId="020B036B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3. Ahi Evran - “Ahilik” minyatürleri</w:t>
      </w:r>
    </w:p>
    <w:p w14:paraId="7B8ECF5F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B675DD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Her kategoride ilk üçe derece ve 4-10. Sıralamaya sergilemeye değer ve bir adet de Jüri Özel ödülü verilecektir (</w:t>
      </w:r>
      <w:r w:rsidR="002D1F53" w:rsidRPr="00042B5B">
        <w:rPr>
          <w:rFonts w:ascii="Times New Roman" w:hAnsi="Times New Roman" w:cs="Times New Roman"/>
          <w:sz w:val="24"/>
          <w:szCs w:val="24"/>
        </w:rPr>
        <w:t xml:space="preserve">Ödül: </w:t>
      </w:r>
      <w:r w:rsidRPr="00042B5B">
        <w:rPr>
          <w:rFonts w:ascii="Times New Roman" w:hAnsi="Times New Roman" w:cs="Times New Roman"/>
          <w:sz w:val="24"/>
          <w:szCs w:val="24"/>
        </w:rPr>
        <w:t>İmzalı Sertifika ve kitap seti)</w:t>
      </w:r>
      <w:r w:rsidR="002D1F53" w:rsidRPr="00042B5B">
        <w:rPr>
          <w:rFonts w:ascii="Times New Roman" w:hAnsi="Times New Roman" w:cs="Times New Roman"/>
          <w:sz w:val="24"/>
          <w:szCs w:val="24"/>
        </w:rPr>
        <w:t>.</w:t>
      </w:r>
      <w:r w:rsidRPr="00042B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2D45D8C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lastRenderedPageBreak/>
        <w:t>Ödül alan eserler 1</w:t>
      </w:r>
      <w:r w:rsidR="009B59E0" w:rsidRPr="00042B5B">
        <w:rPr>
          <w:rFonts w:ascii="Times New Roman" w:hAnsi="Times New Roman" w:cs="Times New Roman"/>
          <w:sz w:val="24"/>
          <w:szCs w:val="24"/>
        </w:rPr>
        <w:t>5 - 30 Kasım</w:t>
      </w:r>
      <w:r w:rsidRPr="00042B5B">
        <w:rPr>
          <w:rFonts w:ascii="Times New Roman" w:hAnsi="Times New Roman" w:cs="Times New Roman"/>
          <w:sz w:val="24"/>
          <w:szCs w:val="24"/>
        </w:rPr>
        <w:t xml:space="preserve"> tarihlerinde ilan edilen web adreslerinde </w:t>
      </w:r>
      <w:r w:rsidR="009759E3" w:rsidRPr="00042B5B">
        <w:rPr>
          <w:rFonts w:ascii="Times New Roman" w:hAnsi="Times New Roman" w:cs="Times New Roman"/>
          <w:sz w:val="24"/>
          <w:szCs w:val="24"/>
        </w:rPr>
        <w:t xml:space="preserve">ve </w:t>
      </w:r>
      <w:r w:rsidR="002D1F53" w:rsidRPr="00042B5B">
        <w:rPr>
          <w:rFonts w:ascii="Times New Roman" w:hAnsi="Times New Roman" w:cs="Times New Roman"/>
          <w:sz w:val="24"/>
          <w:szCs w:val="24"/>
        </w:rPr>
        <w:t>“Milli Kütüphane</w:t>
      </w:r>
      <w:r w:rsidR="009759E3" w:rsidRPr="00042B5B">
        <w:rPr>
          <w:rFonts w:ascii="Times New Roman" w:hAnsi="Times New Roman" w:cs="Times New Roman"/>
          <w:sz w:val="24"/>
          <w:szCs w:val="24"/>
        </w:rPr>
        <w:t xml:space="preserve"> Sergi Salonu</w:t>
      </w:r>
      <w:r w:rsidR="002D1F53" w:rsidRPr="00042B5B">
        <w:rPr>
          <w:rFonts w:ascii="Times New Roman" w:hAnsi="Times New Roman" w:cs="Times New Roman"/>
          <w:sz w:val="24"/>
          <w:szCs w:val="24"/>
        </w:rPr>
        <w:t>”</w:t>
      </w:r>
      <w:r w:rsidR="009759E3" w:rsidRPr="00042B5B">
        <w:rPr>
          <w:rFonts w:ascii="Times New Roman" w:hAnsi="Times New Roman" w:cs="Times New Roman"/>
          <w:sz w:val="24"/>
          <w:szCs w:val="24"/>
        </w:rPr>
        <w:t xml:space="preserve">nda </w:t>
      </w:r>
      <w:r w:rsidRPr="00042B5B">
        <w:rPr>
          <w:rFonts w:ascii="Times New Roman" w:hAnsi="Times New Roman" w:cs="Times New Roman"/>
          <w:sz w:val="24"/>
          <w:szCs w:val="24"/>
        </w:rPr>
        <w:t xml:space="preserve">sergilenecektir. Ödül alan eserler basılı bir katalog olarak da yayınlanacak ve eser sahiplerine </w:t>
      </w:r>
      <w:r w:rsidR="002D1F53" w:rsidRPr="00042B5B">
        <w:rPr>
          <w:rFonts w:ascii="Times New Roman" w:hAnsi="Times New Roman" w:cs="Times New Roman"/>
          <w:sz w:val="24"/>
          <w:szCs w:val="24"/>
        </w:rPr>
        <w:t xml:space="preserve">de </w:t>
      </w:r>
      <w:r w:rsidRPr="00042B5B">
        <w:rPr>
          <w:rFonts w:ascii="Times New Roman" w:hAnsi="Times New Roman" w:cs="Times New Roman"/>
          <w:sz w:val="24"/>
          <w:szCs w:val="24"/>
        </w:rPr>
        <w:t xml:space="preserve">gönderilecektir.     </w:t>
      </w:r>
    </w:p>
    <w:p w14:paraId="0815C1E4" w14:textId="77777777" w:rsidR="00451F29" w:rsidRPr="00042B5B" w:rsidRDefault="00451F29" w:rsidP="00042B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BC0F3C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Koşulları</w:t>
      </w:r>
    </w:p>
    <w:p w14:paraId="5AA14E9B" w14:textId="77777777" w:rsidR="00451F29" w:rsidRPr="00042B5B" w:rsidRDefault="00451F29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 xml:space="preserve">Yunus Emre, Hacı Bektaş-ı Veli ve Ahi Evran’ın </w:t>
      </w:r>
      <w:r w:rsidR="00D6266C" w:rsidRPr="00042B5B">
        <w:rPr>
          <w:rFonts w:ascii="Times New Roman" w:hAnsi="Times New Roman" w:cs="Times New Roman"/>
          <w:sz w:val="24"/>
          <w:szCs w:val="24"/>
        </w:rPr>
        <w:t>hayatı ve</w:t>
      </w:r>
      <w:r w:rsidRPr="00042B5B">
        <w:rPr>
          <w:rFonts w:ascii="Times New Roman" w:hAnsi="Times New Roman" w:cs="Times New Roman"/>
          <w:sz w:val="24"/>
          <w:szCs w:val="24"/>
        </w:rPr>
        <w:t xml:space="preserve"> felsefesi</w:t>
      </w:r>
      <w:r w:rsidR="00D6266C" w:rsidRPr="00042B5B">
        <w:rPr>
          <w:rFonts w:ascii="Times New Roman" w:hAnsi="Times New Roman" w:cs="Times New Roman"/>
          <w:sz w:val="24"/>
          <w:szCs w:val="24"/>
        </w:rPr>
        <w:t>ni konu</w:t>
      </w:r>
      <w:r w:rsidRPr="00042B5B">
        <w:rPr>
          <w:rFonts w:ascii="Times New Roman" w:hAnsi="Times New Roman" w:cs="Times New Roman"/>
          <w:sz w:val="24"/>
          <w:szCs w:val="24"/>
        </w:rPr>
        <w:t xml:space="preserve"> </w:t>
      </w:r>
      <w:r w:rsidR="00D6266C" w:rsidRPr="00042B5B">
        <w:rPr>
          <w:rFonts w:ascii="Times New Roman" w:hAnsi="Times New Roman" w:cs="Times New Roman"/>
          <w:sz w:val="24"/>
          <w:szCs w:val="24"/>
        </w:rPr>
        <w:t>a</w:t>
      </w:r>
      <w:r w:rsidRPr="00042B5B">
        <w:rPr>
          <w:rFonts w:ascii="Times New Roman" w:hAnsi="Times New Roman" w:cs="Times New Roman"/>
          <w:sz w:val="24"/>
          <w:szCs w:val="24"/>
        </w:rPr>
        <w:t>lan Minyatür (Hikâye Tasvirl</w:t>
      </w:r>
      <w:r w:rsidR="00D6266C" w:rsidRPr="00042B5B">
        <w:rPr>
          <w:rFonts w:ascii="Times New Roman" w:hAnsi="Times New Roman" w:cs="Times New Roman"/>
          <w:sz w:val="24"/>
          <w:szCs w:val="24"/>
        </w:rPr>
        <w:t>eri</w:t>
      </w:r>
      <w:r w:rsidRPr="00042B5B">
        <w:rPr>
          <w:rFonts w:ascii="Times New Roman" w:hAnsi="Times New Roman" w:cs="Times New Roman"/>
          <w:sz w:val="24"/>
          <w:szCs w:val="24"/>
        </w:rPr>
        <w:t>) eserler kabul edilecektir.</w:t>
      </w:r>
    </w:p>
    <w:p w14:paraId="79517A07" w14:textId="77777777" w:rsidR="00362B7D" w:rsidRPr="00042B5B" w:rsidRDefault="00362B7D" w:rsidP="00042B5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 xml:space="preserve">Katılımcıların,  Yarışma Başvuru Formunu doldurarak bir genel ve en az bir detay fotoğrafı ile e-katalog için kişisel fotoğrafını en geç </w:t>
      </w:r>
      <w:r w:rsidR="00D6266C" w:rsidRPr="00042B5B">
        <w:rPr>
          <w:rFonts w:ascii="Times New Roman" w:hAnsi="Times New Roman" w:cs="Times New Roman"/>
          <w:b/>
          <w:sz w:val="24"/>
          <w:szCs w:val="24"/>
        </w:rPr>
        <w:t>3</w:t>
      </w:r>
      <w:r w:rsidRPr="00042B5B">
        <w:rPr>
          <w:rFonts w:ascii="Times New Roman" w:hAnsi="Times New Roman" w:cs="Times New Roman"/>
          <w:b/>
          <w:sz w:val="24"/>
          <w:szCs w:val="24"/>
        </w:rPr>
        <w:t xml:space="preserve"> Kasım 2021</w:t>
      </w:r>
      <w:r w:rsidRPr="00042B5B">
        <w:rPr>
          <w:rFonts w:ascii="Times New Roman" w:hAnsi="Times New Roman" w:cs="Times New Roman"/>
          <w:sz w:val="24"/>
          <w:szCs w:val="24"/>
        </w:rPr>
        <w:t xml:space="preserve"> tarihine kadar,  </w:t>
      </w:r>
      <w:hyperlink r:id="rId8" w:history="1">
        <w:r w:rsidR="00D6266C" w:rsidRPr="00042B5B">
          <w:rPr>
            <w:rStyle w:val="Kpr"/>
            <w:rFonts w:ascii="Times New Roman" w:hAnsi="Times New Roman" w:cs="Times New Roman"/>
            <w:sz w:val="24"/>
            <w:szCs w:val="24"/>
          </w:rPr>
          <w:t>tesam@hbv.edu.tr</w:t>
        </w:r>
      </w:hyperlink>
      <w:r w:rsidRPr="00042B5B">
        <w:rPr>
          <w:rFonts w:ascii="Times New Roman" w:hAnsi="Times New Roman" w:cs="Times New Roman"/>
          <w:sz w:val="24"/>
          <w:szCs w:val="24"/>
        </w:rPr>
        <w:t xml:space="preserve">  adresine e-posta yoluyla göndermeleri gerekmektedir.</w:t>
      </w:r>
    </w:p>
    <w:p w14:paraId="45C36A0F" w14:textId="77777777" w:rsidR="00362B7D" w:rsidRPr="00042B5B" w:rsidRDefault="00362B7D" w:rsidP="00042B5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8A3AD" w14:textId="77777777" w:rsidR="00451F29" w:rsidRPr="00042B5B" w:rsidRDefault="00D6266C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Eserlerin hikâyesi 180-25</w:t>
      </w:r>
      <w:r w:rsidR="00451F29" w:rsidRPr="00042B5B">
        <w:rPr>
          <w:rFonts w:ascii="Times New Roman" w:hAnsi="Times New Roman" w:cs="Times New Roman"/>
          <w:sz w:val="24"/>
          <w:szCs w:val="24"/>
        </w:rPr>
        <w:t>0 kelime ile yazılarak anlatılacak ve yararlanılan kaynaklar da eklenecektir.</w:t>
      </w:r>
    </w:p>
    <w:p w14:paraId="503C2912" w14:textId="77777777" w:rsidR="000C55F1" w:rsidRPr="00042B5B" w:rsidRDefault="00D6266C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Eserlerin (600 dpi</w:t>
      </w:r>
      <w:r w:rsidR="008B7A68" w:rsidRPr="00042B5B">
        <w:rPr>
          <w:rFonts w:ascii="Times New Roman" w:hAnsi="Times New Roman" w:cs="Times New Roman"/>
          <w:sz w:val="24"/>
          <w:szCs w:val="24"/>
        </w:rPr>
        <w:t>/2000 – 3000 px) çözünürlükte</w:t>
      </w:r>
      <w:r w:rsidR="00362B7D" w:rsidRPr="00042B5B">
        <w:rPr>
          <w:rFonts w:ascii="Times New Roman" w:hAnsi="Times New Roman" w:cs="Times New Roman"/>
          <w:sz w:val="24"/>
          <w:szCs w:val="24"/>
        </w:rPr>
        <w:t xml:space="preserve"> JPEG </w:t>
      </w:r>
      <w:r w:rsidR="008B7A68" w:rsidRPr="00042B5B">
        <w:rPr>
          <w:rFonts w:ascii="Times New Roman" w:hAnsi="Times New Roman" w:cs="Times New Roman"/>
          <w:sz w:val="24"/>
          <w:szCs w:val="24"/>
        </w:rPr>
        <w:t xml:space="preserve">formatında bir genel ve bir detay fotoğrafı </w:t>
      </w:r>
      <w:r w:rsidR="00451F29" w:rsidRPr="00042B5B">
        <w:rPr>
          <w:rFonts w:ascii="Times New Roman" w:hAnsi="Times New Roman" w:cs="Times New Roman"/>
          <w:sz w:val="24"/>
          <w:szCs w:val="24"/>
        </w:rPr>
        <w:t>gönderilerek jüri değerlendirmesine sunu</w:t>
      </w:r>
      <w:r w:rsidR="008B7A68" w:rsidRPr="00042B5B">
        <w:rPr>
          <w:rFonts w:ascii="Times New Roman" w:hAnsi="Times New Roman" w:cs="Times New Roman"/>
          <w:sz w:val="24"/>
          <w:szCs w:val="24"/>
        </w:rPr>
        <w:t>lacaktır.</w:t>
      </w:r>
    </w:p>
    <w:p w14:paraId="2F006FE2" w14:textId="77777777" w:rsidR="00451F29" w:rsidRPr="00042B5B" w:rsidRDefault="009759E3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Jüri kararı eser sahiplerine (5 Kasım</w:t>
      </w:r>
      <w:r w:rsidR="00451F29" w:rsidRPr="00042B5B">
        <w:rPr>
          <w:rFonts w:ascii="Times New Roman" w:hAnsi="Times New Roman" w:cs="Times New Roman"/>
          <w:sz w:val="24"/>
          <w:szCs w:val="24"/>
        </w:rPr>
        <w:t xml:space="preserve"> 2021) bildirilecektir.</w:t>
      </w:r>
    </w:p>
    <w:p w14:paraId="3ED0EA7F" w14:textId="77777777" w:rsidR="008B7A68" w:rsidRPr="00042B5B" w:rsidRDefault="009759E3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Yarışmada derece alan eserler 12 Kasım Cuma</w:t>
      </w:r>
      <w:r w:rsidR="00362B7D" w:rsidRPr="00042B5B">
        <w:rPr>
          <w:rFonts w:ascii="Times New Roman" w:hAnsi="Times New Roman" w:cs="Times New Roman"/>
          <w:sz w:val="24"/>
          <w:szCs w:val="24"/>
        </w:rPr>
        <w:t xml:space="preserve"> </w:t>
      </w:r>
      <w:r w:rsidR="008B7A68" w:rsidRPr="00042B5B">
        <w:rPr>
          <w:rFonts w:ascii="Times New Roman" w:hAnsi="Times New Roman" w:cs="Times New Roman"/>
          <w:sz w:val="24"/>
          <w:szCs w:val="24"/>
        </w:rPr>
        <w:t xml:space="preserve">gününe kadar “Ankara Hacı Bayram Veli Üniversitesi </w:t>
      </w:r>
      <w:r w:rsidR="00D6266C" w:rsidRPr="00042B5B">
        <w:rPr>
          <w:rFonts w:ascii="Times New Roman" w:hAnsi="Times New Roman" w:cs="Times New Roman"/>
          <w:sz w:val="24"/>
          <w:szCs w:val="24"/>
        </w:rPr>
        <w:t>Türk El Sanatları Uygulama ve Araştırma Merkezi</w:t>
      </w:r>
      <w:r w:rsidR="0065282E" w:rsidRPr="00042B5B">
        <w:rPr>
          <w:rFonts w:ascii="Times New Roman" w:hAnsi="Times New Roman" w:cs="Times New Roman"/>
          <w:sz w:val="24"/>
          <w:szCs w:val="24"/>
        </w:rPr>
        <w:t>,</w:t>
      </w:r>
      <w:r w:rsidR="008B7A68" w:rsidRPr="00042B5B">
        <w:rPr>
          <w:rFonts w:ascii="Times New Roman" w:hAnsi="Times New Roman" w:cs="Times New Roman"/>
          <w:sz w:val="24"/>
          <w:szCs w:val="24"/>
        </w:rPr>
        <w:t xml:space="preserve"> Gölbaşı Yerleşkesi TR-06830 Gölbaşı / ANKARA / TÜRKİYE” adresine ulaştırılacaktır. </w:t>
      </w:r>
    </w:p>
    <w:p w14:paraId="6FC0E938" w14:textId="77777777" w:rsidR="00451F29" w:rsidRPr="00042B5B" w:rsidRDefault="008B7A68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E</w:t>
      </w:r>
      <w:r w:rsidR="00451F29" w:rsidRPr="00042B5B">
        <w:rPr>
          <w:rFonts w:ascii="Times New Roman" w:hAnsi="Times New Roman" w:cs="Times New Roman"/>
          <w:sz w:val="24"/>
          <w:szCs w:val="24"/>
        </w:rPr>
        <w:t>serler kırılmayan cam ve düz çerçeveli olmalıdır.</w:t>
      </w:r>
    </w:p>
    <w:p w14:paraId="56BFF670" w14:textId="77777777" w:rsidR="00451F29" w:rsidRPr="00042B5B" w:rsidRDefault="00451F29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Eser boyutu A3 kâğıt boyutundan büyük olmamalıdır.</w:t>
      </w:r>
    </w:p>
    <w:p w14:paraId="1D5E1283" w14:textId="77777777" w:rsidR="00451F29" w:rsidRPr="00042B5B" w:rsidRDefault="00362B7D" w:rsidP="00042B5B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>Yarışmaya katılım ücretsiz olup herkese açıktır.</w:t>
      </w:r>
    </w:p>
    <w:p w14:paraId="3CF8EDAD" w14:textId="77777777" w:rsidR="00451F29" w:rsidRPr="00042B5B" w:rsidRDefault="00451F29" w:rsidP="00042B5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5B">
        <w:rPr>
          <w:rFonts w:ascii="Times New Roman" w:hAnsi="Times New Roman" w:cs="Times New Roman"/>
          <w:b/>
          <w:sz w:val="24"/>
          <w:szCs w:val="24"/>
          <w:u w:val="single"/>
        </w:rPr>
        <w:t>KARMA SERGİSİ</w:t>
      </w:r>
    </w:p>
    <w:p w14:paraId="34C2E7A1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43CE6E7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Başvuru Koşulları</w:t>
      </w:r>
    </w:p>
    <w:p w14:paraId="1F72F679" w14:textId="77777777" w:rsidR="00451F29" w:rsidRPr="00042B5B" w:rsidRDefault="00451F29" w:rsidP="00042B5B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Yunus Emre, Hacı Bayram Veli ve Ahi Evran’ın hayatı, eserlerini konu alan </w:t>
      </w:r>
      <w:r w:rsidR="0065282E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Plastik sanat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eserler</w:t>
      </w:r>
      <w:r w:rsidR="0065282E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i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kabul edilecektir.  </w:t>
      </w:r>
    </w:p>
    <w:p w14:paraId="18664F89" w14:textId="77777777" w:rsidR="00451F29" w:rsidRPr="00042B5B" w:rsidRDefault="00451F29" w:rsidP="00042B5B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Katılımcıların, </w:t>
      </w:r>
      <w:r w:rsidR="00362B7D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Sergi Başvuru Formunu doldurarak bir genel ve en az bir detay fotoğrafı ile e-katalog için kişisel fotoğrafını e</w:t>
      </w:r>
      <w:r w:rsidR="009759E3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 geç </w:t>
      </w:r>
      <w:r w:rsidR="0065282E" w:rsidRPr="00042B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3</w:t>
      </w:r>
      <w:r w:rsidR="009759E3" w:rsidRPr="00042B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Kasım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2021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tarihine kadar, </w:t>
      </w:r>
      <w:r w:rsidRPr="00042B5B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 xml:space="preserve"> </w:t>
      </w:r>
      <w:hyperlink r:id="rId9" w:history="1">
        <w:r w:rsidR="0065282E" w:rsidRPr="00042B5B">
          <w:rPr>
            <w:rStyle w:val="Kpr"/>
            <w:rFonts w:ascii="Times New Roman" w:hAnsi="Times New Roman" w:cs="Times New Roman"/>
            <w:sz w:val="24"/>
            <w:szCs w:val="24"/>
          </w:rPr>
          <w:t>tesam@hbv.edu.tr</w:t>
        </w:r>
      </w:hyperlink>
      <w:r w:rsidR="0065282E" w:rsidRPr="00042B5B">
        <w:rPr>
          <w:rFonts w:ascii="Times New Roman" w:hAnsi="Times New Roman" w:cs="Times New Roman"/>
          <w:sz w:val="24"/>
          <w:szCs w:val="24"/>
        </w:rPr>
        <w:t xml:space="preserve"> </w:t>
      </w:r>
      <w:r w:rsidR="0065282E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e-posta yoluyla göndermeleri gerekmektedir.</w:t>
      </w:r>
    </w:p>
    <w:p w14:paraId="2805EA80" w14:textId="77777777" w:rsidR="00451F29" w:rsidRPr="00042B5B" w:rsidRDefault="00362B7D" w:rsidP="00042B5B">
      <w:pPr>
        <w:pStyle w:val="ListeParagraf"/>
        <w:numPr>
          <w:ilvl w:val="0"/>
          <w:numId w:val="2"/>
        </w:numPr>
        <w:spacing w:after="0"/>
        <w:ind w:left="284" w:right="14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451F29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ergiye katılım ücretsiz olup herkese açıktır.</w:t>
      </w:r>
    </w:p>
    <w:p w14:paraId="0601FF07" w14:textId="77777777" w:rsidR="00451F29" w:rsidRPr="00042B5B" w:rsidRDefault="00451F29" w:rsidP="00042B5B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Karma sergi “Resim, Heykel, Seramik, Cam, Geleneksel Türk Sanatları alanı (Kitap Sanatları, Çini, Kalemişi, Halı, Kilim ve Eski Kumaş Desenleri)” alanlarından kabul edilecektir. </w:t>
      </w:r>
    </w:p>
    <w:p w14:paraId="15A170CF" w14:textId="77777777" w:rsidR="00451F29" w:rsidRPr="00042B5B" w:rsidRDefault="00451F29" w:rsidP="00042B5B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Eserler </w:t>
      </w:r>
      <w:r w:rsidRPr="00042B5B">
        <w:rPr>
          <w:rFonts w:ascii="Times New Roman" w:hAnsi="Times New Roman" w:cs="Times New Roman"/>
          <w:sz w:val="24"/>
          <w:szCs w:val="24"/>
        </w:rPr>
        <w:t xml:space="preserve">(600 dpi / 2000 – 3000 px)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çözünürlükte JPEG formatında bir genel bir detay fotoğraf olarak gönderilecektir. </w:t>
      </w:r>
    </w:p>
    <w:p w14:paraId="6D7170B1" w14:textId="77777777" w:rsidR="00042B5B" w:rsidRPr="00042B5B" w:rsidRDefault="00451F29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Jüri tarafından yapılacak eser değerlendirme sonuç bildirimi katılımcılara e-posta aracılığı ile </w:t>
      </w:r>
      <w:r w:rsidR="009759E3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5 Kasım</w:t>
      </w:r>
      <w:r w:rsidR="00F75866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2021 </w:t>
      </w:r>
      <w:r w:rsidR="0065282E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 sekretarya</w:t>
      </w:r>
      <w:r w:rsidR="00F75866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iletilecektir.</w:t>
      </w:r>
    </w:p>
    <w:p w14:paraId="33FD18AF" w14:textId="77777777" w:rsidR="00042B5B" w:rsidRPr="00042B5B" w:rsidRDefault="00042B5B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 xml:space="preserve">Sergilenmesi uygun görülen eserler 12 Kasım Cuma gününe kadar “Ankara Hacı Bayram Veli Üniversitesi Türk El Sanatları Uygulama ve Araştırma Merkezi, Gölbaşı Yerleşkesi TR-06830 Gölbaşı / ANKARA / TÜRKİYE” adresine ulaştırılacaktır. </w:t>
      </w:r>
    </w:p>
    <w:p w14:paraId="0FA8B816" w14:textId="77777777" w:rsidR="005D3795" w:rsidRPr="00042B5B" w:rsidRDefault="00451F29" w:rsidP="00042B5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Jüri tarafından sergilenmesi uygun görülen eserler </w:t>
      </w:r>
      <w:r w:rsidR="0065282E" w:rsidRPr="00042B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“Milli Kütüphane Sergi Salonunda”</w:t>
      </w:r>
      <w:r w:rsidRPr="00042B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5282E" w:rsidRPr="00042B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15 – 30 Kasım</w:t>
      </w:r>
      <w:r w:rsidR="0065282E"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2021 </w:t>
      </w:r>
      <w:r w:rsidR="0065282E" w:rsidRPr="00042B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tarihleri arasında</w:t>
      </w:r>
      <w:r w:rsidR="0065282E"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65282E" w:rsidRPr="00042B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fiili</w:t>
      </w:r>
      <w:r w:rsidR="0065282E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sergilenecek ayrıca sergi alanında yapılan video çekimler </w:t>
      </w:r>
      <w:r w:rsidRPr="00042B5B">
        <w:rPr>
          <w:rFonts w:ascii="Times New Roman" w:hAnsi="Times New Roman" w:cs="Times New Roman"/>
          <w:sz w:val="24"/>
          <w:szCs w:val="24"/>
        </w:rPr>
        <w:t>Atatürk Kültür Merkezi ve</w:t>
      </w:r>
      <w:r w:rsidRPr="00042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B5B">
        <w:rPr>
          <w:rFonts w:ascii="Times New Roman" w:hAnsi="Times New Roman" w:cs="Times New Roman"/>
          <w:sz w:val="24"/>
          <w:szCs w:val="24"/>
        </w:rPr>
        <w:t>Ankara Hacı Bayram Veli Üniversitesi / Türk El Sanatları Uygulama ve Araştırma Merkezi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Web sitelerinde</w:t>
      </w:r>
      <w:r w:rsidR="0065282E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F75866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yayım</w:t>
      </w: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>lanacaktır.</w:t>
      </w:r>
    </w:p>
    <w:p w14:paraId="56AAD48B" w14:textId="77777777" w:rsidR="00451F29" w:rsidRPr="00042B5B" w:rsidRDefault="005D3795" w:rsidP="00042B5B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2B5B">
        <w:rPr>
          <w:rFonts w:ascii="Times New Roman" w:hAnsi="Times New Roman" w:cs="Times New Roman"/>
          <w:sz w:val="24"/>
          <w:szCs w:val="24"/>
        </w:rPr>
        <w:t>Sergilenen eserler basılı bir katalog olarak da yayımlanacak ve eser sahiplerine gönderilecektir.</w:t>
      </w:r>
    </w:p>
    <w:p w14:paraId="72A8CD4E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Başvurulan eserlerin telif ve hukuki sorumlukları eser sahiplerine aittir. Sergiye başvurarak bu sorumlulukları kabul etmiş sayılır. </w:t>
      </w:r>
    </w:p>
    <w:p w14:paraId="50D9305B" w14:textId="77777777" w:rsidR="00451F29" w:rsidRPr="00042B5B" w:rsidRDefault="00451F29" w:rsidP="00042B5B">
      <w:pPr>
        <w:pStyle w:val="ListeParagraf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720F930" w14:textId="77777777" w:rsidR="00362B7D" w:rsidRPr="00042B5B" w:rsidRDefault="00362B7D" w:rsidP="00042B5B">
      <w:pPr>
        <w:pStyle w:val="ListeParagraf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7047005" w14:textId="77777777" w:rsidR="00362B7D" w:rsidRPr="00042B5B" w:rsidRDefault="00362B7D" w:rsidP="00042B5B">
      <w:pPr>
        <w:pStyle w:val="ListeParagraf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04A3187" w14:textId="77777777" w:rsidR="00451F29" w:rsidRPr="00042B5B" w:rsidRDefault="00451F29" w:rsidP="00042B5B">
      <w:pPr>
        <w:pStyle w:val="ListeParagraf"/>
        <w:spacing w:after="0"/>
        <w:ind w:left="0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95AED59" w14:textId="77777777" w:rsidR="002D4DF1" w:rsidRPr="00042B5B" w:rsidRDefault="00451F29" w:rsidP="00042B5B">
      <w:pPr>
        <w:pStyle w:val="ListeParagraf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ÖNEMLİ TARİHLER</w:t>
      </w:r>
    </w:p>
    <w:p w14:paraId="405038FD" w14:textId="77777777" w:rsidR="00451F29" w:rsidRPr="00042B5B" w:rsidRDefault="00451F29" w:rsidP="00042B5B">
      <w:pPr>
        <w:pStyle w:val="ListeParagraf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 başvuru tarihi: </w:t>
      </w:r>
      <w:r w:rsidR="00362B7D"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1 Kasım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2021</w:t>
      </w:r>
    </w:p>
    <w:p w14:paraId="60A70A97" w14:textId="77777777" w:rsidR="002D4DF1" w:rsidRPr="00042B5B" w:rsidRDefault="002D4DF1" w:rsidP="00042B5B">
      <w:pPr>
        <w:pStyle w:val="ListeParagraf"/>
        <w:spacing w:after="0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Materyalin ulaştırılacağı tarih: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362B7D"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12 Kasım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2021</w:t>
      </w:r>
    </w:p>
    <w:p w14:paraId="034E240B" w14:textId="77777777" w:rsidR="00451F29" w:rsidRPr="00042B5B" w:rsidRDefault="00451F29" w:rsidP="00042B5B">
      <w:pPr>
        <w:pStyle w:val="ListeParagraf"/>
        <w:spacing w:after="0"/>
        <w:ind w:left="0"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Sergi tarihi: </w:t>
      </w:r>
      <w:r w:rsidR="00362B7D" w:rsidRPr="00042B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15- 30 Kasım </w:t>
      </w:r>
      <w:r w:rsidRPr="00042B5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2021</w:t>
      </w:r>
    </w:p>
    <w:p w14:paraId="67C95DA9" w14:textId="77777777" w:rsidR="00362B7D" w:rsidRPr="00042B5B" w:rsidRDefault="00362B7D" w:rsidP="00042B5B">
      <w:pPr>
        <w:pStyle w:val="ListeParagraf"/>
        <w:spacing w:after="0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331B07EC" w14:textId="77777777" w:rsidR="00451F29" w:rsidRPr="00042B5B" w:rsidRDefault="00042B5B" w:rsidP="00042B5B">
      <w:pPr>
        <w:pStyle w:val="ListeParagraf"/>
        <w:spacing w:after="0"/>
        <w:ind w:left="0" w:right="-1"/>
        <w:jc w:val="center"/>
        <w:rPr>
          <w:rStyle w:val="Kpr"/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SERGİ YERİ</w:t>
      </w:r>
      <w:r w:rsidRPr="00042B5B">
        <w:rPr>
          <w:rStyle w:val="Kpr"/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14:paraId="2F0BA5F4" w14:textId="77777777" w:rsidR="00362B7D" w:rsidRPr="00042B5B" w:rsidRDefault="00042B5B" w:rsidP="00042B5B">
      <w:pPr>
        <w:pStyle w:val="ListeParagraf"/>
        <w:spacing w:after="0"/>
        <w:ind w:left="0" w:right="-1"/>
        <w:jc w:val="center"/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tr-TR"/>
        </w:rPr>
      </w:pPr>
      <w:r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tr-TR"/>
        </w:rPr>
        <w:t>Milli Kütüphane</w:t>
      </w:r>
      <w:r w:rsidR="00362B7D" w:rsidRPr="00042B5B">
        <w:rPr>
          <w:rStyle w:val="Kpr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tr-TR"/>
        </w:rPr>
        <w:t xml:space="preserve"> Sergi Salonu</w:t>
      </w:r>
    </w:p>
    <w:p w14:paraId="6CEA4479" w14:textId="77777777" w:rsidR="00042B5B" w:rsidRDefault="00042B5B" w:rsidP="00042B5B">
      <w:pPr>
        <w:pStyle w:val="ListeParagraf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51D70E" w14:textId="77777777" w:rsidR="00042B5B" w:rsidRDefault="00042B5B" w:rsidP="00042B5B">
      <w:pPr>
        <w:pStyle w:val="ListeParagraf"/>
        <w:spacing w:after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DUYURU ADRESİ</w:t>
      </w:r>
    </w:p>
    <w:p w14:paraId="48B43317" w14:textId="77777777" w:rsidR="00042B5B" w:rsidRPr="00042B5B" w:rsidRDefault="00042B5B" w:rsidP="00042B5B">
      <w:pPr>
        <w:pStyle w:val="ListeParagraf"/>
        <w:spacing w:after="0"/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  <w:r w:rsidRPr="00042B5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42B5B">
          <w:rPr>
            <w:rStyle w:val="Kpr"/>
            <w:rFonts w:ascii="Times New Roman" w:hAnsi="Times New Roman" w:cs="Times New Roman"/>
            <w:sz w:val="24"/>
            <w:szCs w:val="24"/>
          </w:rPr>
          <w:t>http://www.akmb.gov.tr/Anasayfa.aspx</w:t>
        </w:r>
      </w:hyperlink>
      <w:r w:rsidRPr="00042B5B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4418CEB3" w14:textId="77777777" w:rsidR="00042B5B" w:rsidRPr="00042B5B" w:rsidRDefault="00623051" w:rsidP="00042B5B">
      <w:pPr>
        <w:pStyle w:val="ListeParagraf"/>
        <w:spacing w:after="0"/>
        <w:ind w:left="0" w:right="-1"/>
        <w:jc w:val="center"/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history="1">
        <w:r w:rsidR="00042B5B" w:rsidRPr="00042B5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https://hacibayram.edu.tr/web</w:t>
        </w:r>
      </w:hyperlink>
      <w:r w:rsidR="00042B5B" w:rsidRPr="00042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hyperlink r:id="rId12" w:history="1">
        <w:r w:rsidR="00042B5B" w:rsidRPr="00042B5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https://hacibayram.edu.tr/tesam</w:t>
        </w:r>
      </w:hyperlink>
    </w:p>
    <w:p w14:paraId="06BE7E99" w14:textId="77777777" w:rsidR="00EA0BF8" w:rsidRPr="00042B5B" w:rsidRDefault="00EA0BF8" w:rsidP="00042B5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B77B1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5B">
        <w:rPr>
          <w:rFonts w:ascii="Times New Roman" w:hAnsi="Times New Roman" w:cs="Times New Roman"/>
          <w:b/>
          <w:sz w:val="24"/>
          <w:szCs w:val="24"/>
          <w:u w:val="single"/>
        </w:rPr>
        <w:t>DÜZENLEME KURULU</w:t>
      </w:r>
    </w:p>
    <w:p w14:paraId="33FB9F69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1F5E61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Dr. Zeki ERASLAN</w:t>
      </w:r>
    </w:p>
    <w:p w14:paraId="697483E8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Dr. Adem UZUN</w:t>
      </w:r>
    </w:p>
    <w:p w14:paraId="64A708FB" w14:textId="77777777" w:rsidR="006E1121" w:rsidRPr="00042B5B" w:rsidRDefault="006E1121" w:rsidP="006E112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Uzman Murat Altan ERİK</w:t>
      </w:r>
    </w:p>
    <w:p w14:paraId="35F53EDD" w14:textId="471377E3" w:rsidR="00451F29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Prof. Aysen SOYSALDI</w:t>
      </w:r>
    </w:p>
    <w:p w14:paraId="1C796720" w14:textId="77777777" w:rsidR="00042B5B" w:rsidRPr="00042B5B" w:rsidRDefault="003717C5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Sema TAĞ</w:t>
      </w:r>
      <w:r w:rsidR="00042B5B">
        <w:rPr>
          <w:rFonts w:ascii="Times New Roman" w:hAnsi="Times New Roman" w:cs="Times New Roman"/>
          <w:b/>
          <w:sz w:val="24"/>
          <w:szCs w:val="24"/>
        </w:rPr>
        <w:t>I</w:t>
      </w:r>
    </w:p>
    <w:p w14:paraId="7875EAFF" w14:textId="77777777" w:rsidR="00451F29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Dr. Öğr. Üyesi Emel ERKAPLAN</w:t>
      </w:r>
    </w:p>
    <w:p w14:paraId="61B19BD9" w14:textId="77777777" w:rsidR="00094E7F" w:rsidRPr="00042B5B" w:rsidRDefault="00094E7F" w:rsidP="00094E7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Uzman Evre ÇORUH</w:t>
      </w:r>
    </w:p>
    <w:p w14:paraId="5EC53790" w14:textId="59E71F1F" w:rsidR="00330C5C" w:rsidRPr="00042B5B" w:rsidRDefault="00042B5B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Arş. Gör.</w:t>
      </w:r>
      <w:r w:rsidR="00330C5C">
        <w:rPr>
          <w:rFonts w:ascii="Times New Roman" w:hAnsi="Times New Roman" w:cs="Times New Roman"/>
          <w:b/>
          <w:sz w:val="24"/>
          <w:szCs w:val="24"/>
        </w:rPr>
        <w:t xml:space="preserve"> (Sy)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C5C">
        <w:rPr>
          <w:rFonts w:ascii="Times New Roman" w:hAnsi="Times New Roman" w:cs="Times New Roman"/>
          <w:b/>
          <w:sz w:val="24"/>
          <w:szCs w:val="24"/>
        </w:rPr>
        <w:t>Vedat ÜNALDI</w:t>
      </w:r>
    </w:p>
    <w:p w14:paraId="561FD022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08A5C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5B">
        <w:rPr>
          <w:rFonts w:ascii="Times New Roman" w:hAnsi="Times New Roman" w:cs="Times New Roman"/>
          <w:b/>
          <w:sz w:val="24"/>
          <w:szCs w:val="24"/>
          <w:u w:val="single"/>
        </w:rPr>
        <w:t>MİNYATÜR/TASVİR RESİM YARIŞMA JÜRİSİ</w:t>
      </w:r>
    </w:p>
    <w:p w14:paraId="6748B560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3086D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Prof. İlhan ÖZKEÇECİ  </w:t>
      </w:r>
    </w:p>
    <w:p w14:paraId="514734A8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Doç. Ruhi KONAK</w:t>
      </w:r>
    </w:p>
    <w:p w14:paraId="33BC0300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Doç. Dr. Pınar TOKTAŞ </w:t>
      </w:r>
    </w:p>
    <w:p w14:paraId="4ECBD50A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Doç. Filiz ADIGÜZEL TOPRAK</w:t>
      </w:r>
    </w:p>
    <w:p w14:paraId="7CB8C9C1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Dr. Öğr. Üyesi S. Bilge KARAÖZ</w:t>
      </w:r>
    </w:p>
    <w:p w14:paraId="5820EB3F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DACBA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81112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KARMA SERGİ SEÇİCİ KURUL</w:t>
      </w:r>
    </w:p>
    <w:p w14:paraId="4E83AD8B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57B59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Prof. Aysen SOYSALDI – Geleneksel Türk Sanatları / Halı-Kilim-Keçe</w:t>
      </w:r>
    </w:p>
    <w:p w14:paraId="6379D49B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Prof. Dr. Gültekin AKENGİN – Plastik Sanatlar</w:t>
      </w:r>
    </w:p>
    <w:p w14:paraId="53DE1EE4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Prof. Birsen ÇEKEN- Plastik Sanatlar</w:t>
      </w:r>
    </w:p>
    <w:p w14:paraId="0B53EFD7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Prof. Dr. Aysun ALTUNÖZ - Heykel </w:t>
      </w:r>
    </w:p>
    <w:p w14:paraId="2E24CADF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Doç. Dr. Asuman AYPEK ARSLAN - Resim </w:t>
      </w:r>
    </w:p>
    <w:p w14:paraId="54879697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Doç. Dr. Pınar TOKTAŞ – Tezhip </w:t>
      </w:r>
    </w:p>
    <w:p w14:paraId="70A906EE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Doç. Olcay BORATAV - Seramik</w:t>
      </w:r>
    </w:p>
    <w:p w14:paraId="1F7BBDC4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 xml:space="preserve">Dr. Öğr. Üyesi Bilge KARAÖZ – Minyatür </w:t>
      </w:r>
    </w:p>
    <w:p w14:paraId="692BD1DB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1EAD9A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B5B">
        <w:rPr>
          <w:rFonts w:ascii="Times New Roman" w:hAnsi="Times New Roman" w:cs="Times New Roman"/>
          <w:b/>
          <w:sz w:val="24"/>
          <w:szCs w:val="24"/>
          <w:u w:val="single"/>
        </w:rPr>
        <w:t>SEKRETARYA</w:t>
      </w:r>
    </w:p>
    <w:p w14:paraId="20F6CE21" w14:textId="77777777" w:rsidR="00451F29" w:rsidRPr="00042B5B" w:rsidRDefault="00451F29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Uzman Evre ÇORUH</w:t>
      </w:r>
    </w:p>
    <w:p w14:paraId="374E9205" w14:textId="77777777" w:rsidR="00330C5C" w:rsidRDefault="00451F29" w:rsidP="00330C5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Arş. Gör. Vedat ÜNALDİ</w:t>
      </w:r>
      <w:r w:rsidR="00330C5C" w:rsidRPr="00330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448EF9" w14:textId="77777777" w:rsidR="00330C5C" w:rsidRPr="00042B5B" w:rsidRDefault="00330C5C" w:rsidP="00330C5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42B5B">
        <w:rPr>
          <w:rFonts w:ascii="Times New Roman" w:hAnsi="Times New Roman" w:cs="Times New Roman"/>
          <w:b/>
          <w:sz w:val="24"/>
          <w:szCs w:val="24"/>
        </w:rPr>
        <w:t>Arş. Gör. Samet BEDER</w:t>
      </w:r>
    </w:p>
    <w:p w14:paraId="4D2DD966" w14:textId="77777777" w:rsidR="00381FB8" w:rsidRPr="00042B5B" w:rsidRDefault="00381FB8" w:rsidP="00042B5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F9E9F4" w14:textId="77777777" w:rsidR="00FF0643" w:rsidRPr="00042B5B" w:rsidRDefault="00FF0643" w:rsidP="00042B5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F0643" w:rsidRPr="00042B5B" w:rsidSect="00381FB8">
      <w:head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F3900" w14:textId="77777777" w:rsidR="00623051" w:rsidRDefault="00623051" w:rsidP="000A10C7">
      <w:pPr>
        <w:spacing w:after="0" w:line="240" w:lineRule="auto"/>
      </w:pPr>
      <w:r>
        <w:separator/>
      </w:r>
    </w:p>
  </w:endnote>
  <w:endnote w:type="continuationSeparator" w:id="0">
    <w:p w14:paraId="01184AE8" w14:textId="77777777" w:rsidR="00623051" w:rsidRDefault="00623051" w:rsidP="000A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12011319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Theme="majorBidi" w:hAnsiTheme="majorBidi" w:cstheme="majorBidi"/>
          </w:rPr>
          <w:id w:val="1523895024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112E542A" w14:textId="77777777" w:rsidR="00FF0643" w:rsidRPr="00381FB8" w:rsidRDefault="00FF0643" w:rsidP="00FF0643">
            <w:pPr>
              <w:pStyle w:val="AltBilgi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instrText>PAGE</w:instrTex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4D5A4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instrText>NUMPAGES</w:instrTex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4D5A47">
              <w:rPr>
                <w:rFonts w:asciiTheme="majorBidi" w:hAnsiTheme="majorBidi" w:cstheme="majorBidi"/>
                <w:noProof/>
                <w:sz w:val="20"/>
                <w:szCs w:val="20"/>
              </w:rPr>
              <w:t>4</w:t>
            </w:r>
            <w:r w:rsidRPr="00381FB8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sdtContent>
      </w:sdt>
    </w:sdtContent>
  </w:sdt>
  <w:p w14:paraId="395F7E3D" w14:textId="77777777" w:rsidR="000A10C7" w:rsidRDefault="000A10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FCCC" w14:textId="77777777" w:rsidR="00623051" w:rsidRDefault="00623051" w:rsidP="000A10C7">
      <w:pPr>
        <w:spacing w:after="0" w:line="240" w:lineRule="auto"/>
      </w:pPr>
      <w:r>
        <w:separator/>
      </w:r>
    </w:p>
  </w:footnote>
  <w:footnote w:type="continuationSeparator" w:id="0">
    <w:p w14:paraId="2C1F0689" w14:textId="77777777" w:rsidR="00623051" w:rsidRDefault="00623051" w:rsidP="000A1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CA21" w14:textId="77777777" w:rsidR="000A10C7" w:rsidRDefault="00623051">
    <w:pPr>
      <w:pStyle w:val="stBilgi"/>
    </w:pPr>
    <w:r>
      <w:rPr>
        <w:noProof/>
        <w:lang w:eastAsia="tr-TR"/>
      </w:rPr>
      <w:pict w14:anchorId="3E9A5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367" o:spid="_x0000_s2061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İLGİ FORMU-DİK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2D0B" w14:textId="77777777" w:rsidR="000A10C7" w:rsidRDefault="00623051">
    <w:pPr>
      <w:pStyle w:val="stBilgi"/>
    </w:pPr>
    <w:r>
      <w:rPr>
        <w:noProof/>
        <w:lang w:eastAsia="tr-TR"/>
      </w:rPr>
      <w:pict w14:anchorId="432E8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46366" o:spid="_x0000_s206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İLGİ FORMU-DİK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96C"/>
    <w:multiLevelType w:val="hybridMultilevel"/>
    <w:tmpl w:val="213E8B16"/>
    <w:lvl w:ilvl="0" w:tplc="041F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1" w15:restartNumberingAfterBreak="0">
    <w:nsid w:val="516D01C4"/>
    <w:multiLevelType w:val="hybridMultilevel"/>
    <w:tmpl w:val="BCFC95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B13FC"/>
    <w:multiLevelType w:val="hybridMultilevel"/>
    <w:tmpl w:val="A4E0B9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0C7"/>
    <w:rsid w:val="00042B5B"/>
    <w:rsid w:val="00094E7F"/>
    <w:rsid w:val="000A0B8A"/>
    <w:rsid w:val="000A10C7"/>
    <w:rsid w:val="000B0ADA"/>
    <w:rsid w:val="000C55F1"/>
    <w:rsid w:val="00116D78"/>
    <w:rsid w:val="0027316D"/>
    <w:rsid w:val="002B5843"/>
    <w:rsid w:val="002D1F53"/>
    <w:rsid w:val="002D4DF1"/>
    <w:rsid w:val="002E36CC"/>
    <w:rsid w:val="00330C5C"/>
    <w:rsid w:val="00334360"/>
    <w:rsid w:val="00362B7D"/>
    <w:rsid w:val="003717C5"/>
    <w:rsid w:val="00381FB8"/>
    <w:rsid w:val="00451F29"/>
    <w:rsid w:val="0045651F"/>
    <w:rsid w:val="004D5A47"/>
    <w:rsid w:val="005653E9"/>
    <w:rsid w:val="005D3795"/>
    <w:rsid w:val="00616DE2"/>
    <w:rsid w:val="00623051"/>
    <w:rsid w:val="0065282E"/>
    <w:rsid w:val="00695291"/>
    <w:rsid w:val="006E1121"/>
    <w:rsid w:val="00761E57"/>
    <w:rsid w:val="00833E5D"/>
    <w:rsid w:val="008B7A68"/>
    <w:rsid w:val="009224FB"/>
    <w:rsid w:val="009759E3"/>
    <w:rsid w:val="009B59E0"/>
    <w:rsid w:val="00AD2433"/>
    <w:rsid w:val="00AD69DE"/>
    <w:rsid w:val="00BD4FC8"/>
    <w:rsid w:val="00BE27EE"/>
    <w:rsid w:val="00C56C56"/>
    <w:rsid w:val="00D0398D"/>
    <w:rsid w:val="00D6266C"/>
    <w:rsid w:val="00DB348A"/>
    <w:rsid w:val="00DB5BEA"/>
    <w:rsid w:val="00EA0BF8"/>
    <w:rsid w:val="00F75866"/>
    <w:rsid w:val="00FF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B00C0CB"/>
  <w15:docId w15:val="{3A83AFA7-2E2E-42CF-BFBA-7D814553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10C7"/>
  </w:style>
  <w:style w:type="paragraph" w:styleId="AltBilgi">
    <w:name w:val="footer"/>
    <w:basedOn w:val="Normal"/>
    <w:link w:val="AltBilgiChar"/>
    <w:uiPriority w:val="99"/>
    <w:unhideWhenUsed/>
    <w:rsid w:val="000A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10C7"/>
  </w:style>
  <w:style w:type="paragraph" w:styleId="BalonMetni">
    <w:name w:val="Balloon Text"/>
    <w:basedOn w:val="Normal"/>
    <w:link w:val="BalonMetniChar"/>
    <w:uiPriority w:val="99"/>
    <w:semiHidden/>
    <w:unhideWhenUsed/>
    <w:rsid w:val="000A1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0C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F064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51F29"/>
    <w:pPr>
      <w:spacing w:after="200" w:line="276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1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am@hbv.edu.t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cibayram.edu.tr/tes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cibayram.edu.tr/w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kmb.gov.tr/Anasayfa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am@hbv.edu.t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2050-C0B8-40BC-A4AA-ACC3AEC69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MUSTAFA ERYURT</cp:lastModifiedBy>
  <cp:revision>4</cp:revision>
  <cp:lastPrinted>2021-04-20T12:14:00Z</cp:lastPrinted>
  <dcterms:created xsi:type="dcterms:W3CDTF">2021-08-10T07:43:00Z</dcterms:created>
  <dcterms:modified xsi:type="dcterms:W3CDTF">2021-08-10T11:23:00Z</dcterms:modified>
</cp:coreProperties>
</file>