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Hlk520459949"/>
    <w:p w:rsidR="00F3441D" w:rsidRPr="005E6CFD" w:rsidRDefault="0073175D" w:rsidP="006915EF">
      <w:pPr>
        <w:pStyle w:val="Balk1"/>
        <w:rPr>
          <w:rFonts w:asciiTheme="majorHAnsi" w:hAnsiTheme="majorHAnsi" w:cstheme="majorHAnsi"/>
        </w:rPr>
      </w:pPr>
      <w:r w:rsidRPr="0073175D">
        <w:rPr>
          <w:rFonts w:asciiTheme="majorHAnsi" w:hAnsiTheme="majorHAnsi" w:cstheme="majorHAnsi"/>
          <w:b w:val="0"/>
          <w:noProof/>
          <w:color w:val="231F20"/>
          <w:spacing w:val="-10"/>
          <w:sz w:val="36"/>
          <w:szCs w:val="36"/>
          <w:lang w:val="tr-TR" w:eastAsia="tr-TR"/>
        </w:rPr>
        <mc:AlternateContent>
          <mc:Choice Requires="wps">
            <w:drawing>
              <wp:anchor distT="45720" distB="45720" distL="114300" distR="114300" simplePos="0" relativeHeight="251657728" behindDoc="0" locked="0" layoutInCell="1" allowOverlap="1" wp14:anchorId="1A322735" wp14:editId="1116EE14">
                <wp:simplePos x="0" y="0"/>
                <wp:positionH relativeFrom="column">
                  <wp:posOffset>4742180</wp:posOffset>
                </wp:positionH>
                <wp:positionV relativeFrom="paragraph">
                  <wp:posOffset>-690245</wp:posOffset>
                </wp:positionV>
                <wp:extent cx="1816100" cy="845820"/>
                <wp:effectExtent l="0" t="0" r="12700" b="11430"/>
                <wp:wrapSquare wrapText="bothSides"/>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45820"/>
                        </a:xfrm>
                        <a:prstGeom prst="rect">
                          <a:avLst/>
                        </a:prstGeom>
                        <a:solidFill>
                          <a:schemeClr val="bg1"/>
                        </a:solidFill>
                        <a:ln w="9525">
                          <a:solidFill>
                            <a:schemeClr val="bg1"/>
                          </a:solidFill>
                          <a:miter lim="800000"/>
                          <a:headEnd/>
                          <a:tailEnd/>
                        </a:ln>
                      </wps:spPr>
                      <wps:txbx>
                        <w:txbxContent>
                          <w:p w:rsidR="009C3271" w:rsidRDefault="009C3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73.4pt;margin-top:-54.35pt;width:143pt;height:66.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" fillcolor="white [3212]" strokecolor="white [3212]">
                <v:textbox>
                  <w:txbxContent>
                    <w:p w:rsidR="009C3271" w:rsidRDefault="009C3271"/>
                  </w:txbxContent>
                </v:textbox>
                <w10:wrap type="square"/>
              </v:shape>
            </w:pict>
          </mc:Fallback>
        </mc:AlternateContent>
      </w:r>
    </w:p>
    <w:p w:rsidR="0041120B" w:rsidRDefault="00DE008E" w:rsidP="00B7781E">
      <w:pPr>
        <w:pStyle w:val="GvdeMetni"/>
        <w:jc w:val="center"/>
        <w:rPr>
          <w:rFonts w:asciiTheme="majorHAnsi" w:hAnsiTheme="majorHAnsi" w:cstheme="majorHAnsi"/>
          <w:sz w:val="28"/>
          <w:szCs w:val="28"/>
        </w:rPr>
      </w:pPr>
      <w:r>
        <w:rPr>
          <w:rFonts w:asciiTheme="majorHAnsi" w:hAnsiTheme="majorHAnsi" w:cstheme="majorHAnsi"/>
          <w:sz w:val="28"/>
          <w:szCs w:val="28"/>
        </w:rPr>
        <w:t xml:space="preserve">       </w:t>
      </w:r>
      <w:proofErr w:type="gramStart"/>
      <w:r w:rsidR="00B7781E" w:rsidRPr="00DB21B3">
        <w:rPr>
          <w:rFonts w:asciiTheme="majorHAnsi" w:hAnsiTheme="majorHAnsi" w:cstheme="majorHAnsi"/>
          <w:sz w:val="28"/>
          <w:szCs w:val="28"/>
        </w:rPr>
        <w:t>T.C.</w:t>
      </w:r>
      <w:proofErr w:type="gramEnd"/>
    </w:p>
    <w:p w:rsidR="00DE008E" w:rsidRPr="00DE008E" w:rsidRDefault="00DE008E" w:rsidP="00B7781E">
      <w:pPr>
        <w:pStyle w:val="GvdeMetni"/>
        <w:jc w:val="center"/>
        <w:rPr>
          <w:rFonts w:asciiTheme="majorHAnsi" w:hAnsiTheme="majorHAnsi" w:cstheme="majorHAnsi"/>
          <w:sz w:val="22"/>
          <w:szCs w:val="22"/>
        </w:rPr>
      </w:pPr>
      <w:r>
        <w:rPr>
          <w:rFonts w:asciiTheme="majorHAnsi" w:hAnsiTheme="majorHAnsi" w:cstheme="majorHAnsi"/>
          <w:sz w:val="22"/>
          <w:szCs w:val="22"/>
        </w:rPr>
        <w:t xml:space="preserve">       </w:t>
      </w:r>
      <w:r w:rsidRPr="00DE008E">
        <w:rPr>
          <w:rFonts w:asciiTheme="majorHAnsi" w:hAnsiTheme="majorHAnsi" w:cstheme="majorHAnsi"/>
          <w:sz w:val="22"/>
          <w:szCs w:val="22"/>
        </w:rPr>
        <w:t>KÜLTÜR VE TURİZM BAKANLIĞI</w:t>
      </w:r>
    </w:p>
    <w:p w:rsidR="0041120B" w:rsidRPr="00DE008E" w:rsidRDefault="00DE008E" w:rsidP="004F39DA">
      <w:pPr>
        <w:spacing w:before="13" w:line="249" w:lineRule="auto"/>
        <w:ind w:right="4"/>
        <w:jc w:val="center"/>
        <w:rPr>
          <w:rFonts w:asciiTheme="majorHAnsi" w:hAnsiTheme="majorHAnsi" w:cstheme="majorHAnsi"/>
          <w:b/>
        </w:rPr>
      </w:pPr>
      <w:r>
        <w:rPr>
          <w:rFonts w:asciiTheme="majorHAnsi" w:hAnsiTheme="majorHAnsi" w:cstheme="majorHAnsi"/>
          <w:color w:val="231F20"/>
          <w:spacing w:val="-10"/>
        </w:rPr>
        <w:t xml:space="preserve">         </w:t>
      </w:r>
      <w:r w:rsidR="006116C6" w:rsidRPr="00DE008E">
        <w:rPr>
          <w:rFonts w:asciiTheme="majorHAnsi" w:hAnsiTheme="majorHAnsi" w:cstheme="majorHAnsi"/>
          <w:color w:val="231F20"/>
          <w:spacing w:val="-10"/>
        </w:rPr>
        <w:t xml:space="preserve">ATATÜRK </w:t>
      </w:r>
      <w:r w:rsidR="006116C6" w:rsidRPr="00DE008E">
        <w:rPr>
          <w:rFonts w:asciiTheme="majorHAnsi" w:hAnsiTheme="majorHAnsi" w:cstheme="majorHAnsi"/>
          <w:color w:val="231F20"/>
          <w:spacing w:val="-4"/>
        </w:rPr>
        <w:t xml:space="preserve">KÜLTÜR, </w:t>
      </w:r>
      <w:r w:rsidR="006116C6" w:rsidRPr="00DE008E">
        <w:rPr>
          <w:rFonts w:asciiTheme="majorHAnsi" w:hAnsiTheme="majorHAnsi" w:cstheme="majorHAnsi"/>
          <w:color w:val="231F20"/>
        </w:rPr>
        <w:t xml:space="preserve">DİL VE </w:t>
      </w:r>
      <w:r w:rsidR="006116C6" w:rsidRPr="00DE008E">
        <w:rPr>
          <w:rFonts w:asciiTheme="majorHAnsi" w:hAnsiTheme="majorHAnsi" w:cstheme="majorHAnsi"/>
          <w:color w:val="231F20"/>
          <w:spacing w:val="-5"/>
        </w:rPr>
        <w:t xml:space="preserve">TARİH </w:t>
      </w:r>
      <w:r w:rsidR="006116C6" w:rsidRPr="00DE008E">
        <w:rPr>
          <w:rFonts w:asciiTheme="majorHAnsi" w:hAnsiTheme="majorHAnsi" w:cstheme="majorHAnsi"/>
          <w:color w:val="231F20"/>
        </w:rPr>
        <w:t>YÜKSEK KURUMU</w:t>
      </w:r>
    </w:p>
    <w:p w:rsidR="00DB21B3" w:rsidRPr="009269CB" w:rsidRDefault="00536130" w:rsidP="00DB21B3">
      <w:pPr>
        <w:spacing w:before="13" w:line="249" w:lineRule="auto"/>
        <w:ind w:right="4"/>
        <w:rPr>
          <w:rFonts w:ascii="Times New Roman" w:hAnsi="Times New Roman" w:cs="Times New Roman"/>
          <w:b/>
          <w:sz w:val="24"/>
          <w:szCs w:val="24"/>
        </w:rPr>
      </w:pPr>
      <w:r>
        <w:rPr>
          <w:rFonts w:asciiTheme="majorHAnsi" w:hAnsiTheme="majorHAnsi" w:cstheme="majorHAnsi"/>
          <w:b/>
          <w:sz w:val="28"/>
          <w:szCs w:val="28"/>
        </w:rPr>
        <w:t xml:space="preserve">                        </w:t>
      </w:r>
      <w:r w:rsidR="00DB21B3" w:rsidRPr="009269CB">
        <w:rPr>
          <w:rFonts w:ascii="Times New Roman" w:hAnsi="Times New Roman" w:cs="Times New Roman"/>
          <w:b/>
          <w:color w:val="231F20"/>
          <w:sz w:val="34"/>
          <w:szCs w:val="34"/>
        </w:rPr>
        <w:t>A</w:t>
      </w:r>
      <w:r w:rsidR="00DB21B3" w:rsidRPr="009269CB">
        <w:rPr>
          <w:rFonts w:ascii="Times New Roman" w:hAnsi="Times New Roman" w:cs="Times New Roman"/>
          <w:b/>
          <w:color w:val="231F20"/>
          <w:sz w:val="28"/>
          <w:szCs w:val="28"/>
        </w:rPr>
        <w:t>TATÜRK</w:t>
      </w:r>
      <w:r w:rsidR="00DB21B3" w:rsidRPr="009269CB">
        <w:rPr>
          <w:rFonts w:ascii="Times New Roman" w:hAnsi="Times New Roman" w:cs="Times New Roman"/>
          <w:b/>
          <w:color w:val="231F20"/>
          <w:sz w:val="24"/>
          <w:szCs w:val="24"/>
        </w:rPr>
        <w:t xml:space="preserve"> </w:t>
      </w:r>
      <w:r w:rsidR="00DB21B3" w:rsidRPr="009269CB">
        <w:rPr>
          <w:rFonts w:ascii="Times New Roman" w:hAnsi="Times New Roman" w:cs="Times New Roman"/>
          <w:b/>
          <w:color w:val="231F20"/>
          <w:sz w:val="34"/>
          <w:szCs w:val="34"/>
        </w:rPr>
        <w:t>K</w:t>
      </w:r>
      <w:r w:rsidR="00DB21B3" w:rsidRPr="009269CB">
        <w:rPr>
          <w:rFonts w:ascii="Times New Roman" w:hAnsi="Times New Roman" w:cs="Times New Roman"/>
          <w:b/>
          <w:color w:val="231F20"/>
          <w:sz w:val="28"/>
          <w:szCs w:val="28"/>
        </w:rPr>
        <w:t>ÜLTÜR</w:t>
      </w:r>
      <w:r w:rsidR="00DB21B3" w:rsidRPr="009269CB">
        <w:rPr>
          <w:rFonts w:ascii="Times New Roman" w:hAnsi="Times New Roman" w:cs="Times New Roman"/>
          <w:b/>
          <w:color w:val="231F20"/>
          <w:sz w:val="24"/>
          <w:szCs w:val="24"/>
        </w:rPr>
        <w:t xml:space="preserve"> </w:t>
      </w:r>
      <w:r w:rsidR="00DB21B3" w:rsidRPr="009269CB">
        <w:rPr>
          <w:rFonts w:ascii="Times New Roman" w:hAnsi="Times New Roman" w:cs="Times New Roman"/>
          <w:b/>
          <w:color w:val="231F20"/>
          <w:sz w:val="34"/>
          <w:szCs w:val="34"/>
        </w:rPr>
        <w:t>M</w:t>
      </w:r>
      <w:r w:rsidR="00DB21B3" w:rsidRPr="009269CB">
        <w:rPr>
          <w:rFonts w:ascii="Times New Roman" w:hAnsi="Times New Roman" w:cs="Times New Roman"/>
          <w:b/>
          <w:color w:val="231F20"/>
          <w:sz w:val="28"/>
          <w:szCs w:val="28"/>
        </w:rPr>
        <w:t>ERKEZİ</w:t>
      </w:r>
      <w:r w:rsidR="00DB21B3" w:rsidRPr="009269CB">
        <w:rPr>
          <w:rFonts w:ascii="Times New Roman" w:hAnsi="Times New Roman" w:cs="Times New Roman"/>
          <w:b/>
          <w:color w:val="231F20"/>
          <w:sz w:val="24"/>
          <w:szCs w:val="24"/>
        </w:rPr>
        <w:t xml:space="preserve"> </w:t>
      </w:r>
      <w:r w:rsidR="00DB21B3" w:rsidRPr="009269CB">
        <w:rPr>
          <w:rFonts w:ascii="Times New Roman" w:hAnsi="Times New Roman" w:cs="Times New Roman"/>
          <w:b/>
          <w:color w:val="231F20"/>
          <w:sz w:val="34"/>
          <w:szCs w:val="34"/>
        </w:rPr>
        <w:t>B</w:t>
      </w:r>
      <w:r w:rsidR="00DB21B3" w:rsidRPr="009269CB">
        <w:rPr>
          <w:rFonts w:ascii="Times New Roman" w:hAnsi="Times New Roman" w:cs="Times New Roman"/>
          <w:b/>
          <w:color w:val="231F20"/>
          <w:sz w:val="28"/>
          <w:szCs w:val="28"/>
        </w:rPr>
        <w:t>AŞKANLIĞI</w:t>
      </w:r>
    </w:p>
    <w:p w:rsidR="0041120B" w:rsidRPr="005E6CFD" w:rsidRDefault="0041120B" w:rsidP="00DB21B3">
      <w:pPr>
        <w:pStyle w:val="GvdeMetni"/>
        <w:tabs>
          <w:tab w:val="left" w:pos="1784"/>
        </w:tabs>
        <w:rPr>
          <w:rFonts w:asciiTheme="majorHAnsi" w:hAnsiTheme="majorHAnsi" w:cstheme="majorHAnsi"/>
          <w:b/>
          <w:sz w:val="28"/>
          <w:szCs w:val="28"/>
        </w:rPr>
      </w:pPr>
    </w:p>
    <w:p w:rsidR="0041120B" w:rsidRPr="005E6CFD" w:rsidRDefault="0041120B">
      <w:pPr>
        <w:pStyle w:val="GvdeMetni"/>
        <w:rPr>
          <w:rFonts w:asciiTheme="majorHAnsi" w:hAnsiTheme="majorHAnsi" w:cstheme="majorHAnsi"/>
          <w:b/>
          <w:sz w:val="20"/>
        </w:rPr>
      </w:pPr>
    </w:p>
    <w:p w:rsidR="004F39DA" w:rsidRPr="005E6CFD" w:rsidRDefault="004F39DA">
      <w:pPr>
        <w:pStyle w:val="GvdeMetni"/>
        <w:rPr>
          <w:rFonts w:asciiTheme="majorHAnsi" w:hAnsiTheme="majorHAnsi" w:cstheme="majorHAnsi"/>
          <w:b/>
          <w:sz w:val="20"/>
        </w:rPr>
      </w:pPr>
    </w:p>
    <w:p w:rsidR="004F39DA" w:rsidRPr="005E6CFD" w:rsidRDefault="00596DA2">
      <w:pPr>
        <w:pStyle w:val="GvdeMetni"/>
        <w:rPr>
          <w:rFonts w:asciiTheme="majorHAnsi" w:hAnsiTheme="majorHAnsi" w:cstheme="majorHAnsi"/>
          <w:b/>
          <w:sz w:val="20"/>
        </w:rPr>
      </w:pPr>
      <w:r w:rsidRPr="005E6CFD">
        <w:rPr>
          <w:rFonts w:asciiTheme="majorHAnsi" w:hAnsiTheme="majorHAnsi" w:cstheme="majorHAnsi"/>
          <w:b/>
          <w:noProof/>
          <w:sz w:val="20"/>
          <w:lang w:val="tr-TR" w:eastAsia="tr-TR"/>
        </w:rPr>
        <mc:AlternateContent>
          <mc:Choice Requires="wpg">
            <w:drawing>
              <wp:anchor distT="0" distB="0" distL="114300" distR="114300" simplePos="0" relativeHeight="251655680" behindDoc="1" locked="0" layoutInCell="1" allowOverlap="1" wp14:anchorId="37B8363B" wp14:editId="31053B6B">
                <wp:simplePos x="0" y="0"/>
                <wp:positionH relativeFrom="page">
                  <wp:posOffset>2767054</wp:posOffset>
                </wp:positionH>
                <wp:positionV relativeFrom="page">
                  <wp:posOffset>2488758</wp:posOffset>
                </wp:positionV>
                <wp:extent cx="2433099" cy="2417197"/>
                <wp:effectExtent l="0" t="0" r="5715" b="2540"/>
                <wp:wrapNone/>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3099" cy="2417197"/>
                          <a:chOff x="6823" y="3558"/>
                          <a:chExt cx="3224" cy="3215"/>
                        </a:xfrm>
                      </wpg:grpSpPr>
                      <wps:wsp>
                        <wps:cNvPr id="13" name="AutoShape 3"/>
                        <wps:cNvSpPr>
                          <a:spLocks/>
                        </wps:cNvSpPr>
                        <wps:spPr bwMode="auto">
                          <a:xfrm>
                            <a:off x="7093" y="3844"/>
                            <a:ext cx="2669" cy="2660"/>
                          </a:xfrm>
                          <a:custGeom>
                            <a:avLst/>
                            <a:gdLst>
                              <a:gd name="T0" fmla="+- 0 7120 7094"/>
                              <a:gd name="T1" fmla="*/ T0 w 2669"/>
                              <a:gd name="T2" fmla="+- 0 5824 3844"/>
                              <a:gd name="T3" fmla="*/ 5824 h 2660"/>
                              <a:gd name="T4" fmla="+- 0 7223 7094"/>
                              <a:gd name="T5" fmla="*/ T4 w 2669"/>
                              <a:gd name="T6" fmla="+- 0 6324 3844"/>
                              <a:gd name="T7" fmla="*/ 6324 h 2660"/>
                              <a:gd name="T8" fmla="+- 0 7774 7094"/>
                              <a:gd name="T9" fmla="*/ T8 w 2669"/>
                              <a:gd name="T10" fmla="+- 0 6484 3844"/>
                              <a:gd name="T11" fmla="*/ 6484 h 2660"/>
                              <a:gd name="T12" fmla="+- 0 7297 7094"/>
                              <a:gd name="T13" fmla="*/ T12 w 2669"/>
                              <a:gd name="T14" fmla="+- 0 6264 3844"/>
                              <a:gd name="T15" fmla="*/ 6264 h 2660"/>
                              <a:gd name="T16" fmla="+- 0 7266 7094"/>
                              <a:gd name="T17" fmla="*/ T16 w 2669"/>
                              <a:gd name="T18" fmla="+- 0 5764 3844"/>
                              <a:gd name="T19" fmla="*/ 5764 h 2660"/>
                              <a:gd name="T20" fmla="+- 0 8890 7094"/>
                              <a:gd name="T21" fmla="*/ T20 w 2669"/>
                              <a:gd name="T22" fmla="+- 0 6364 3844"/>
                              <a:gd name="T23" fmla="*/ 6364 h 2660"/>
                              <a:gd name="T24" fmla="+- 0 9466 7094"/>
                              <a:gd name="T25" fmla="*/ T24 w 2669"/>
                              <a:gd name="T26" fmla="+- 0 6464 3844"/>
                              <a:gd name="T27" fmla="*/ 6464 h 2660"/>
                              <a:gd name="T28" fmla="+- 0 8562 7094"/>
                              <a:gd name="T29" fmla="*/ T28 w 2669"/>
                              <a:gd name="T30" fmla="+- 0 5904 3844"/>
                              <a:gd name="T31" fmla="*/ 5904 h 2660"/>
                              <a:gd name="T32" fmla="+- 0 7973 7094"/>
                              <a:gd name="T33" fmla="*/ T32 w 2669"/>
                              <a:gd name="T34" fmla="+- 0 6364 3844"/>
                              <a:gd name="T35" fmla="*/ 6364 h 2660"/>
                              <a:gd name="T36" fmla="+- 0 9628 7094"/>
                              <a:gd name="T37" fmla="*/ T36 w 2669"/>
                              <a:gd name="T38" fmla="+- 0 5844 3844"/>
                              <a:gd name="T39" fmla="*/ 5844 h 2660"/>
                              <a:gd name="T40" fmla="+- 0 9513 7094"/>
                              <a:gd name="T41" fmla="*/ T40 w 2669"/>
                              <a:gd name="T42" fmla="+- 0 6324 3844"/>
                              <a:gd name="T43" fmla="*/ 6324 h 2660"/>
                              <a:gd name="T44" fmla="+- 0 9680 7094"/>
                              <a:gd name="T45" fmla="*/ T44 w 2669"/>
                              <a:gd name="T46" fmla="+- 0 6284 3844"/>
                              <a:gd name="T47" fmla="*/ 6284 h 2660"/>
                              <a:gd name="T48" fmla="+- 0 9706 7094"/>
                              <a:gd name="T49" fmla="*/ T48 w 2669"/>
                              <a:gd name="T50" fmla="+- 0 5764 3844"/>
                              <a:gd name="T51" fmla="*/ 5764 h 2660"/>
                              <a:gd name="T52" fmla="+- 0 9105 7094"/>
                              <a:gd name="T53" fmla="*/ T52 w 2669"/>
                              <a:gd name="T54" fmla="+- 0 6224 3844"/>
                              <a:gd name="T55" fmla="*/ 6224 h 2660"/>
                              <a:gd name="T56" fmla="+- 0 9438 7094"/>
                              <a:gd name="T57" fmla="*/ T56 w 2669"/>
                              <a:gd name="T58" fmla="+- 0 6164 3844"/>
                              <a:gd name="T59" fmla="*/ 6164 h 2660"/>
                              <a:gd name="T60" fmla="+- 0 7767 7094"/>
                              <a:gd name="T61" fmla="*/ T60 w 2669"/>
                              <a:gd name="T62" fmla="+- 0 5244 3844"/>
                              <a:gd name="T63" fmla="*/ 5244 h 2660"/>
                              <a:gd name="T64" fmla="+- 0 7363 7094"/>
                              <a:gd name="T65" fmla="*/ T64 w 2669"/>
                              <a:gd name="T66" fmla="+- 0 6064 3844"/>
                              <a:gd name="T67" fmla="*/ 6064 h 2660"/>
                              <a:gd name="T68" fmla="+- 0 7754 7094"/>
                              <a:gd name="T69" fmla="*/ T68 w 2669"/>
                              <a:gd name="T70" fmla="+- 0 6204 3844"/>
                              <a:gd name="T71" fmla="*/ 6204 h 2660"/>
                              <a:gd name="T72" fmla="+- 0 7471 7094"/>
                              <a:gd name="T73" fmla="*/ T72 w 2669"/>
                              <a:gd name="T74" fmla="+- 0 6044 3844"/>
                              <a:gd name="T75" fmla="*/ 6044 h 2660"/>
                              <a:gd name="T76" fmla="+- 0 7587 7094"/>
                              <a:gd name="T77" fmla="*/ T76 w 2669"/>
                              <a:gd name="T78" fmla="+- 0 5784 3844"/>
                              <a:gd name="T79" fmla="*/ 5784 h 2660"/>
                              <a:gd name="T80" fmla="+- 0 9341 7094"/>
                              <a:gd name="T81" fmla="*/ T80 w 2669"/>
                              <a:gd name="T82" fmla="+- 0 5884 3844"/>
                              <a:gd name="T83" fmla="*/ 5884 h 2660"/>
                              <a:gd name="T84" fmla="+- 0 9358 7094"/>
                              <a:gd name="T85" fmla="*/ T84 w 2669"/>
                              <a:gd name="T86" fmla="+- 0 6104 3844"/>
                              <a:gd name="T87" fmla="*/ 6104 h 2660"/>
                              <a:gd name="T88" fmla="+- 0 9495 7094"/>
                              <a:gd name="T89" fmla="*/ T88 w 2669"/>
                              <a:gd name="T90" fmla="+- 0 5944 3844"/>
                              <a:gd name="T91" fmla="*/ 5944 h 2660"/>
                              <a:gd name="T92" fmla="+- 0 7697 7094"/>
                              <a:gd name="T93" fmla="*/ T92 w 2669"/>
                              <a:gd name="T94" fmla="+- 0 6124 3844"/>
                              <a:gd name="T95" fmla="*/ 6124 h 2660"/>
                              <a:gd name="T96" fmla="+- 0 8827 7094"/>
                              <a:gd name="T97" fmla="*/ T96 w 2669"/>
                              <a:gd name="T98" fmla="+- 0 5364 3844"/>
                              <a:gd name="T99" fmla="*/ 5364 h 2660"/>
                              <a:gd name="T100" fmla="+- 0 8269 7094"/>
                              <a:gd name="T101" fmla="*/ T100 w 2669"/>
                              <a:gd name="T102" fmla="+- 0 5924 3844"/>
                              <a:gd name="T103" fmla="*/ 5924 h 2660"/>
                              <a:gd name="T104" fmla="+- 0 8428 7094"/>
                              <a:gd name="T105" fmla="*/ T104 w 2669"/>
                              <a:gd name="T106" fmla="+- 0 5904 3844"/>
                              <a:gd name="T107" fmla="*/ 5904 h 2660"/>
                              <a:gd name="T108" fmla="+- 0 9052 7094"/>
                              <a:gd name="T109" fmla="*/ T108 w 2669"/>
                              <a:gd name="T110" fmla="+- 0 5444 3844"/>
                              <a:gd name="T111" fmla="*/ 5444 h 2660"/>
                              <a:gd name="T112" fmla="+- 0 8392 7094"/>
                              <a:gd name="T113" fmla="*/ T112 w 2669"/>
                              <a:gd name="T114" fmla="+- 0 5584 3844"/>
                              <a:gd name="T115" fmla="*/ 5584 h 2660"/>
                              <a:gd name="T116" fmla="+- 0 9052 7094"/>
                              <a:gd name="T117" fmla="*/ T116 w 2669"/>
                              <a:gd name="T118" fmla="+- 0 5444 3844"/>
                              <a:gd name="T119" fmla="*/ 5444 h 2660"/>
                              <a:gd name="T120" fmla="+- 0 8423 7094"/>
                              <a:gd name="T121" fmla="*/ T120 w 2669"/>
                              <a:gd name="T122" fmla="+- 0 5404 3844"/>
                              <a:gd name="T123" fmla="*/ 5404 h 2660"/>
                              <a:gd name="T124" fmla="+- 0 7729 7094"/>
                              <a:gd name="T125" fmla="*/ T124 w 2669"/>
                              <a:gd name="T126" fmla="+- 0 4704 3844"/>
                              <a:gd name="T127" fmla="*/ 4704 h 2660"/>
                              <a:gd name="T128" fmla="+- 0 9080 7094"/>
                              <a:gd name="T129" fmla="*/ T128 w 2669"/>
                              <a:gd name="T130" fmla="+- 0 5104 3844"/>
                              <a:gd name="T131" fmla="*/ 5104 h 2660"/>
                              <a:gd name="T132" fmla="+- 0 8643 7094"/>
                              <a:gd name="T133" fmla="*/ T132 w 2669"/>
                              <a:gd name="T134" fmla="+- 0 5184 3844"/>
                              <a:gd name="T135" fmla="*/ 5184 h 2660"/>
                              <a:gd name="T136" fmla="+- 0 8131 7094"/>
                              <a:gd name="T137" fmla="*/ T136 w 2669"/>
                              <a:gd name="T138" fmla="+- 0 5104 3844"/>
                              <a:gd name="T139" fmla="*/ 5104 h 2660"/>
                              <a:gd name="T140" fmla="+- 0 8678 7094"/>
                              <a:gd name="T141" fmla="*/ T140 w 2669"/>
                              <a:gd name="T142" fmla="+- 0 4704 3844"/>
                              <a:gd name="T143" fmla="*/ 4704 h 2660"/>
                              <a:gd name="T144" fmla="+- 0 9510 7094"/>
                              <a:gd name="T145" fmla="*/ T144 w 2669"/>
                              <a:gd name="T146" fmla="+- 0 4044 3844"/>
                              <a:gd name="T147" fmla="*/ 4044 h 2660"/>
                              <a:gd name="T148" fmla="+- 0 9626 7094"/>
                              <a:gd name="T149" fmla="*/ T148 w 2669"/>
                              <a:gd name="T150" fmla="+- 0 4524 3844"/>
                              <a:gd name="T151" fmla="*/ 4524 h 2660"/>
                              <a:gd name="T152" fmla="+- 0 9613 7094"/>
                              <a:gd name="T153" fmla="*/ T152 w 2669"/>
                              <a:gd name="T154" fmla="+- 0 4724 3844"/>
                              <a:gd name="T155" fmla="*/ 4724 h 2660"/>
                              <a:gd name="T156" fmla="+- 0 9740 7094"/>
                              <a:gd name="T157" fmla="*/ T156 w 2669"/>
                              <a:gd name="T158" fmla="+- 0 4204 3844"/>
                              <a:gd name="T159" fmla="*/ 4204 h 2660"/>
                              <a:gd name="T160" fmla="+- 0 7636 7094"/>
                              <a:gd name="T161" fmla="*/ T160 w 2669"/>
                              <a:gd name="T162" fmla="+- 0 4204 3844"/>
                              <a:gd name="T163" fmla="*/ 4204 h 2660"/>
                              <a:gd name="T164" fmla="+- 0 8397 7094"/>
                              <a:gd name="T165" fmla="*/ T164 w 2669"/>
                              <a:gd name="T166" fmla="+- 0 4624 3844"/>
                              <a:gd name="T167" fmla="*/ 4624 h 2660"/>
                              <a:gd name="T168" fmla="+- 0 9387 7094"/>
                              <a:gd name="T169" fmla="*/ T168 w 2669"/>
                              <a:gd name="T170" fmla="+- 0 4304 3844"/>
                              <a:gd name="T171" fmla="*/ 4304 h 2660"/>
                              <a:gd name="T172" fmla="+- 0 9052 7094"/>
                              <a:gd name="T173" fmla="*/ T172 w 2669"/>
                              <a:gd name="T174" fmla="+- 0 4924 3844"/>
                              <a:gd name="T175" fmla="*/ 4924 h 2660"/>
                              <a:gd name="T176" fmla="+- 0 9469 7094"/>
                              <a:gd name="T177" fmla="*/ T176 w 2669"/>
                              <a:gd name="T178" fmla="+- 0 4224 3844"/>
                              <a:gd name="T179" fmla="*/ 4224 h 2660"/>
                              <a:gd name="T180" fmla="+- 0 7271 7094"/>
                              <a:gd name="T181" fmla="*/ T180 w 2669"/>
                              <a:gd name="T182" fmla="+- 0 3964 3844"/>
                              <a:gd name="T183" fmla="*/ 3964 h 2660"/>
                              <a:gd name="T184" fmla="+- 0 7101 7094"/>
                              <a:gd name="T185" fmla="*/ T184 w 2669"/>
                              <a:gd name="T186" fmla="+- 0 4444 3844"/>
                              <a:gd name="T187" fmla="*/ 4444 h 2660"/>
                              <a:gd name="T188" fmla="+- 0 7311 7094"/>
                              <a:gd name="T189" fmla="*/ T188 w 2669"/>
                              <a:gd name="T190" fmla="+- 0 4644 3844"/>
                              <a:gd name="T191" fmla="*/ 4644 h 2660"/>
                              <a:gd name="T192" fmla="+- 0 7253 7094"/>
                              <a:gd name="T193" fmla="*/ T192 w 2669"/>
                              <a:gd name="T194" fmla="+- 0 4144 3844"/>
                              <a:gd name="T195" fmla="*/ 4144 h 2660"/>
                              <a:gd name="T196" fmla="+- 0 7902 7094"/>
                              <a:gd name="T197" fmla="*/ T196 w 2669"/>
                              <a:gd name="T198" fmla="+- 0 3944 3844"/>
                              <a:gd name="T199" fmla="*/ 3944 h 2660"/>
                              <a:gd name="T200" fmla="+- 0 7764 7094"/>
                              <a:gd name="T201" fmla="*/ T200 w 2669"/>
                              <a:gd name="T202" fmla="+- 0 3984 3844"/>
                              <a:gd name="T203" fmla="*/ 3984 h 2660"/>
                              <a:gd name="T204" fmla="+- 0 8423 7094"/>
                              <a:gd name="T205" fmla="*/ T204 w 2669"/>
                              <a:gd name="T206" fmla="+- 0 4444 3844"/>
                              <a:gd name="T207" fmla="*/ 4444 h 2660"/>
                              <a:gd name="T208" fmla="+- 0 7422 7094"/>
                              <a:gd name="T209" fmla="*/ T208 w 2669"/>
                              <a:gd name="T210" fmla="+- 0 4184 3844"/>
                              <a:gd name="T211" fmla="*/ 4184 h 2660"/>
                              <a:gd name="T212" fmla="+- 0 7415 7094"/>
                              <a:gd name="T213" fmla="*/ T212 w 2669"/>
                              <a:gd name="T214" fmla="+- 0 4524 3844"/>
                              <a:gd name="T215" fmla="*/ 4524 h 2660"/>
                              <a:gd name="T216" fmla="+- 0 7453 7094"/>
                              <a:gd name="T217" fmla="*/ T216 w 2669"/>
                              <a:gd name="T218" fmla="+- 0 4364 3844"/>
                              <a:gd name="T219" fmla="*/ 4364 h 2660"/>
                              <a:gd name="T220" fmla="+- 0 7742 7094"/>
                              <a:gd name="T221" fmla="*/ T220 w 2669"/>
                              <a:gd name="T222" fmla="+- 0 4144 3844"/>
                              <a:gd name="T223" fmla="*/ 4144 h 2660"/>
                              <a:gd name="T224" fmla="+- 0 8640 7094"/>
                              <a:gd name="T225" fmla="*/ T224 w 2669"/>
                              <a:gd name="T226" fmla="+- 0 4224 3844"/>
                              <a:gd name="T227" fmla="*/ 4224 h 2660"/>
                              <a:gd name="T228" fmla="+- 0 9116 7094"/>
                              <a:gd name="T229" fmla="*/ T228 w 2669"/>
                              <a:gd name="T230" fmla="+- 0 4264 3844"/>
                              <a:gd name="T231" fmla="*/ 4264 h 2660"/>
                              <a:gd name="T232" fmla="+- 0 9375 7094"/>
                              <a:gd name="T233" fmla="*/ T232 w 2669"/>
                              <a:gd name="T234" fmla="+- 0 4144 3844"/>
                              <a:gd name="T235" fmla="*/ 4144 h 2660"/>
                              <a:gd name="T236" fmla="+- 0 8889 7094"/>
                              <a:gd name="T237" fmla="*/ T236 w 2669"/>
                              <a:gd name="T238" fmla="+- 0 3984 3844"/>
                              <a:gd name="T239" fmla="*/ 3984 h 2660"/>
                              <a:gd name="T240" fmla="+- 0 9555 7094"/>
                              <a:gd name="T241" fmla="*/ T240 w 2669"/>
                              <a:gd name="T242" fmla="+- 0 3944 3844"/>
                              <a:gd name="T243" fmla="*/ 3944 h 2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669" h="2660">
                                <a:moveTo>
                                  <a:pt x="454" y="1040"/>
                                </a:moveTo>
                                <a:lnTo>
                                  <a:pt x="380" y="1120"/>
                                </a:lnTo>
                                <a:lnTo>
                                  <a:pt x="601" y="1340"/>
                                </a:lnTo>
                                <a:lnTo>
                                  <a:pt x="143" y="1780"/>
                                </a:lnTo>
                                <a:lnTo>
                                  <a:pt x="94" y="1840"/>
                                </a:lnTo>
                                <a:lnTo>
                                  <a:pt x="55" y="1920"/>
                                </a:lnTo>
                                <a:lnTo>
                                  <a:pt x="26" y="1980"/>
                                </a:lnTo>
                                <a:lnTo>
                                  <a:pt x="8" y="2060"/>
                                </a:lnTo>
                                <a:lnTo>
                                  <a:pt x="2" y="2140"/>
                                </a:lnTo>
                                <a:lnTo>
                                  <a:pt x="7" y="2220"/>
                                </a:lnTo>
                                <a:lnTo>
                                  <a:pt x="24" y="2300"/>
                                </a:lnTo>
                                <a:lnTo>
                                  <a:pt x="50" y="2360"/>
                                </a:lnTo>
                                <a:lnTo>
                                  <a:pt x="85" y="2420"/>
                                </a:lnTo>
                                <a:lnTo>
                                  <a:pt x="129" y="2480"/>
                                </a:lnTo>
                                <a:lnTo>
                                  <a:pt x="180" y="2540"/>
                                </a:lnTo>
                                <a:lnTo>
                                  <a:pt x="238" y="2580"/>
                                </a:lnTo>
                                <a:lnTo>
                                  <a:pt x="302" y="2620"/>
                                </a:lnTo>
                                <a:lnTo>
                                  <a:pt x="370" y="2640"/>
                                </a:lnTo>
                                <a:lnTo>
                                  <a:pt x="444" y="2660"/>
                                </a:lnTo>
                                <a:lnTo>
                                  <a:pt x="602" y="2660"/>
                                </a:lnTo>
                                <a:lnTo>
                                  <a:pt x="680" y="2640"/>
                                </a:lnTo>
                                <a:lnTo>
                                  <a:pt x="753" y="2600"/>
                                </a:lnTo>
                                <a:lnTo>
                                  <a:pt x="819" y="2560"/>
                                </a:lnTo>
                                <a:lnTo>
                                  <a:pt x="446" y="2560"/>
                                </a:lnTo>
                                <a:lnTo>
                                  <a:pt x="376" y="2540"/>
                                </a:lnTo>
                                <a:lnTo>
                                  <a:pt x="311" y="2500"/>
                                </a:lnTo>
                                <a:lnTo>
                                  <a:pt x="253" y="2460"/>
                                </a:lnTo>
                                <a:lnTo>
                                  <a:pt x="203" y="2420"/>
                                </a:lnTo>
                                <a:lnTo>
                                  <a:pt x="162" y="2360"/>
                                </a:lnTo>
                                <a:lnTo>
                                  <a:pt x="132" y="2280"/>
                                </a:lnTo>
                                <a:lnTo>
                                  <a:pt x="113" y="2220"/>
                                </a:lnTo>
                                <a:lnTo>
                                  <a:pt x="106" y="2140"/>
                                </a:lnTo>
                                <a:lnTo>
                                  <a:pt x="114" y="2060"/>
                                </a:lnTo>
                                <a:lnTo>
                                  <a:pt x="136" y="1980"/>
                                </a:lnTo>
                                <a:lnTo>
                                  <a:pt x="172" y="1920"/>
                                </a:lnTo>
                                <a:lnTo>
                                  <a:pt x="220" y="1860"/>
                                </a:lnTo>
                                <a:lnTo>
                                  <a:pt x="673" y="1400"/>
                                </a:lnTo>
                                <a:lnTo>
                                  <a:pt x="812" y="1400"/>
                                </a:lnTo>
                                <a:lnTo>
                                  <a:pt x="454" y="1040"/>
                                </a:lnTo>
                                <a:close/>
                                <a:moveTo>
                                  <a:pt x="1468" y="2060"/>
                                </a:moveTo>
                                <a:lnTo>
                                  <a:pt x="1334" y="2060"/>
                                </a:lnTo>
                                <a:lnTo>
                                  <a:pt x="1796" y="2520"/>
                                </a:lnTo>
                                <a:lnTo>
                                  <a:pt x="1855" y="2580"/>
                                </a:lnTo>
                                <a:lnTo>
                                  <a:pt x="1922" y="2620"/>
                                </a:lnTo>
                                <a:lnTo>
                                  <a:pt x="1995" y="2640"/>
                                </a:lnTo>
                                <a:lnTo>
                                  <a:pt x="2073" y="2660"/>
                                </a:lnTo>
                                <a:lnTo>
                                  <a:pt x="2231" y="2660"/>
                                </a:lnTo>
                                <a:lnTo>
                                  <a:pt x="2303" y="2640"/>
                                </a:lnTo>
                                <a:lnTo>
                                  <a:pt x="2372" y="2620"/>
                                </a:lnTo>
                                <a:lnTo>
                                  <a:pt x="2435" y="2580"/>
                                </a:lnTo>
                                <a:lnTo>
                                  <a:pt x="2463" y="2560"/>
                                </a:lnTo>
                                <a:lnTo>
                                  <a:pt x="2074" y="2560"/>
                                </a:lnTo>
                                <a:lnTo>
                                  <a:pt x="1999" y="2540"/>
                                </a:lnTo>
                                <a:lnTo>
                                  <a:pt x="1930" y="2500"/>
                                </a:lnTo>
                                <a:lnTo>
                                  <a:pt x="1870" y="2460"/>
                                </a:lnTo>
                                <a:lnTo>
                                  <a:pt x="1468" y="2060"/>
                                </a:lnTo>
                                <a:close/>
                                <a:moveTo>
                                  <a:pt x="828" y="2420"/>
                                </a:moveTo>
                                <a:lnTo>
                                  <a:pt x="806" y="2440"/>
                                </a:lnTo>
                                <a:lnTo>
                                  <a:pt x="746" y="2500"/>
                                </a:lnTo>
                                <a:lnTo>
                                  <a:pt x="677" y="2520"/>
                                </a:lnTo>
                                <a:lnTo>
                                  <a:pt x="601" y="2560"/>
                                </a:lnTo>
                                <a:lnTo>
                                  <a:pt x="819" y="2560"/>
                                </a:lnTo>
                                <a:lnTo>
                                  <a:pt x="879" y="2520"/>
                                </a:lnTo>
                                <a:lnTo>
                                  <a:pt x="901" y="2500"/>
                                </a:lnTo>
                                <a:lnTo>
                                  <a:pt x="828" y="2420"/>
                                </a:lnTo>
                                <a:close/>
                                <a:moveTo>
                                  <a:pt x="2504" y="1780"/>
                                </a:moveTo>
                                <a:lnTo>
                                  <a:pt x="2431" y="1860"/>
                                </a:lnTo>
                                <a:lnTo>
                                  <a:pt x="2450" y="1880"/>
                                </a:lnTo>
                                <a:lnTo>
                                  <a:pt x="2498" y="1940"/>
                                </a:lnTo>
                                <a:lnTo>
                                  <a:pt x="2534" y="2000"/>
                                </a:lnTo>
                                <a:lnTo>
                                  <a:pt x="2557" y="2080"/>
                                </a:lnTo>
                                <a:lnTo>
                                  <a:pt x="2565" y="2160"/>
                                </a:lnTo>
                                <a:lnTo>
                                  <a:pt x="2559" y="2240"/>
                                </a:lnTo>
                                <a:lnTo>
                                  <a:pt x="2540" y="2300"/>
                                </a:lnTo>
                                <a:lnTo>
                                  <a:pt x="2509" y="2360"/>
                                </a:lnTo>
                                <a:lnTo>
                                  <a:pt x="2469" y="2420"/>
                                </a:lnTo>
                                <a:lnTo>
                                  <a:pt x="2419" y="2480"/>
                                </a:lnTo>
                                <a:lnTo>
                                  <a:pt x="2362" y="2520"/>
                                </a:lnTo>
                                <a:lnTo>
                                  <a:pt x="2298" y="2540"/>
                                </a:lnTo>
                                <a:lnTo>
                                  <a:pt x="2229" y="2560"/>
                                </a:lnTo>
                                <a:lnTo>
                                  <a:pt x="2463" y="2560"/>
                                </a:lnTo>
                                <a:lnTo>
                                  <a:pt x="2492" y="2540"/>
                                </a:lnTo>
                                <a:lnTo>
                                  <a:pt x="2543" y="2500"/>
                                </a:lnTo>
                                <a:lnTo>
                                  <a:pt x="2586" y="2440"/>
                                </a:lnTo>
                                <a:lnTo>
                                  <a:pt x="2621" y="2380"/>
                                </a:lnTo>
                                <a:lnTo>
                                  <a:pt x="2647" y="2300"/>
                                </a:lnTo>
                                <a:lnTo>
                                  <a:pt x="2663" y="2240"/>
                                </a:lnTo>
                                <a:lnTo>
                                  <a:pt x="2669" y="2160"/>
                                </a:lnTo>
                                <a:lnTo>
                                  <a:pt x="2662" y="2080"/>
                                </a:lnTo>
                                <a:lnTo>
                                  <a:pt x="2643" y="2000"/>
                                </a:lnTo>
                                <a:lnTo>
                                  <a:pt x="2612" y="1920"/>
                                </a:lnTo>
                                <a:lnTo>
                                  <a:pt x="2571" y="1860"/>
                                </a:lnTo>
                                <a:lnTo>
                                  <a:pt x="2521" y="1800"/>
                                </a:lnTo>
                                <a:lnTo>
                                  <a:pt x="2504" y="1780"/>
                                </a:lnTo>
                                <a:close/>
                                <a:moveTo>
                                  <a:pt x="1668" y="1880"/>
                                </a:moveTo>
                                <a:lnTo>
                                  <a:pt x="1515" y="1880"/>
                                </a:lnTo>
                                <a:lnTo>
                                  <a:pt x="1974" y="2340"/>
                                </a:lnTo>
                                <a:lnTo>
                                  <a:pt x="2011" y="2380"/>
                                </a:lnTo>
                                <a:lnTo>
                                  <a:pt x="2054" y="2400"/>
                                </a:lnTo>
                                <a:lnTo>
                                  <a:pt x="2100" y="2400"/>
                                </a:lnTo>
                                <a:lnTo>
                                  <a:pt x="2150" y="2420"/>
                                </a:lnTo>
                                <a:lnTo>
                                  <a:pt x="2218" y="2400"/>
                                </a:lnTo>
                                <a:lnTo>
                                  <a:pt x="2279" y="2380"/>
                                </a:lnTo>
                                <a:lnTo>
                                  <a:pt x="2331" y="2340"/>
                                </a:lnTo>
                                <a:lnTo>
                                  <a:pt x="2344" y="2320"/>
                                </a:lnTo>
                                <a:lnTo>
                                  <a:pt x="2124" y="2320"/>
                                </a:lnTo>
                                <a:lnTo>
                                  <a:pt x="2095" y="2300"/>
                                </a:lnTo>
                                <a:lnTo>
                                  <a:pt x="2069" y="2280"/>
                                </a:lnTo>
                                <a:lnTo>
                                  <a:pt x="2047" y="2260"/>
                                </a:lnTo>
                                <a:lnTo>
                                  <a:pt x="1668" y="1880"/>
                                </a:lnTo>
                                <a:close/>
                                <a:moveTo>
                                  <a:pt x="812" y="1400"/>
                                </a:moveTo>
                                <a:lnTo>
                                  <a:pt x="673" y="1400"/>
                                </a:lnTo>
                                <a:lnTo>
                                  <a:pt x="783" y="1520"/>
                                </a:lnTo>
                                <a:lnTo>
                                  <a:pt x="329" y="1960"/>
                                </a:lnTo>
                                <a:lnTo>
                                  <a:pt x="300" y="2000"/>
                                </a:lnTo>
                                <a:lnTo>
                                  <a:pt x="278" y="2040"/>
                                </a:lnTo>
                                <a:lnTo>
                                  <a:pt x="264" y="2100"/>
                                </a:lnTo>
                                <a:lnTo>
                                  <a:pt x="259" y="2140"/>
                                </a:lnTo>
                                <a:lnTo>
                                  <a:pt x="269" y="2220"/>
                                </a:lnTo>
                                <a:lnTo>
                                  <a:pt x="295" y="2280"/>
                                </a:lnTo>
                                <a:lnTo>
                                  <a:pt x="336" y="2320"/>
                                </a:lnTo>
                                <a:lnTo>
                                  <a:pt x="389" y="2360"/>
                                </a:lnTo>
                                <a:lnTo>
                                  <a:pt x="451" y="2400"/>
                                </a:lnTo>
                                <a:lnTo>
                                  <a:pt x="570" y="2400"/>
                                </a:lnTo>
                                <a:lnTo>
                                  <a:pt x="617" y="2380"/>
                                </a:lnTo>
                                <a:lnTo>
                                  <a:pt x="660" y="2360"/>
                                </a:lnTo>
                                <a:lnTo>
                                  <a:pt x="698" y="2340"/>
                                </a:lnTo>
                                <a:lnTo>
                                  <a:pt x="719" y="2320"/>
                                </a:lnTo>
                                <a:lnTo>
                                  <a:pt x="700" y="2300"/>
                                </a:lnTo>
                                <a:lnTo>
                                  <a:pt x="520" y="2300"/>
                                </a:lnTo>
                                <a:lnTo>
                                  <a:pt x="460" y="2280"/>
                                </a:lnTo>
                                <a:lnTo>
                                  <a:pt x="410" y="2260"/>
                                </a:lnTo>
                                <a:lnTo>
                                  <a:pt x="377" y="2200"/>
                                </a:lnTo>
                                <a:lnTo>
                                  <a:pt x="364" y="2140"/>
                                </a:lnTo>
                                <a:lnTo>
                                  <a:pt x="367" y="2120"/>
                                </a:lnTo>
                                <a:lnTo>
                                  <a:pt x="375" y="2080"/>
                                </a:lnTo>
                                <a:lnTo>
                                  <a:pt x="387" y="2060"/>
                                </a:lnTo>
                                <a:lnTo>
                                  <a:pt x="403" y="2040"/>
                                </a:lnTo>
                                <a:lnTo>
                                  <a:pt x="424" y="2020"/>
                                </a:lnTo>
                                <a:lnTo>
                                  <a:pt x="493" y="1940"/>
                                </a:lnTo>
                                <a:lnTo>
                                  <a:pt x="565" y="1880"/>
                                </a:lnTo>
                                <a:lnTo>
                                  <a:pt x="639" y="1800"/>
                                </a:lnTo>
                                <a:lnTo>
                                  <a:pt x="857" y="1580"/>
                                </a:lnTo>
                                <a:lnTo>
                                  <a:pt x="992" y="1580"/>
                                </a:lnTo>
                                <a:lnTo>
                                  <a:pt x="812" y="1400"/>
                                </a:lnTo>
                                <a:close/>
                                <a:moveTo>
                                  <a:pt x="2321" y="1960"/>
                                </a:moveTo>
                                <a:lnTo>
                                  <a:pt x="2247" y="2040"/>
                                </a:lnTo>
                                <a:lnTo>
                                  <a:pt x="2262" y="2060"/>
                                </a:lnTo>
                                <a:lnTo>
                                  <a:pt x="2282" y="2080"/>
                                </a:lnTo>
                                <a:lnTo>
                                  <a:pt x="2296" y="2100"/>
                                </a:lnTo>
                                <a:lnTo>
                                  <a:pt x="2306" y="2120"/>
                                </a:lnTo>
                                <a:lnTo>
                                  <a:pt x="2309" y="2160"/>
                                </a:lnTo>
                                <a:lnTo>
                                  <a:pt x="2297" y="2220"/>
                                </a:lnTo>
                                <a:lnTo>
                                  <a:pt x="2264" y="2260"/>
                                </a:lnTo>
                                <a:lnTo>
                                  <a:pt x="2215" y="2300"/>
                                </a:lnTo>
                                <a:lnTo>
                                  <a:pt x="2155" y="2320"/>
                                </a:lnTo>
                                <a:lnTo>
                                  <a:pt x="2344" y="2320"/>
                                </a:lnTo>
                                <a:lnTo>
                                  <a:pt x="2371" y="2280"/>
                                </a:lnTo>
                                <a:lnTo>
                                  <a:pt x="2397" y="2220"/>
                                </a:lnTo>
                                <a:lnTo>
                                  <a:pt x="2406" y="2160"/>
                                </a:lnTo>
                                <a:lnTo>
                                  <a:pt x="2401" y="2100"/>
                                </a:lnTo>
                                <a:lnTo>
                                  <a:pt x="2388" y="2060"/>
                                </a:lnTo>
                                <a:lnTo>
                                  <a:pt x="2366" y="2020"/>
                                </a:lnTo>
                                <a:lnTo>
                                  <a:pt x="2337" y="1980"/>
                                </a:lnTo>
                                <a:lnTo>
                                  <a:pt x="2321" y="1960"/>
                                </a:lnTo>
                                <a:close/>
                                <a:moveTo>
                                  <a:pt x="645" y="2240"/>
                                </a:moveTo>
                                <a:lnTo>
                                  <a:pt x="626" y="2260"/>
                                </a:lnTo>
                                <a:lnTo>
                                  <a:pt x="603" y="2280"/>
                                </a:lnTo>
                                <a:lnTo>
                                  <a:pt x="578" y="2280"/>
                                </a:lnTo>
                                <a:lnTo>
                                  <a:pt x="550" y="2300"/>
                                </a:lnTo>
                                <a:lnTo>
                                  <a:pt x="700" y="2300"/>
                                </a:lnTo>
                                <a:lnTo>
                                  <a:pt x="645" y="2240"/>
                                </a:lnTo>
                                <a:close/>
                                <a:moveTo>
                                  <a:pt x="1779" y="1420"/>
                                </a:moveTo>
                                <a:lnTo>
                                  <a:pt x="1622" y="1420"/>
                                </a:lnTo>
                                <a:lnTo>
                                  <a:pt x="1733" y="1520"/>
                                </a:lnTo>
                                <a:lnTo>
                                  <a:pt x="1626" y="1620"/>
                                </a:lnTo>
                                <a:lnTo>
                                  <a:pt x="1528" y="1720"/>
                                </a:lnTo>
                                <a:lnTo>
                                  <a:pt x="1440" y="1820"/>
                                </a:lnTo>
                                <a:lnTo>
                                  <a:pt x="1360" y="1880"/>
                                </a:lnTo>
                                <a:lnTo>
                                  <a:pt x="1290" y="1960"/>
                                </a:lnTo>
                                <a:lnTo>
                                  <a:pt x="1228" y="2020"/>
                                </a:lnTo>
                                <a:lnTo>
                                  <a:pt x="1175" y="2080"/>
                                </a:lnTo>
                                <a:lnTo>
                                  <a:pt x="1131" y="2120"/>
                                </a:lnTo>
                                <a:lnTo>
                                  <a:pt x="1096" y="2160"/>
                                </a:lnTo>
                                <a:lnTo>
                                  <a:pt x="1070" y="2180"/>
                                </a:lnTo>
                                <a:lnTo>
                                  <a:pt x="1052" y="2200"/>
                                </a:lnTo>
                                <a:lnTo>
                                  <a:pt x="1043" y="2200"/>
                                </a:lnTo>
                                <a:lnTo>
                                  <a:pt x="1116" y="2280"/>
                                </a:lnTo>
                                <a:lnTo>
                                  <a:pt x="1334" y="2060"/>
                                </a:lnTo>
                                <a:lnTo>
                                  <a:pt x="1468" y="2060"/>
                                </a:lnTo>
                                <a:lnTo>
                                  <a:pt x="1408" y="2000"/>
                                </a:lnTo>
                                <a:lnTo>
                                  <a:pt x="1515" y="1880"/>
                                </a:lnTo>
                                <a:lnTo>
                                  <a:pt x="1668" y="1880"/>
                                </a:lnTo>
                                <a:lnTo>
                                  <a:pt x="1588" y="1800"/>
                                </a:lnTo>
                                <a:lnTo>
                                  <a:pt x="1806" y="1600"/>
                                </a:lnTo>
                                <a:lnTo>
                                  <a:pt x="1958" y="1600"/>
                                </a:lnTo>
                                <a:lnTo>
                                  <a:pt x="1779" y="1420"/>
                                </a:lnTo>
                                <a:close/>
                                <a:moveTo>
                                  <a:pt x="992" y="1580"/>
                                </a:moveTo>
                                <a:lnTo>
                                  <a:pt x="857" y="1580"/>
                                </a:lnTo>
                                <a:lnTo>
                                  <a:pt x="1077" y="1800"/>
                                </a:lnTo>
                                <a:lnTo>
                                  <a:pt x="860" y="2020"/>
                                </a:lnTo>
                                <a:lnTo>
                                  <a:pt x="934" y="2100"/>
                                </a:lnTo>
                                <a:lnTo>
                                  <a:pt x="1298" y="1740"/>
                                </a:lnTo>
                                <a:lnTo>
                                  <a:pt x="1151" y="1740"/>
                                </a:lnTo>
                                <a:lnTo>
                                  <a:pt x="992" y="1580"/>
                                </a:lnTo>
                                <a:close/>
                                <a:moveTo>
                                  <a:pt x="1958" y="1600"/>
                                </a:moveTo>
                                <a:lnTo>
                                  <a:pt x="1806" y="1600"/>
                                </a:lnTo>
                                <a:lnTo>
                                  <a:pt x="2024" y="1820"/>
                                </a:lnTo>
                                <a:lnTo>
                                  <a:pt x="2097" y="1740"/>
                                </a:lnTo>
                                <a:lnTo>
                                  <a:pt x="1958" y="1600"/>
                                </a:lnTo>
                                <a:close/>
                                <a:moveTo>
                                  <a:pt x="635" y="860"/>
                                </a:moveTo>
                                <a:lnTo>
                                  <a:pt x="561" y="920"/>
                                </a:lnTo>
                                <a:lnTo>
                                  <a:pt x="1259" y="1620"/>
                                </a:lnTo>
                                <a:lnTo>
                                  <a:pt x="1151" y="1740"/>
                                </a:lnTo>
                                <a:lnTo>
                                  <a:pt x="1298" y="1740"/>
                                </a:lnTo>
                                <a:lnTo>
                                  <a:pt x="1480" y="1560"/>
                                </a:lnTo>
                                <a:lnTo>
                                  <a:pt x="1329" y="1560"/>
                                </a:lnTo>
                                <a:lnTo>
                                  <a:pt x="1110" y="1340"/>
                                </a:lnTo>
                                <a:lnTo>
                                  <a:pt x="1189" y="1260"/>
                                </a:lnTo>
                                <a:lnTo>
                                  <a:pt x="1037" y="1260"/>
                                </a:lnTo>
                                <a:lnTo>
                                  <a:pt x="926" y="1160"/>
                                </a:lnTo>
                                <a:lnTo>
                                  <a:pt x="1006" y="1080"/>
                                </a:lnTo>
                                <a:lnTo>
                                  <a:pt x="853" y="1080"/>
                                </a:lnTo>
                                <a:lnTo>
                                  <a:pt x="635" y="860"/>
                                </a:lnTo>
                                <a:close/>
                                <a:moveTo>
                                  <a:pt x="1664" y="940"/>
                                </a:moveTo>
                                <a:lnTo>
                                  <a:pt x="1511" y="940"/>
                                </a:lnTo>
                                <a:lnTo>
                                  <a:pt x="2206" y="1620"/>
                                </a:lnTo>
                                <a:lnTo>
                                  <a:pt x="2279" y="1560"/>
                                </a:lnTo>
                                <a:lnTo>
                                  <a:pt x="2061" y="1340"/>
                                </a:lnTo>
                                <a:lnTo>
                                  <a:pt x="2140" y="1260"/>
                                </a:lnTo>
                                <a:lnTo>
                                  <a:pt x="1986" y="1260"/>
                                </a:lnTo>
                                <a:lnTo>
                                  <a:pt x="1878" y="1160"/>
                                </a:lnTo>
                                <a:lnTo>
                                  <a:pt x="1958" y="1080"/>
                                </a:lnTo>
                                <a:lnTo>
                                  <a:pt x="1805" y="1080"/>
                                </a:lnTo>
                                <a:lnTo>
                                  <a:pt x="1664" y="940"/>
                                </a:lnTo>
                                <a:close/>
                                <a:moveTo>
                                  <a:pt x="1480" y="1120"/>
                                </a:moveTo>
                                <a:lnTo>
                                  <a:pt x="1328" y="1120"/>
                                </a:lnTo>
                                <a:lnTo>
                                  <a:pt x="1549" y="1340"/>
                                </a:lnTo>
                                <a:lnTo>
                                  <a:pt x="1334" y="1560"/>
                                </a:lnTo>
                                <a:lnTo>
                                  <a:pt x="1480" y="1560"/>
                                </a:lnTo>
                                <a:lnTo>
                                  <a:pt x="1622" y="1420"/>
                                </a:lnTo>
                                <a:lnTo>
                                  <a:pt x="1779" y="1420"/>
                                </a:lnTo>
                                <a:lnTo>
                                  <a:pt x="1480" y="1120"/>
                                </a:lnTo>
                                <a:close/>
                                <a:moveTo>
                                  <a:pt x="1728" y="560"/>
                                </a:moveTo>
                                <a:lnTo>
                                  <a:pt x="1037" y="1260"/>
                                </a:lnTo>
                                <a:lnTo>
                                  <a:pt x="1189" y="1260"/>
                                </a:lnTo>
                                <a:lnTo>
                                  <a:pt x="1328" y="1120"/>
                                </a:lnTo>
                                <a:lnTo>
                                  <a:pt x="1480" y="1120"/>
                                </a:lnTo>
                                <a:lnTo>
                                  <a:pt x="1400" y="1040"/>
                                </a:lnTo>
                                <a:lnTo>
                                  <a:pt x="1511" y="940"/>
                                </a:lnTo>
                                <a:lnTo>
                                  <a:pt x="1664" y="940"/>
                                </a:lnTo>
                                <a:lnTo>
                                  <a:pt x="1584" y="860"/>
                                </a:lnTo>
                                <a:lnTo>
                                  <a:pt x="1802" y="640"/>
                                </a:lnTo>
                                <a:lnTo>
                                  <a:pt x="1728" y="560"/>
                                </a:lnTo>
                                <a:close/>
                                <a:moveTo>
                                  <a:pt x="2461" y="100"/>
                                </a:moveTo>
                                <a:lnTo>
                                  <a:pt x="2224" y="100"/>
                                </a:lnTo>
                                <a:lnTo>
                                  <a:pt x="2294" y="120"/>
                                </a:lnTo>
                                <a:lnTo>
                                  <a:pt x="2358" y="160"/>
                                </a:lnTo>
                                <a:lnTo>
                                  <a:pt x="2416" y="200"/>
                                </a:lnTo>
                                <a:lnTo>
                                  <a:pt x="2466" y="240"/>
                                </a:lnTo>
                                <a:lnTo>
                                  <a:pt x="2507" y="300"/>
                                </a:lnTo>
                                <a:lnTo>
                                  <a:pt x="2538" y="380"/>
                                </a:lnTo>
                                <a:lnTo>
                                  <a:pt x="2557" y="440"/>
                                </a:lnTo>
                                <a:lnTo>
                                  <a:pt x="2564" y="520"/>
                                </a:lnTo>
                                <a:lnTo>
                                  <a:pt x="2556" y="600"/>
                                </a:lnTo>
                                <a:lnTo>
                                  <a:pt x="2532" y="680"/>
                                </a:lnTo>
                                <a:lnTo>
                                  <a:pt x="2495" y="740"/>
                                </a:lnTo>
                                <a:lnTo>
                                  <a:pt x="2446" y="800"/>
                                </a:lnTo>
                                <a:lnTo>
                                  <a:pt x="1986" y="1260"/>
                                </a:lnTo>
                                <a:lnTo>
                                  <a:pt x="2140" y="1260"/>
                                </a:lnTo>
                                <a:lnTo>
                                  <a:pt x="2279" y="1120"/>
                                </a:lnTo>
                                <a:lnTo>
                                  <a:pt x="2499" y="900"/>
                                </a:lnTo>
                                <a:lnTo>
                                  <a:pt x="2519" y="880"/>
                                </a:lnTo>
                                <a:lnTo>
                                  <a:pt x="2569" y="820"/>
                                </a:lnTo>
                                <a:lnTo>
                                  <a:pt x="2611" y="760"/>
                                </a:lnTo>
                                <a:lnTo>
                                  <a:pt x="2642" y="680"/>
                                </a:lnTo>
                                <a:lnTo>
                                  <a:pt x="2661" y="600"/>
                                </a:lnTo>
                                <a:lnTo>
                                  <a:pt x="2668" y="520"/>
                                </a:lnTo>
                                <a:lnTo>
                                  <a:pt x="2662" y="440"/>
                                </a:lnTo>
                                <a:lnTo>
                                  <a:pt x="2646" y="360"/>
                                </a:lnTo>
                                <a:lnTo>
                                  <a:pt x="2620" y="300"/>
                                </a:lnTo>
                                <a:lnTo>
                                  <a:pt x="2584" y="240"/>
                                </a:lnTo>
                                <a:lnTo>
                                  <a:pt x="2541" y="180"/>
                                </a:lnTo>
                                <a:lnTo>
                                  <a:pt x="2490" y="120"/>
                                </a:lnTo>
                                <a:lnTo>
                                  <a:pt x="2461" y="100"/>
                                </a:lnTo>
                                <a:close/>
                                <a:moveTo>
                                  <a:pt x="726" y="360"/>
                                </a:moveTo>
                                <a:lnTo>
                                  <a:pt x="542" y="360"/>
                                </a:lnTo>
                                <a:lnTo>
                                  <a:pt x="568" y="380"/>
                                </a:lnTo>
                                <a:lnTo>
                                  <a:pt x="592" y="380"/>
                                </a:lnTo>
                                <a:lnTo>
                                  <a:pt x="614" y="400"/>
                                </a:lnTo>
                                <a:lnTo>
                                  <a:pt x="1069" y="860"/>
                                </a:lnTo>
                                <a:lnTo>
                                  <a:pt x="853" y="1080"/>
                                </a:lnTo>
                                <a:lnTo>
                                  <a:pt x="1006" y="1080"/>
                                </a:lnTo>
                                <a:lnTo>
                                  <a:pt x="1303" y="780"/>
                                </a:lnTo>
                                <a:lnTo>
                                  <a:pt x="1143" y="780"/>
                                </a:lnTo>
                                <a:lnTo>
                                  <a:pt x="726" y="360"/>
                                </a:lnTo>
                                <a:close/>
                                <a:moveTo>
                                  <a:pt x="2354" y="360"/>
                                </a:moveTo>
                                <a:lnTo>
                                  <a:pt x="2149" y="360"/>
                                </a:lnTo>
                                <a:lnTo>
                                  <a:pt x="2210" y="380"/>
                                </a:lnTo>
                                <a:lnTo>
                                  <a:pt x="2259" y="400"/>
                                </a:lnTo>
                                <a:lnTo>
                                  <a:pt x="2293" y="460"/>
                                </a:lnTo>
                                <a:lnTo>
                                  <a:pt x="2305" y="520"/>
                                </a:lnTo>
                                <a:lnTo>
                                  <a:pt x="2302" y="540"/>
                                </a:lnTo>
                                <a:lnTo>
                                  <a:pt x="2293" y="580"/>
                                </a:lnTo>
                                <a:lnTo>
                                  <a:pt x="2278" y="600"/>
                                </a:lnTo>
                                <a:lnTo>
                                  <a:pt x="2259" y="620"/>
                                </a:lnTo>
                                <a:lnTo>
                                  <a:pt x="1805" y="1080"/>
                                </a:lnTo>
                                <a:lnTo>
                                  <a:pt x="1958" y="1080"/>
                                </a:lnTo>
                                <a:lnTo>
                                  <a:pt x="2336" y="700"/>
                                </a:lnTo>
                                <a:lnTo>
                                  <a:pt x="2366" y="660"/>
                                </a:lnTo>
                                <a:lnTo>
                                  <a:pt x="2390" y="620"/>
                                </a:lnTo>
                                <a:lnTo>
                                  <a:pt x="2405" y="560"/>
                                </a:lnTo>
                                <a:lnTo>
                                  <a:pt x="2410" y="520"/>
                                </a:lnTo>
                                <a:lnTo>
                                  <a:pt x="2401" y="440"/>
                                </a:lnTo>
                                <a:lnTo>
                                  <a:pt x="2375" y="380"/>
                                </a:lnTo>
                                <a:lnTo>
                                  <a:pt x="2354" y="360"/>
                                </a:lnTo>
                                <a:close/>
                                <a:moveTo>
                                  <a:pt x="594" y="0"/>
                                </a:moveTo>
                                <a:lnTo>
                                  <a:pt x="438" y="0"/>
                                </a:lnTo>
                                <a:lnTo>
                                  <a:pt x="365" y="20"/>
                                </a:lnTo>
                                <a:lnTo>
                                  <a:pt x="297" y="40"/>
                                </a:lnTo>
                                <a:lnTo>
                                  <a:pt x="234" y="80"/>
                                </a:lnTo>
                                <a:lnTo>
                                  <a:pt x="177" y="120"/>
                                </a:lnTo>
                                <a:lnTo>
                                  <a:pt x="126" y="180"/>
                                </a:lnTo>
                                <a:lnTo>
                                  <a:pt x="83" y="240"/>
                                </a:lnTo>
                                <a:lnTo>
                                  <a:pt x="48" y="300"/>
                                </a:lnTo>
                                <a:lnTo>
                                  <a:pt x="22" y="360"/>
                                </a:lnTo>
                                <a:lnTo>
                                  <a:pt x="6" y="440"/>
                                </a:lnTo>
                                <a:lnTo>
                                  <a:pt x="0" y="520"/>
                                </a:lnTo>
                                <a:lnTo>
                                  <a:pt x="7" y="600"/>
                                </a:lnTo>
                                <a:lnTo>
                                  <a:pt x="26" y="680"/>
                                </a:lnTo>
                                <a:lnTo>
                                  <a:pt x="56" y="760"/>
                                </a:lnTo>
                                <a:lnTo>
                                  <a:pt x="97" y="820"/>
                                </a:lnTo>
                                <a:lnTo>
                                  <a:pt x="148" y="880"/>
                                </a:lnTo>
                                <a:lnTo>
                                  <a:pt x="160" y="900"/>
                                </a:lnTo>
                                <a:lnTo>
                                  <a:pt x="234" y="820"/>
                                </a:lnTo>
                                <a:lnTo>
                                  <a:pt x="217" y="800"/>
                                </a:lnTo>
                                <a:lnTo>
                                  <a:pt x="169" y="740"/>
                                </a:lnTo>
                                <a:lnTo>
                                  <a:pt x="133" y="680"/>
                                </a:lnTo>
                                <a:lnTo>
                                  <a:pt x="111" y="600"/>
                                </a:lnTo>
                                <a:lnTo>
                                  <a:pt x="103" y="520"/>
                                </a:lnTo>
                                <a:lnTo>
                                  <a:pt x="110" y="440"/>
                                </a:lnTo>
                                <a:lnTo>
                                  <a:pt x="129" y="380"/>
                                </a:lnTo>
                                <a:lnTo>
                                  <a:pt x="159" y="300"/>
                                </a:lnTo>
                                <a:lnTo>
                                  <a:pt x="200" y="260"/>
                                </a:lnTo>
                                <a:lnTo>
                                  <a:pt x="249" y="200"/>
                                </a:lnTo>
                                <a:lnTo>
                                  <a:pt x="306" y="160"/>
                                </a:lnTo>
                                <a:lnTo>
                                  <a:pt x="370" y="140"/>
                                </a:lnTo>
                                <a:lnTo>
                                  <a:pt x="440" y="120"/>
                                </a:lnTo>
                                <a:lnTo>
                                  <a:pt x="513" y="100"/>
                                </a:lnTo>
                                <a:lnTo>
                                  <a:pt x="808" y="100"/>
                                </a:lnTo>
                                <a:lnTo>
                                  <a:pt x="742" y="60"/>
                                </a:lnTo>
                                <a:lnTo>
                                  <a:pt x="671" y="20"/>
                                </a:lnTo>
                                <a:lnTo>
                                  <a:pt x="594" y="0"/>
                                </a:lnTo>
                                <a:close/>
                                <a:moveTo>
                                  <a:pt x="808" y="100"/>
                                </a:moveTo>
                                <a:lnTo>
                                  <a:pt x="513" y="100"/>
                                </a:lnTo>
                                <a:lnTo>
                                  <a:pt x="594" y="120"/>
                                </a:lnTo>
                                <a:lnTo>
                                  <a:pt x="670" y="140"/>
                                </a:lnTo>
                                <a:lnTo>
                                  <a:pt x="738" y="180"/>
                                </a:lnTo>
                                <a:lnTo>
                                  <a:pt x="798" y="220"/>
                                </a:lnTo>
                                <a:lnTo>
                                  <a:pt x="1256" y="680"/>
                                </a:lnTo>
                                <a:lnTo>
                                  <a:pt x="1143" y="780"/>
                                </a:lnTo>
                                <a:lnTo>
                                  <a:pt x="1303" y="780"/>
                                </a:lnTo>
                                <a:lnTo>
                                  <a:pt x="1481" y="600"/>
                                </a:lnTo>
                                <a:lnTo>
                                  <a:pt x="1329" y="600"/>
                                </a:lnTo>
                                <a:lnTo>
                                  <a:pt x="867" y="140"/>
                                </a:lnTo>
                                <a:lnTo>
                                  <a:pt x="808" y="100"/>
                                </a:lnTo>
                                <a:close/>
                                <a:moveTo>
                                  <a:pt x="558" y="260"/>
                                </a:moveTo>
                                <a:lnTo>
                                  <a:pt x="508" y="260"/>
                                </a:lnTo>
                                <a:lnTo>
                                  <a:pt x="441" y="280"/>
                                </a:lnTo>
                                <a:lnTo>
                                  <a:pt x="379" y="300"/>
                                </a:lnTo>
                                <a:lnTo>
                                  <a:pt x="328" y="340"/>
                                </a:lnTo>
                                <a:lnTo>
                                  <a:pt x="288" y="380"/>
                                </a:lnTo>
                                <a:lnTo>
                                  <a:pt x="262" y="440"/>
                                </a:lnTo>
                                <a:lnTo>
                                  <a:pt x="253" y="520"/>
                                </a:lnTo>
                                <a:lnTo>
                                  <a:pt x="258" y="560"/>
                                </a:lnTo>
                                <a:lnTo>
                                  <a:pt x="271" y="620"/>
                                </a:lnTo>
                                <a:lnTo>
                                  <a:pt x="293" y="660"/>
                                </a:lnTo>
                                <a:lnTo>
                                  <a:pt x="321" y="680"/>
                                </a:lnTo>
                                <a:lnTo>
                                  <a:pt x="341" y="700"/>
                                </a:lnTo>
                                <a:lnTo>
                                  <a:pt x="414" y="640"/>
                                </a:lnTo>
                                <a:lnTo>
                                  <a:pt x="398" y="620"/>
                                </a:lnTo>
                                <a:lnTo>
                                  <a:pt x="382" y="600"/>
                                </a:lnTo>
                                <a:lnTo>
                                  <a:pt x="370" y="580"/>
                                </a:lnTo>
                                <a:lnTo>
                                  <a:pt x="362" y="540"/>
                                </a:lnTo>
                                <a:lnTo>
                                  <a:pt x="359" y="520"/>
                                </a:lnTo>
                                <a:lnTo>
                                  <a:pt x="371" y="460"/>
                                </a:lnTo>
                                <a:lnTo>
                                  <a:pt x="404" y="400"/>
                                </a:lnTo>
                                <a:lnTo>
                                  <a:pt x="453" y="380"/>
                                </a:lnTo>
                                <a:lnTo>
                                  <a:pt x="513" y="360"/>
                                </a:lnTo>
                                <a:lnTo>
                                  <a:pt x="726" y="360"/>
                                </a:lnTo>
                                <a:lnTo>
                                  <a:pt x="686" y="320"/>
                                </a:lnTo>
                                <a:lnTo>
                                  <a:pt x="648" y="300"/>
                                </a:lnTo>
                                <a:lnTo>
                                  <a:pt x="605" y="280"/>
                                </a:lnTo>
                                <a:lnTo>
                                  <a:pt x="558" y="260"/>
                                </a:lnTo>
                                <a:close/>
                                <a:moveTo>
                                  <a:pt x="1546" y="380"/>
                                </a:moveTo>
                                <a:lnTo>
                                  <a:pt x="1329" y="600"/>
                                </a:lnTo>
                                <a:lnTo>
                                  <a:pt x="1481" y="600"/>
                                </a:lnTo>
                                <a:lnTo>
                                  <a:pt x="1620" y="460"/>
                                </a:lnTo>
                                <a:lnTo>
                                  <a:pt x="1546" y="380"/>
                                </a:lnTo>
                                <a:close/>
                                <a:moveTo>
                                  <a:pt x="2219" y="260"/>
                                </a:moveTo>
                                <a:lnTo>
                                  <a:pt x="2102" y="260"/>
                                </a:lnTo>
                                <a:lnTo>
                                  <a:pt x="2057" y="280"/>
                                </a:lnTo>
                                <a:lnTo>
                                  <a:pt x="2016" y="280"/>
                                </a:lnTo>
                                <a:lnTo>
                                  <a:pt x="1979" y="320"/>
                                </a:lnTo>
                                <a:lnTo>
                                  <a:pt x="1949" y="340"/>
                                </a:lnTo>
                                <a:lnTo>
                                  <a:pt x="2022" y="420"/>
                                </a:lnTo>
                                <a:lnTo>
                                  <a:pt x="2036" y="400"/>
                                </a:lnTo>
                                <a:lnTo>
                                  <a:pt x="2060" y="380"/>
                                </a:lnTo>
                                <a:lnTo>
                                  <a:pt x="2087" y="380"/>
                                </a:lnTo>
                                <a:lnTo>
                                  <a:pt x="2117" y="360"/>
                                </a:lnTo>
                                <a:lnTo>
                                  <a:pt x="2354" y="360"/>
                                </a:lnTo>
                                <a:lnTo>
                                  <a:pt x="2334" y="340"/>
                                </a:lnTo>
                                <a:lnTo>
                                  <a:pt x="2281" y="300"/>
                                </a:lnTo>
                                <a:lnTo>
                                  <a:pt x="2219" y="260"/>
                                </a:lnTo>
                                <a:close/>
                                <a:moveTo>
                                  <a:pt x="2226" y="0"/>
                                </a:moveTo>
                                <a:lnTo>
                                  <a:pt x="2069" y="0"/>
                                </a:lnTo>
                                <a:lnTo>
                                  <a:pt x="1992" y="20"/>
                                </a:lnTo>
                                <a:lnTo>
                                  <a:pt x="1920" y="40"/>
                                </a:lnTo>
                                <a:lnTo>
                                  <a:pt x="1854" y="80"/>
                                </a:lnTo>
                                <a:lnTo>
                                  <a:pt x="1795" y="140"/>
                                </a:lnTo>
                                <a:lnTo>
                                  <a:pt x="1767" y="160"/>
                                </a:lnTo>
                                <a:lnTo>
                                  <a:pt x="1840" y="240"/>
                                </a:lnTo>
                                <a:lnTo>
                                  <a:pt x="1873" y="200"/>
                                </a:lnTo>
                                <a:lnTo>
                                  <a:pt x="1932" y="160"/>
                                </a:lnTo>
                                <a:lnTo>
                                  <a:pt x="1999" y="120"/>
                                </a:lnTo>
                                <a:lnTo>
                                  <a:pt x="2072" y="100"/>
                                </a:lnTo>
                                <a:lnTo>
                                  <a:pt x="2461" y="100"/>
                                </a:lnTo>
                                <a:lnTo>
                                  <a:pt x="2432" y="80"/>
                                </a:lnTo>
                                <a:lnTo>
                                  <a:pt x="2368" y="40"/>
                                </a:lnTo>
                                <a:lnTo>
                                  <a:pt x="2299" y="20"/>
                                </a:lnTo>
                                <a:lnTo>
                                  <a:pt x="2226" y="0"/>
                                </a:lnTo>
                                <a:close/>
                              </a:path>
                            </a:pathLst>
                          </a:custGeom>
                          <a:solidFill>
                            <a:srgbClr val="00B1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4"/>
                        <wps:cNvSpPr>
                          <a:spLocks/>
                        </wps:cNvSpPr>
                        <wps:spPr bwMode="auto">
                          <a:xfrm>
                            <a:off x="6823" y="3558"/>
                            <a:ext cx="3224" cy="3215"/>
                          </a:xfrm>
                          <a:custGeom>
                            <a:avLst/>
                            <a:gdLst>
                              <a:gd name="T0" fmla="+- 0 7795 6823"/>
                              <a:gd name="T1" fmla="*/ T0 w 3224"/>
                              <a:gd name="T2" fmla="+- 0 4324 3558"/>
                              <a:gd name="T3" fmla="*/ 4324 h 3215"/>
                              <a:gd name="T4" fmla="+- 0 7724 6823"/>
                              <a:gd name="T5" fmla="*/ T4 w 3224"/>
                              <a:gd name="T6" fmla="+- 0 4254 3558"/>
                              <a:gd name="T7" fmla="*/ 4254 h 3215"/>
                              <a:gd name="T8" fmla="+- 0 6823 6823"/>
                              <a:gd name="T9" fmla="*/ T8 w 3224"/>
                              <a:gd name="T10" fmla="+- 0 5157 3558"/>
                              <a:gd name="T11" fmla="*/ 5157 h 3215"/>
                              <a:gd name="T12" fmla="+- 0 7262 6823"/>
                              <a:gd name="T13" fmla="*/ T12 w 3224"/>
                              <a:gd name="T14" fmla="+- 0 5596 3558"/>
                              <a:gd name="T15" fmla="*/ 5596 h 3215"/>
                              <a:gd name="T16" fmla="+- 0 7333 6823"/>
                              <a:gd name="T17" fmla="*/ T16 w 3224"/>
                              <a:gd name="T18" fmla="+- 0 5528 3558"/>
                              <a:gd name="T19" fmla="*/ 5528 h 3215"/>
                              <a:gd name="T20" fmla="+- 0 6965 6823"/>
                              <a:gd name="T21" fmla="*/ T20 w 3224"/>
                              <a:gd name="T22" fmla="+- 0 5160 3558"/>
                              <a:gd name="T23" fmla="*/ 5160 h 3215"/>
                              <a:gd name="T24" fmla="+- 0 7795 6823"/>
                              <a:gd name="T25" fmla="*/ T24 w 3224"/>
                              <a:gd name="T26" fmla="+- 0 4324 3558"/>
                              <a:gd name="T27" fmla="*/ 4324 h 3215"/>
                              <a:gd name="T28" fmla="+- 0 7944 6823"/>
                              <a:gd name="T29" fmla="*/ T28 w 3224"/>
                              <a:gd name="T30" fmla="+- 0 4475 3558"/>
                              <a:gd name="T31" fmla="*/ 4475 h 3215"/>
                              <a:gd name="T32" fmla="+- 0 7871 6823"/>
                              <a:gd name="T33" fmla="*/ T32 w 3224"/>
                              <a:gd name="T34" fmla="+- 0 4401 3558"/>
                              <a:gd name="T35" fmla="*/ 4401 h 3215"/>
                              <a:gd name="T36" fmla="+- 0 7112 6823"/>
                              <a:gd name="T37" fmla="*/ T36 w 3224"/>
                              <a:gd name="T38" fmla="+- 0 5162 3558"/>
                              <a:gd name="T39" fmla="*/ 5162 h 3215"/>
                              <a:gd name="T40" fmla="+- 0 7405 6823"/>
                              <a:gd name="T41" fmla="*/ T40 w 3224"/>
                              <a:gd name="T42" fmla="+- 0 5455 3558"/>
                              <a:gd name="T43" fmla="*/ 5455 h 3215"/>
                              <a:gd name="T44" fmla="+- 0 7476 6823"/>
                              <a:gd name="T45" fmla="*/ T44 w 3224"/>
                              <a:gd name="T46" fmla="+- 0 5383 3558"/>
                              <a:gd name="T47" fmla="*/ 5383 h 3215"/>
                              <a:gd name="T48" fmla="+- 0 7257 6823"/>
                              <a:gd name="T49" fmla="*/ T48 w 3224"/>
                              <a:gd name="T50" fmla="+- 0 5163 3558"/>
                              <a:gd name="T51" fmla="*/ 5163 h 3215"/>
                              <a:gd name="T52" fmla="+- 0 7944 6823"/>
                              <a:gd name="T53" fmla="*/ T52 w 3224"/>
                              <a:gd name="T54" fmla="+- 0 4475 3558"/>
                              <a:gd name="T55" fmla="*/ 4475 h 3215"/>
                              <a:gd name="T56" fmla="+- 0 8721 6823"/>
                              <a:gd name="T57" fmla="*/ T56 w 3224"/>
                              <a:gd name="T58" fmla="+- 0 6191 3558"/>
                              <a:gd name="T59" fmla="*/ 6191 h 3215"/>
                              <a:gd name="T60" fmla="+- 0 8647 6823"/>
                              <a:gd name="T61" fmla="*/ T60 w 3224"/>
                              <a:gd name="T62" fmla="+- 0 6116 3558"/>
                              <a:gd name="T63" fmla="*/ 6116 h 3215"/>
                              <a:gd name="T64" fmla="+- 0 8429 6823"/>
                              <a:gd name="T65" fmla="*/ T64 w 3224"/>
                              <a:gd name="T66" fmla="+- 0 6334 3558"/>
                              <a:gd name="T67" fmla="*/ 6334 h 3215"/>
                              <a:gd name="T68" fmla="+- 0 7733 6823"/>
                              <a:gd name="T69" fmla="*/ T68 w 3224"/>
                              <a:gd name="T70" fmla="+- 0 5638 3558"/>
                              <a:gd name="T71" fmla="*/ 5638 h 3215"/>
                              <a:gd name="T72" fmla="+- 0 7661 6823"/>
                              <a:gd name="T73" fmla="*/ T72 w 3224"/>
                              <a:gd name="T74" fmla="+- 0 5711 3558"/>
                              <a:gd name="T75" fmla="*/ 5711 h 3215"/>
                              <a:gd name="T76" fmla="+- 0 8430 6823"/>
                              <a:gd name="T77" fmla="*/ T76 w 3224"/>
                              <a:gd name="T78" fmla="+- 0 6480 3558"/>
                              <a:gd name="T79" fmla="*/ 6480 h 3215"/>
                              <a:gd name="T80" fmla="+- 0 8577 6823"/>
                              <a:gd name="T81" fmla="*/ T80 w 3224"/>
                              <a:gd name="T82" fmla="+- 0 6334 3558"/>
                              <a:gd name="T83" fmla="*/ 6334 h 3215"/>
                              <a:gd name="T84" fmla="+- 0 8721 6823"/>
                              <a:gd name="T85" fmla="*/ T84 w 3224"/>
                              <a:gd name="T86" fmla="+- 0 6191 3558"/>
                              <a:gd name="T87" fmla="*/ 6191 h 3215"/>
                              <a:gd name="T88" fmla="+- 0 8872 6823"/>
                              <a:gd name="T89" fmla="*/ T88 w 3224"/>
                              <a:gd name="T90" fmla="+- 0 6341 3558"/>
                              <a:gd name="T91" fmla="*/ 6341 h 3215"/>
                              <a:gd name="T92" fmla="+- 0 8794 6823"/>
                              <a:gd name="T93" fmla="*/ T92 w 3224"/>
                              <a:gd name="T94" fmla="+- 0 6263 3558"/>
                              <a:gd name="T95" fmla="*/ 6263 h 3215"/>
                              <a:gd name="T96" fmla="+- 0 8430 6823"/>
                              <a:gd name="T97" fmla="*/ T96 w 3224"/>
                              <a:gd name="T98" fmla="+- 0 6626 3558"/>
                              <a:gd name="T99" fmla="*/ 6626 h 3215"/>
                              <a:gd name="T100" fmla="+- 0 7588 6823"/>
                              <a:gd name="T101" fmla="*/ T100 w 3224"/>
                              <a:gd name="T102" fmla="+- 0 5783 3558"/>
                              <a:gd name="T103" fmla="*/ 5783 h 3215"/>
                              <a:gd name="T104" fmla="+- 0 7519 6823"/>
                              <a:gd name="T105" fmla="*/ T104 w 3224"/>
                              <a:gd name="T106" fmla="+- 0 5853 3558"/>
                              <a:gd name="T107" fmla="*/ 5853 h 3215"/>
                              <a:gd name="T108" fmla="+- 0 8440 6823"/>
                              <a:gd name="T109" fmla="*/ T108 w 3224"/>
                              <a:gd name="T110" fmla="+- 0 6773 3558"/>
                              <a:gd name="T111" fmla="*/ 6773 h 3215"/>
                              <a:gd name="T112" fmla="+- 0 8587 6823"/>
                              <a:gd name="T113" fmla="*/ T112 w 3224"/>
                              <a:gd name="T114" fmla="+- 0 6626 3558"/>
                              <a:gd name="T115" fmla="*/ 6626 h 3215"/>
                              <a:gd name="T116" fmla="+- 0 8872 6823"/>
                              <a:gd name="T117" fmla="*/ T116 w 3224"/>
                              <a:gd name="T118" fmla="+- 0 6341 3558"/>
                              <a:gd name="T119" fmla="*/ 6341 h 3215"/>
                              <a:gd name="T120" fmla="+- 0 9188 6823"/>
                              <a:gd name="T121" fmla="*/ T120 w 3224"/>
                              <a:gd name="T122" fmla="+- 0 4624 3558"/>
                              <a:gd name="T123" fmla="*/ 4624 h 3215"/>
                              <a:gd name="T124" fmla="+- 0 8562 6823"/>
                              <a:gd name="T125" fmla="*/ T124 w 3224"/>
                              <a:gd name="T126" fmla="+- 0 3999 3558"/>
                              <a:gd name="T127" fmla="*/ 3999 h 3215"/>
                              <a:gd name="T128" fmla="+- 0 8418 6823"/>
                              <a:gd name="T129" fmla="*/ T128 w 3224"/>
                              <a:gd name="T130" fmla="+- 0 3855 3558"/>
                              <a:gd name="T131" fmla="*/ 3855 h 3215"/>
                              <a:gd name="T132" fmla="+- 0 8128 6823"/>
                              <a:gd name="T133" fmla="*/ T132 w 3224"/>
                              <a:gd name="T134" fmla="+- 0 4143 3558"/>
                              <a:gd name="T135" fmla="*/ 4143 h 3215"/>
                              <a:gd name="T136" fmla="+- 0 8202 6823"/>
                              <a:gd name="T137" fmla="*/ T136 w 3224"/>
                              <a:gd name="T138" fmla="+- 0 4218 3558"/>
                              <a:gd name="T139" fmla="*/ 4218 h 3215"/>
                              <a:gd name="T140" fmla="+- 0 8420 6823"/>
                              <a:gd name="T141" fmla="*/ T140 w 3224"/>
                              <a:gd name="T142" fmla="+- 0 3999 3558"/>
                              <a:gd name="T143" fmla="*/ 3999 h 3215"/>
                              <a:gd name="T144" fmla="+- 0 9116 6823"/>
                              <a:gd name="T145" fmla="*/ T144 w 3224"/>
                              <a:gd name="T146" fmla="+- 0 4696 3558"/>
                              <a:gd name="T147" fmla="*/ 4696 h 3215"/>
                              <a:gd name="T148" fmla="+- 0 9188 6823"/>
                              <a:gd name="T149" fmla="*/ T148 w 3224"/>
                              <a:gd name="T150" fmla="+- 0 4624 3558"/>
                              <a:gd name="T151" fmla="*/ 4624 h 3215"/>
                              <a:gd name="T152" fmla="+- 0 9337 6823"/>
                              <a:gd name="T153" fmla="*/ T152 w 3224"/>
                              <a:gd name="T154" fmla="+- 0 4474 3558"/>
                              <a:gd name="T155" fmla="*/ 4474 h 3215"/>
                              <a:gd name="T156" fmla="+- 0 8568 6823"/>
                              <a:gd name="T157" fmla="*/ T156 w 3224"/>
                              <a:gd name="T158" fmla="+- 0 3706 3558"/>
                              <a:gd name="T159" fmla="*/ 3706 h 3215"/>
                              <a:gd name="T160" fmla="+- 0 8421 6823"/>
                              <a:gd name="T161" fmla="*/ T160 w 3224"/>
                              <a:gd name="T162" fmla="+- 0 3558 3558"/>
                              <a:gd name="T163" fmla="*/ 3558 h 3215"/>
                              <a:gd name="T164" fmla="+- 0 7982 6823"/>
                              <a:gd name="T165" fmla="*/ T164 w 3224"/>
                              <a:gd name="T166" fmla="+- 0 3998 3558"/>
                              <a:gd name="T167" fmla="*/ 3998 h 3215"/>
                              <a:gd name="T168" fmla="+- 0 8054 6823"/>
                              <a:gd name="T169" fmla="*/ T168 w 3224"/>
                              <a:gd name="T170" fmla="+- 0 4069 3558"/>
                              <a:gd name="T171" fmla="*/ 4069 h 3215"/>
                              <a:gd name="T172" fmla="+- 0 8417 6823"/>
                              <a:gd name="T173" fmla="*/ T172 w 3224"/>
                              <a:gd name="T174" fmla="+- 0 3706 3558"/>
                              <a:gd name="T175" fmla="*/ 3706 h 3215"/>
                              <a:gd name="T176" fmla="+- 0 9262 6823"/>
                              <a:gd name="T177" fmla="*/ T176 w 3224"/>
                              <a:gd name="T178" fmla="+- 0 4551 3558"/>
                              <a:gd name="T179" fmla="*/ 4551 h 3215"/>
                              <a:gd name="T180" fmla="+- 0 9337 6823"/>
                              <a:gd name="T181" fmla="*/ T180 w 3224"/>
                              <a:gd name="T182" fmla="+- 0 4474 3558"/>
                              <a:gd name="T183" fmla="*/ 4474 h 3215"/>
                              <a:gd name="T184" fmla="+- 0 9738 6823"/>
                              <a:gd name="T185" fmla="*/ T184 w 3224"/>
                              <a:gd name="T186" fmla="+- 0 5173 3558"/>
                              <a:gd name="T187" fmla="*/ 5173 h 3215"/>
                              <a:gd name="T188" fmla="+- 0 9445 6823"/>
                              <a:gd name="T189" fmla="*/ T188 w 3224"/>
                              <a:gd name="T190" fmla="+- 0 4880 3558"/>
                              <a:gd name="T191" fmla="*/ 4880 h 3215"/>
                              <a:gd name="T192" fmla="+- 0 9373 6823"/>
                              <a:gd name="T193" fmla="*/ T192 w 3224"/>
                              <a:gd name="T194" fmla="+- 0 4953 3558"/>
                              <a:gd name="T195" fmla="*/ 4953 h 3215"/>
                              <a:gd name="T196" fmla="+- 0 9591 6823"/>
                              <a:gd name="T197" fmla="*/ T196 w 3224"/>
                              <a:gd name="T198" fmla="+- 0 5173 3558"/>
                              <a:gd name="T199" fmla="*/ 5173 h 3215"/>
                              <a:gd name="T200" fmla="+- 0 8901 6823"/>
                              <a:gd name="T201" fmla="*/ T200 w 3224"/>
                              <a:gd name="T202" fmla="+- 0 5863 3558"/>
                              <a:gd name="T203" fmla="*/ 5863 h 3215"/>
                              <a:gd name="T204" fmla="+- 0 8976 6823"/>
                              <a:gd name="T205" fmla="*/ T204 w 3224"/>
                              <a:gd name="T206" fmla="+- 0 5935 3558"/>
                              <a:gd name="T207" fmla="*/ 5935 h 3215"/>
                              <a:gd name="T208" fmla="+- 0 9738 6823"/>
                              <a:gd name="T209" fmla="*/ T208 w 3224"/>
                              <a:gd name="T210" fmla="+- 0 5173 3558"/>
                              <a:gd name="T211" fmla="*/ 5173 h 3215"/>
                              <a:gd name="T212" fmla="+- 0 10047 6823"/>
                              <a:gd name="T213" fmla="*/ T212 w 3224"/>
                              <a:gd name="T214" fmla="+- 0 5168 3558"/>
                              <a:gd name="T215" fmla="*/ 5168 h 3215"/>
                              <a:gd name="T216" fmla="+- 0 9604 6823"/>
                              <a:gd name="T217" fmla="*/ T216 w 3224"/>
                              <a:gd name="T218" fmla="+- 0 4725 3558"/>
                              <a:gd name="T219" fmla="*/ 4725 h 3215"/>
                              <a:gd name="T220" fmla="+- 0 9532 6823"/>
                              <a:gd name="T221" fmla="*/ T220 w 3224"/>
                              <a:gd name="T222" fmla="+- 0 4798 3558"/>
                              <a:gd name="T223" fmla="*/ 4798 h 3215"/>
                              <a:gd name="T224" fmla="+- 0 9899 6823"/>
                              <a:gd name="T225" fmla="*/ T224 w 3224"/>
                              <a:gd name="T226" fmla="+- 0 5164 3558"/>
                              <a:gd name="T227" fmla="*/ 5164 h 3215"/>
                              <a:gd name="T228" fmla="+- 0 9046 6823"/>
                              <a:gd name="T229" fmla="*/ T228 w 3224"/>
                              <a:gd name="T230" fmla="+- 0 6016 3558"/>
                              <a:gd name="T231" fmla="*/ 6016 h 3215"/>
                              <a:gd name="T232" fmla="+- 0 9123 6823"/>
                              <a:gd name="T233" fmla="*/ T232 w 3224"/>
                              <a:gd name="T234" fmla="+- 0 6092 3558"/>
                              <a:gd name="T235" fmla="*/ 6092 h 3215"/>
                              <a:gd name="T236" fmla="+- 0 10047 6823"/>
                              <a:gd name="T237" fmla="*/ T236 w 3224"/>
                              <a:gd name="T238" fmla="+- 0 5168 3558"/>
                              <a:gd name="T239" fmla="*/ 5168 h 3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24" h="3215">
                                <a:moveTo>
                                  <a:pt x="972" y="766"/>
                                </a:moveTo>
                                <a:lnTo>
                                  <a:pt x="901" y="696"/>
                                </a:lnTo>
                                <a:lnTo>
                                  <a:pt x="0" y="1599"/>
                                </a:lnTo>
                                <a:lnTo>
                                  <a:pt x="439" y="2038"/>
                                </a:lnTo>
                                <a:lnTo>
                                  <a:pt x="510" y="1970"/>
                                </a:lnTo>
                                <a:lnTo>
                                  <a:pt x="142" y="1602"/>
                                </a:lnTo>
                                <a:lnTo>
                                  <a:pt x="972" y="766"/>
                                </a:lnTo>
                                <a:moveTo>
                                  <a:pt x="1121" y="917"/>
                                </a:moveTo>
                                <a:lnTo>
                                  <a:pt x="1048" y="843"/>
                                </a:lnTo>
                                <a:lnTo>
                                  <a:pt x="289" y="1604"/>
                                </a:lnTo>
                                <a:lnTo>
                                  <a:pt x="582" y="1897"/>
                                </a:lnTo>
                                <a:lnTo>
                                  <a:pt x="653" y="1825"/>
                                </a:lnTo>
                                <a:lnTo>
                                  <a:pt x="434" y="1605"/>
                                </a:lnTo>
                                <a:lnTo>
                                  <a:pt x="1121" y="917"/>
                                </a:lnTo>
                                <a:moveTo>
                                  <a:pt x="1898" y="2633"/>
                                </a:moveTo>
                                <a:lnTo>
                                  <a:pt x="1824" y="2558"/>
                                </a:lnTo>
                                <a:lnTo>
                                  <a:pt x="1606" y="2776"/>
                                </a:lnTo>
                                <a:lnTo>
                                  <a:pt x="910" y="2080"/>
                                </a:lnTo>
                                <a:lnTo>
                                  <a:pt x="838" y="2153"/>
                                </a:lnTo>
                                <a:lnTo>
                                  <a:pt x="1607" y="2922"/>
                                </a:lnTo>
                                <a:lnTo>
                                  <a:pt x="1754" y="2776"/>
                                </a:lnTo>
                                <a:lnTo>
                                  <a:pt x="1898" y="2633"/>
                                </a:lnTo>
                                <a:moveTo>
                                  <a:pt x="2049" y="2783"/>
                                </a:moveTo>
                                <a:lnTo>
                                  <a:pt x="1971" y="2705"/>
                                </a:lnTo>
                                <a:lnTo>
                                  <a:pt x="1607" y="3068"/>
                                </a:lnTo>
                                <a:lnTo>
                                  <a:pt x="765" y="2225"/>
                                </a:lnTo>
                                <a:lnTo>
                                  <a:pt x="696" y="2295"/>
                                </a:lnTo>
                                <a:lnTo>
                                  <a:pt x="1617" y="3215"/>
                                </a:lnTo>
                                <a:lnTo>
                                  <a:pt x="1764" y="3068"/>
                                </a:lnTo>
                                <a:lnTo>
                                  <a:pt x="2049" y="2783"/>
                                </a:lnTo>
                                <a:moveTo>
                                  <a:pt x="2365" y="1066"/>
                                </a:moveTo>
                                <a:lnTo>
                                  <a:pt x="1739" y="441"/>
                                </a:lnTo>
                                <a:lnTo>
                                  <a:pt x="1595" y="297"/>
                                </a:lnTo>
                                <a:lnTo>
                                  <a:pt x="1305" y="585"/>
                                </a:lnTo>
                                <a:lnTo>
                                  <a:pt x="1379" y="660"/>
                                </a:lnTo>
                                <a:lnTo>
                                  <a:pt x="1597" y="441"/>
                                </a:lnTo>
                                <a:lnTo>
                                  <a:pt x="2293" y="1138"/>
                                </a:lnTo>
                                <a:lnTo>
                                  <a:pt x="2365" y="1066"/>
                                </a:lnTo>
                                <a:moveTo>
                                  <a:pt x="2514" y="916"/>
                                </a:moveTo>
                                <a:lnTo>
                                  <a:pt x="1745" y="148"/>
                                </a:lnTo>
                                <a:lnTo>
                                  <a:pt x="1598" y="0"/>
                                </a:lnTo>
                                <a:lnTo>
                                  <a:pt x="1159" y="440"/>
                                </a:lnTo>
                                <a:lnTo>
                                  <a:pt x="1231" y="511"/>
                                </a:lnTo>
                                <a:lnTo>
                                  <a:pt x="1594" y="148"/>
                                </a:lnTo>
                                <a:lnTo>
                                  <a:pt x="2439" y="993"/>
                                </a:lnTo>
                                <a:lnTo>
                                  <a:pt x="2514" y="916"/>
                                </a:lnTo>
                                <a:moveTo>
                                  <a:pt x="2915" y="1615"/>
                                </a:moveTo>
                                <a:lnTo>
                                  <a:pt x="2622" y="1322"/>
                                </a:lnTo>
                                <a:lnTo>
                                  <a:pt x="2550" y="1395"/>
                                </a:lnTo>
                                <a:lnTo>
                                  <a:pt x="2768" y="1615"/>
                                </a:lnTo>
                                <a:lnTo>
                                  <a:pt x="2078" y="2305"/>
                                </a:lnTo>
                                <a:lnTo>
                                  <a:pt x="2153" y="2377"/>
                                </a:lnTo>
                                <a:lnTo>
                                  <a:pt x="2915" y="1615"/>
                                </a:lnTo>
                                <a:moveTo>
                                  <a:pt x="3224" y="1610"/>
                                </a:moveTo>
                                <a:lnTo>
                                  <a:pt x="2781" y="1167"/>
                                </a:lnTo>
                                <a:lnTo>
                                  <a:pt x="2709" y="1240"/>
                                </a:lnTo>
                                <a:lnTo>
                                  <a:pt x="3076" y="1606"/>
                                </a:lnTo>
                                <a:lnTo>
                                  <a:pt x="2223" y="2458"/>
                                </a:lnTo>
                                <a:lnTo>
                                  <a:pt x="2300" y="2534"/>
                                </a:lnTo>
                                <a:lnTo>
                                  <a:pt x="3224" y="1610"/>
                                </a:lnTo>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979B711" id="Grup 11" o:spid="_x0000_s1026" style="position:absolute;margin-left:217.9pt;margin-top:195.95pt;width:191.6pt;height:190.35pt;z-index:-251660800;mso-position-horizontal-relative:page;mso-position-vertical-relative:page" coordorigin="6823,3558" coordsize="3224,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">
                <v:shape id="AutoShape 3" o:spid="_x0000_s1027" style="position:absolute;left:7093;top:3844;width:2669;height:2660;visibility:visible;mso-wrap-style:square;v-text-anchor:top" coordsize="266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8TcEA&#10;AADbAAAADwAAAGRycy9kb3ducmV2LnhtbERPyWrDMBC9B/oPYgq9JXJTGoobJQSDQ28li8l1sCaW&#10;iTVyLXlpvz4qFHqbx1tnvZ1sIwbqfO1YwfMiAUFcOl1zpeB8yudvIHxA1tg4JgXf5GG7eZitMdVu&#10;5AMNx1CJGMI+RQUmhDaV0peGLPqFa4kjd3WdxRBhV0nd4RjDbSOXSbKSFmuODQZbygyVt2NvFdBP&#10;NhWmyA1eLv2tKr4+X/u9VOrpcdq9gwg0hX/xn/tDx/kv8PtLPE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6fE3BAAAA2wAAAA8AAAAAAAAAAAAAAAAAmAIAAGRycy9kb3du&#10;cmV2LnhtbFBLBQYAAAAABAAEAPUAAACGAwAAAAA=&#10;" path="m454,1040r-74,80l601,1340,143,1780r-49,60l55,1920r-29,60l8,2060r-6,80l7,2220r17,80l50,2360r35,60l129,2480r51,60l238,2580r64,40l370,2640r74,20l602,2660r78,-20l753,2600r66,-40l446,2560r-70,-20l311,2500r-58,-40l203,2420r-41,-60l132,2280r-19,-60l106,2140r8,-80l136,1980r36,-60l220,1860,673,1400r139,l454,1040xm1468,2060r-134,l1796,2520r59,60l1922,2620r73,20l2073,2660r158,l2303,2640r69,-20l2435,2580r28,-20l2074,2560r-75,-20l1930,2500r-60,-40l1468,2060xm828,2420r-22,20l746,2500r-69,20l601,2560r218,l879,2520r22,-20l828,2420xm2504,1780r-73,80l2450,1880r48,60l2534,2000r23,80l2565,2160r-6,80l2540,2300r-31,60l2469,2420r-50,60l2362,2520r-64,20l2229,2560r234,l2492,2540r51,-40l2586,2440r35,-60l2647,2300r16,-60l2669,2160r-7,-80l2643,2000r-31,-80l2571,1860r-50,-60l2504,1780xm1668,1880r-153,l1974,2340r37,40l2054,2400r46,l2150,2420r68,-20l2279,2380r52,-40l2344,2320r-220,l2095,2300r-26,-20l2047,2260,1668,1880xm812,1400r-139,l783,1520,329,1960r-29,40l278,2040r-14,60l259,2140r10,80l295,2280r41,40l389,2360r62,40l570,2400r47,-20l660,2360r38,-20l719,2320r-19,-20l520,2300r-60,-20l410,2260r-33,-60l364,2140r3,-20l375,2080r12,-20l403,2040r21,-20l493,1940r72,-60l639,1800,857,1580r135,l812,1400xm2321,1960r-74,80l2262,2060r20,20l2296,2100r10,20l2309,2160r-12,60l2264,2260r-49,40l2155,2320r189,l2371,2280r26,-60l2406,2160r-5,-60l2388,2060r-22,-40l2337,1980r-16,-20xm645,2240r-19,20l603,2280r-25,l550,2300r150,l645,2240xm1779,1420r-157,l1733,1520r-107,100l1528,1720r-88,100l1360,1880r-70,80l1228,2020r-53,60l1131,2120r-35,40l1070,2180r-18,20l1043,2200r73,80l1334,2060r134,l1408,2000r107,-120l1668,1880r-80,-80l1806,1600r152,l1779,1420xm992,1580r-135,l1077,1800,860,2020r74,80l1298,1740r-147,l992,1580xm1958,1600r-152,l2024,1820r73,-80l1958,1600xm635,860r-74,60l1259,1620r-108,120l1298,1740r182,-180l1329,1560,1110,1340r79,-80l1037,1260,926,1160r80,-80l853,1080,635,860xm1664,940r-153,l2206,1620r73,-60l2061,1340r79,-80l1986,1260,1878,1160r80,-80l1805,1080,1664,940xm1480,1120r-152,l1549,1340r-215,220l1480,1560r142,-140l1779,1420,1480,1120xm1728,560r-691,700l1189,1260r139,-140l1480,1120r-80,-80l1511,940r153,l1584,860,1802,640r-74,-80xm2461,100r-237,l2294,120r64,40l2416,200r50,40l2507,300r31,80l2557,440r7,80l2556,600r-24,80l2495,740r-49,60l1986,1260r154,l2279,1120,2499,900r20,-20l2569,820r42,-60l2642,680r19,-80l2668,520r-6,-80l2646,360r-26,-60l2584,240r-43,-60l2490,120r-29,-20xm726,360r-184,l568,380r24,l614,400r455,460l853,1080r153,l1303,780r-160,l726,360xm2354,360r-205,l2210,380r49,20l2293,460r12,60l2302,540r-9,40l2278,600r-19,20l1805,1080r153,l2336,700r30,-40l2390,620r15,-60l2410,520r-9,-80l2375,380r-21,-20xm594,l438,,365,20,297,40,234,80r-57,40l126,180,83,240,48,300,22,360,6,440,,520r7,80l26,680r30,80l97,820r51,60l160,900r74,-80l217,800,169,740,133,680,111,600r-8,-80l110,440r19,-60l159,300r41,-40l249,200r57,-40l370,140r70,-20l513,100r295,l742,60,671,20,594,xm808,100r-295,l594,120r76,20l738,180r60,40l1256,680,1143,780r160,l1481,600r-152,l867,140,808,100xm558,260r-50,l441,280r-62,20l328,340r-40,40l262,440r-9,80l258,560r13,60l293,660r28,20l341,700r73,-60l398,620,382,600,370,580r-8,-40l359,520r12,-60l404,400r49,-20l513,360r213,l686,320,648,300,605,280,558,260xm1546,380l1329,600r152,l1620,460r-74,-80xm2219,260r-117,l2057,280r-41,l1979,320r-30,20l2022,420r14,-20l2060,380r27,l2117,360r237,l2334,340r-53,-40l2219,260xm2226,l2069,r-77,20l1920,40r-66,40l1795,140r-28,20l1840,240r33,-40l1932,160r67,-40l2072,100r389,l2432,80,2368,40,2299,20,2226,xe" fillcolor="#00b1b2" stroked="f">
                  <v:path arrowok="t" o:connecttype="custom" o:connectlocs="26,5824;129,6324;680,6484;203,6264;172,5764;1796,6364;2372,6464;1468,5904;879,6364;2534,5844;2419,6324;2586,6284;2612,5764;2011,6224;2344,6164;673,5244;269,6064;660,6204;377,6044;493,5784;2247,5884;2264,6104;2401,5944;603,6124;1733,5364;1175,5924;1334,5904;1958,5444;1298,5584;1958,5444;1329,5404;635,4704;1986,5104;1549,5184;1037,5104;1584,4704;2416,4044;2532,4524;2519,4724;2646,4204;542,4204;1303,4624;2293,4304;1958,4924;2375,4224;177,3964;7,4444;217,4644;159,4144;808,3944;670,3984;1329,4444;328,4184;321,4524;359,4364;648,4144;1546,4224;2022,4264;2281,4144;1795,3984;2461,3944" o:connectangles="0,0,0,0,0,0,0,0,0,0,0,0,0,0,0,0,0,0,0,0,0,0,0,0,0,0,0,0,0,0,0,0,0,0,0,0,0,0,0,0,0,0,0,0,0,0,0,0,0,0,0,0,0,0,0,0,0,0,0,0,0"/>
                </v:shape>
                <v:shape id="AutoShape 4" o:spid="_x0000_s1028" style="position:absolute;left:6823;top:3558;width:3224;height:3215;visibility:visible;mso-wrap-style:square;v-text-anchor:top" coordsize="3224,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1PsEA&#10;AADbAAAADwAAAGRycy9kb3ducmV2LnhtbERPTYvCMBC9L/gfwgheFk3dg6vVKCrrurAnu+J5aMa2&#10;2ExKEm333xtB8DaP9zmLVWdqcSPnK8sKxqMEBHFudcWFguPfbjgF4QOyxtoyKfgnD6tl722BqbYt&#10;H+iWhULEEPYpKihDaFIpfV6SQT+yDXHkztYZDBG6QmqHbQw3tfxIkok0WHFsKLGhbUn5JbsaBfvq&#10;dzNtj7nE7LD+3hfv7qs9fSo16HfrOYhAXXiJn+4fHefP4PFLPE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VtT7BAAAA2wAAAA8AAAAAAAAAAAAAAAAAmAIAAGRycy9kb3du&#10;cmV2LnhtbFBLBQYAAAAABAAEAPUAAACGAwAAAAA=&#10;" path="m972,766l901,696,,1599r439,439l510,1970,142,1602,972,766t149,151l1048,843,289,1604r293,293l653,1825,434,1605,1121,917t777,1716l1824,2558r-218,218l910,2080r-72,73l1607,2922r147,-146l1898,2633t151,150l1971,2705r-364,363l765,2225r-69,70l1617,3215r147,-147l2049,2783m2365,1066l1739,441,1595,297,1305,585r74,75l1597,441r696,697l2365,1066m2514,916l1745,148,1598,,1159,440r72,71l1594,148r845,845l2514,916t401,699l2622,1322r-72,73l2768,1615r-690,690l2153,2377r762,-762m3224,1610l2781,1167r-72,73l3076,1606r-853,852l2300,2534r924,-924e" fillcolor="#2e3092" stroked="f">
                  <v:path arrowok="t" o:connecttype="custom" o:connectlocs="972,4324;901,4254;0,5157;439,5596;510,5528;142,5160;972,4324;1121,4475;1048,4401;289,5162;582,5455;653,5383;434,5163;1121,4475;1898,6191;1824,6116;1606,6334;910,5638;838,5711;1607,6480;1754,6334;1898,6191;2049,6341;1971,6263;1607,6626;765,5783;696,5853;1617,6773;1764,6626;2049,6341;2365,4624;1739,3999;1595,3855;1305,4143;1379,4218;1597,3999;2293,4696;2365,4624;2514,4474;1745,3706;1598,3558;1159,3998;1231,4069;1594,3706;2439,4551;2514,4474;2915,5173;2622,4880;2550,4953;2768,5173;2078,5863;2153,5935;2915,5173;3224,5168;2781,4725;2709,4798;3076,5164;2223,6016;2300,6092;3224,5168" o:connectangles="0,0,0,0,0,0,0,0,0,0,0,0,0,0,0,0,0,0,0,0,0,0,0,0,0,0,0,0,0,0,0,0,0,0,0,0,0,0,0,0,0,0,0,0,0,0,0,0,0,0,0,0,0,0,0,0,0,0,0,0"/>
                </v:shape>
                <w10:wrap anchorx="page" anchory="page"/>
              </v:group>
            </w:pict>
          </mc:Fallback>
        </mc:AlternateContent>
      </w:r>
    </w:p>
    <w:p w:rsidR="004F39DA" w:rsidRPr="005E6CFD" w:rsidRDefault="004F39DA">
      <w:pPr>
        <w:pStyle w:val="GvdeMetni"/>
        <w:rPr>
          <w:rFonts w:asciiTheme="majorHAnsi" w:hAnsiTheme="majorHAnsi" w:cstheme="majorHAnsi"/>
          <w:b/>
          <w:sz w:val="20"/>
        </w:rPr>
      </w:pPr>
    </w:p>
    <w:p w:rsidR="004F39DA" w:rsidRPr="005E6CFD" w:rsidRDefault="004F39DA">
      <w:pPr>
        <w:pStyle w:val="GvdeMetni"/>
        <w:rPr>
          <w:rFonts w:asciiTheme="majorHAnsi" w:hAnsiTheme="majorHAnsi" w:cstheme="majorHAnsi"/>
          <w:b/>
          <w:sz w:val="20"/>
        </w:rPr>
      </w:pPr>
    </w:p>
    <w:p w:rsidR="0041120B" w:rsidRPr="005E6CFD" w:rsidRDefault="0041120B">
      <w:pPr>
        <w:pStyle w:val="GvdeMetni"/>
        <w:rPr>
          <w:rFonts w:asciiTheme="majorHAnsi" w:hAnsiTheme="majorHAnsi" w:cstheme="majorHAnsi"/>
          <w:b/>
          <w:sz w:val="20"/>
        </w:rPr>
      </w:pPr>
    </w:p>
    <w:p w:rsidR="0041120B" w:rsidRPr="005E6CFD" w:rsidRDefault="0041120B" w:rsidP="004F39DA">
      <w:pPr>
        <w:pStyle w:val="GvdeMetni"/>
        <w:jc w:val="center"/>
        <w:rPr>
          <w:rFonts w:asciiTheme="majorHAnsi" w:hAnsiTheme="majorHAnsi" w:cstheme="majorHAnsi"/>
          <w:b/>
          <w:sz w:val="20"/>
        </w:rPr>
      </w:pPr>
    </w:p>
    <w:p w:rsidR="007B32B1" w:rsidRPr="005E6CFD" w:rsidRDefault="007B32B1" w:rsidP="004F39DA">
      <w:pPr>
        <w:pStyle w:val="GvdeMetni"/>
        <w:jc w:val="center"/>
        <w:rPr>
          <w:rFonts w:asciiTheme="majorHAnsi" w:hAnsiTheme="majorHAnsi" w:cstheme="majorHAnsi"/>
          <w:b/>
          <w:color w:val="231F20"/>
          <w:spacing w:val="-10"/>
          <w:sz w:val="36"/>
          <w:szCs w:val="36"/>
        </w:rPr>
      </w:pPr>
    </w:p>
    <w:p w:rsidR="007B32B1" w:rsidRPr="005E6CFD" w:rsidRDefault="007B32B1" w:rsidP="004F39DA">
      <w:pPr>
        <w:pStyle w:val="GvdeMetni"/>
        <w:jc w:val="center"/>
        <w:rPr>
          <w:rFonts w:asciiTheme="majorHAnsi" w:hAnsiTheme="majorHAnsi" w:cstheme="majorHAnsi"/>
          <w:b/>
          <w:color w:val="231F20"/>
          <w:spacing w:val="-10"/>
          <w:sz w:val="36"/>
          <w:szCs w:val="36"/>
        </w:rPr>
      </w:pPr>
    </w:p>
    <w:p w:rsidR="00596DA2" w:rsidRDefault="00596DA2" w:rsidP="009269CB">
      <w:pPr>
        <w:pStyle w:val="GvdeMetni"/>
        <w:tabs>
          <w:tab w:val="left" w:pos="3443"/>
        </w:tabs>
        <w:rPr>
          <w:rFonts w:asciiTheme="majorHAnsi" w:hAnsiTheme="majorHAnsi" w:cstheme="majorHAnsi"/>
          <w:b/>
          <w:color w:val="231F20"/>
          <w:spacing w:val="-10"/>
          <w:sz w:val="36"/>
          <w:szCs w:val="36"/>
        </w:rPr>
      </w:pPr>
    </w:p>
    <w:p w:rsidR="00596DA2" w:rsidRDefault="00596DA2" w:rsidP="004F39DA">
      <w:pPr>
        <w:pStyle w:val="GvdeMetni"/>
        <w:jc w:val="center"/>
        <w:rPr>
          <w:rFonts w:asciiTheme="majorHAnsi" w:hAnsiTheme="majorHAnsi" w:cstheme="majorHAnsi"/>
          <w:b/>
          <w:color w:val="231F20"/>
          <w:spacing w:val="-10"/>
          <w:sz w:val="36"/>
          <w:szCs w:val="36"/>
        </w:rPr>
      </w:pPr>
    </w:p>
    <w:p w:rsidR="007B32B1" w:rsidRPr="005E6CFD" w:rsidRDefault="00CA4E83" w:rsidP="00CA4E83">
      <w:pPr>
        <w:pStyle w:val="GvdeMetni"/>
        <w:tabs>
          <w:tab w:val="left" w:pos="2279"/>
          <w:tab w:val="center" w:pos="4537"/>
        </w:tabs>
        <w:rPr>
          <w:rFonts w:asciiTheme="majorHAnsi" w:hAnsiTheme="majorHAnsi" w:cstheme="majorHAnsi"/>
          <w:b/>
          <w:color w:val="231F20"/>
          <w:spacing w:val="-10"/>
          <w:sz w:val="36"/>
          <w:szCs w:val="36"/>
        </w:rPr>
      </w:pPr>
      <w:r>
        <w:rPr>
          <w:rFonts w:asciiTheme="majorHAnsi" w:hAnsiTheme="majorHAnsi" w:cstheme="majorHAnsi"/>
          <w:b/>
          <w:color w:val="231F20"/>
          <w:spacing w:val="-10"/>
          <w:sz w:val="36"/>
          <w:szCs w:val="36"/>
        </w:rPr>
        <w:tab/>
      </w:r>
    </w:p>
    <w:p w:rsidR="007B32B1" w:rsidRPr="005E6CFD" w:rsidRDefault="00CA4E83" w:rsidP="00CA4E83">
      <w:pPr>
        <w:pStyle w:val="GvdeMetni"/>
        <w:tabs>
          <w:tab w:val="left" w:pos="2279"/>
        </w:tabs>
        <w:rPr>
          <w:rFonts w:asciiTheme="majorHAnsi" w:hAnsiTheme="majorHAnsi" w:cstheme="majorHAnsi"/>
          <w:b/>
          <w:color w:val="231F20"/>
          <w:spacing w:val="-10"/>
          <w:sz w:val="36"/>
          <w:szCs w:val="36"/>
        </w:rPr>
      </w:pPr>
      <w:r>
        <w:rPr>
          <w:rFonts w:asciiTheme="majorHAnsi" w:hAnsiTheme="majorHAnsi" w:cstheme="majorHAnsi"/>
          <w:b/>
          <w:color w:val="231F20"/>
          <w:spacing w:val="-10"/>
          <w:sz w:val="36"/>
          <w:szCs w:val="36"/>
        </w:rPr>
        <w:tab/>
      </w:r>
    </w:p>
    <w:p w:rsidR="007B32B1" w:rsidRDefault="007B32B1" w:rsidP="004F39DA">
      <w:pPr>
        <w:pStyle w:val="GvdeMetni"/>
        <w:jc w:val="center"/>
        <w:rPr>
          <w:rFonts w:asciiTheme="majorHAnsi" w:hAnsiTheme="majorHAnsi" w:cstheme="majorHAnsi"/>
          <w:b/>
          <w:color w:val="231F20"/>
          <w:spacing w:val="-10"/>
          <w:sz w:val="36"/>
          <w:szCs w:val="36"/>
        </w:rPr>
      </w:pPr>
    </w:p>
    <w:p w:rsidR="009269CB" w:rsidRPr="005E6CFD" w:rsidRDefault="009269CB" w:rsidP="004F39DA">
      <w:pPr>
        <w:pStyle w:val="GvdeMetni"/>
        <w:jc w:val="center"/>
        <w:rPr>
          <w:rFonts w:asciiTheme="majorHAnsi" w:hAnsiTheme="majorHAnsi" w:cstheme="majorHAnsi"/>
          <w:b/>
          <w:color w:val="231F20"/>
          <w:spacing w:val="-10"/>
          <w:sz w:val="36"/>
          <w:szCs w:val="36"/>
        </w:rPr>
      </w:pPr>
    </w:p>
    <w:p w:rsidR="007B32B1" w:rsidRDefault="007B32B1" w:rsidP="004F39DA">
      <w:pPr>
        <w:pStyle w:val="GvdeMetni"/>
        <w:jc w:val="center"/>
        <w:rPr>
          <w:rFonts w:asciiTheme="majorHAnsi" w:hAnsiTheme="majorHAnsi" w:cstheme="majorHAnsi"/>
          <w:b/>
          <w:color w:val="231F20"/>
          <w:spacing w:val="-10"/>
          <w:sz w:val="36"/>
          <w:szCs w:val="36"/>
        </w:rPr>
      </w:pPr>
    </w:p>
    <w:p w:rsidR="00596DA2" w:rsidRDefault="00596DA2" w:rsidP="004F39DA">
      <w:pPr>
        <w:pStyle w:val="GvdeMetni"/>
        <w:jc w:val="center"/>
        <w:rPr>
          <w:rFonts w:asciiTheme="majorHAnsi" w:hAnsiTheme="majorHAnsi" w:cstheme="majorHAnsi"/>
          <w:b/>
          <w:color w:val="231F20"/>
          <w:spacing w:val="-10"/>
          <w:sz w:val="36"/>
          <w:szCs w:val="36"/>
        </w:rPr>
      </w:pPr>
    </w:p>
    <w:p w:rsidR="00DF619F" w:rsidRPr="009269CB" w:rsidRDefault="00F93F3F" w:rsidP="00DF619F">
      <w:pPr>
        <w:spacing w:line="249" w:lineRule="auto"/>
        <w:jc w:val="center"/>
        <w:rPr>
          <w:rFonts w:asciiTheme="majorHAnsi" w:hAnsiTheme="majorHAnsi" w:cstheme="majorHAnsi"/>
          <w:sz w:val="52"/>
          <w:szCs w:val="52"/>
        </w:rPr>
      </w:pPr>
      <w:r>
        <w:rPr>
          <w:rFonts w:asciiTheme="majorHAnsi" w:hAnsiTheme="majorHAnsi" w:cstheme="majorHAnsi"/>
          <w:sz w:val="52"/>
          <w:szCs w:val="52"/>
        </w:rPr>
        <w:t xml:space="preserve">  </w:t>
      </w:r>
      <w:r w:rsidR="00596DA2" w:rsidRPr="009269CB">
        <w:rPr>
          <w:rFonts w:asciiTheme="majorHAnsi" w:hAnsiTheme="majorHAnsi" w:cstheme="majorHAnsi"/>
          <w:sz w:val="52"/>
          <w:szCs w:val="52"/>
        </w:rPr>
        <w:t>2</w:t>
      </w:r>
      <w:r w:rsidR="00F51305" w:rsidRPr="009269CB">
        <w:rPr>
          <w:rFonts w:asciiTheme="majorHAnsi" w:hAnsiTheme="majorHAnsi" w:cstheme="majorHAnsi"/>
          <w:sz w:val="52"/>
          <w:szCs w:val="52"/>
        </w:rPr>
        <w:t>02</w:t>
      </w:r>
      <w:r w:rsidR="004900B7">
        <w:rPr>
          <w:rFonts w:asciiTheme="majorHAnsi" w:hAnsiTheme="majorHAnsi" w:cstheme="majorHAnsi"/>
          <w:sz w:val="52"/>
          <w:szCs w:val="52"/>
        </w:rPr>
        <w:t>5</w:t>
      </w:r>
      <w:r w:rsidR="00DF619F" w:rsidRPr="009269CB">
        <w:rPr>
          <w:rFonts w:asciiTheme="majorHAnsi" w:hAnsiTheme="majorHAnsi" w:cstheme="majorHAnsi"/>
          <w:sz w:val="52"/>
          <w:szCs w:val="52"/>
        </w:rPr>
        <w:t xml:space="preserve"> YILI</w:t>
      </w:r>
    </w:p>
    <w:p w:rsidR="00DF619F" w:rsidRPr="009269CB" w:rsidRDefault="00DF619F" w:rsidP="00DF619F">
      <w:pPr>
        <w:spacing w:line="249" w:lineRule="auto"/>
        <w:jc w:val="center"/>
        <w:rPr>
          <w:rFonts w:asciiTheme="majorHAnsi" w:hAnsiTheme="majorHAnsi" w:cstheme="majorHAnsi"/>
          <w:b/>
          <w:sz w:val="52"/>
          <w:szCs w:val="52"/>
        </w:rPr>
      </w:pPr>
      <w:r w:rsidRPr="009269CB">
        <w:rPr>
          <w:rFonts w:asciiTheme="majorHAnsi" w:hAnsiTheme="majorHAnsi" w:cstheme="majorHAnsi"/>
          <w:b/>
          <w:sz w:val="52"/>
          <w:szCs w:val="52"/>
        </w:rPr>
        <w:t>KURUMSAL MALİ DURUM VE</w:t>
      </w:r>
    </w:p>
    <w:p w:rsidR="00F3441D" w:rsidRPr="009269CB" w:rsidRDefault="00F93F3F" w:rsidP="00DF619F">
      <w:pPr>
        <w:spacing w:line="249" w:lineRule="auto"/>
        <w:jc w:val="center"/>
        <w:rPr>
          <w:rFonts w:asciiTheme="majorHAnsi" w:hAnsiTheme="majorHAnsi" w:cstheme="majorHAnsi"/>
          <w:sz w:val="52"/>
          <w:szCs w:val="52"/>
        </w:rPr>
      </w:pPr>
      <w:r>
        <w:rPr>
          <w:rFonts w:asciiTheme="majorHAnsi" w:hAnsiTheme="majorHAnsi" w:cstheme="majorHAnsi"/>
          <w:b/>
          <w:sz w:val="52"/>
          <w:szCs w:val="52"/>
        </w:rPr>
        <w:t xml:space="preserve">  </w:t>
      </w:r>
      <w:r w:rsidR="00DF619F" w:rsidRPr="009269CB">
        <w:rPr>
          <w:rFonts w:asciiTheme="majorHAnsi" w:hAnsiTheme="majorHAnsi" w:cstheme="majorHAnsi"/>
          <w:b/>
          <w:sz w:val="52"/>
          <w:szCs w:val="52"/>
        </w:rPr>
        <w:t>BEKLENTİLER RAPORU</w:t>
      </w:r>
    </w:p>
    <w:p w:rsidR="00F3441D" w:rsidRPr="005E6CFD" w:rsidRDefault="00F3441D">
      <w:pPr>
        <w:spacing w:line="249" w:lineRule="auto"/>
        <w:rPr>
          <w:rFonts w:asciiTheme="majorHAnsi" w:hAnsiTheme="majorHAnsi" w:cstheme="majorHAnsi"/>
          <w:sz w:val="26"/>
        </w:rPr>
      </w:pPr>
    </w:p>
    <w:p w:rsidR="00F3441D" w:rsidRPr="005E6CFD" w:rsidRDefault="00F3441D">
      <w:pPr>
        <w:spacing w:line="249" w:lineRule="auto"/>
        <w:rPr>
          <w:rFonts w:asciiTheme="majorHAnsi" w:hAnsiTheme="majorHAnsi" w:cstheme="majorHAnsi"/>
          <w:sz w:val="26"/>
        </w:rPr>
      </w:pPr>
    </w:p>
    <w:p w:rsidR="00F3441D" w:rsidRPr="005E6CFD" w:rsidRDefault="00F3441D">
      <w:pPr>
        <w:spacing w:line="249" w:lineRule="auto"/>
        <w:rPr>
          <w:rFonts w:asciiTheme="majorHAnsi" w:hAnsiTheme="majorHAnsi" w:cstheme="majorHAnsi"/>
          <w:sz w:val="26"/>
        </w:rPr>
      </w:pPr>
    </w:p>
    <w:p w:rsidR="00F3441D" w:rsidRPr="005E6CFD" w:rsidRDefault="00F3441D">
      <w:pPr>
        <w:spacing w:line="249" w:lineRule="auto"/>
        <w:rPr>
          <w:rFonts w:asciiTheme="majorHAnsi" w:hAnsiTheme="majorHAnsi" w:cstheme="majorHAnsi"/>
          <w:sz w:val="26"/>
        </w:rPr>
      </w:pPr>
    </w:p>
    <w:p w:rsidR="00B7781E" w:rsidRPr="005E6CFD" w:rsidRDefault="00B7781E">
      <w:pPr>
        <w:spacing w:line="249" w:lineRule="auto"/>
        <w:rPr>
          <w:rFonts w:asciiTheme="majorHAnsi" w:hAnsiTheme="majorHAnsi" w:cstheme="majorHAnsi"/>
          <w:sz w:val="26"/>
        </w:rPr>
      </w:pPr>
    </w:p>
    <w:p w:rsidR="00B7781E" w:rsidRPr="005E6CFD" w:rsidRDefault="00B7781E">
      <w:pPr>
        <w:spacing w:line="249" w:lineRule="auto"/>
        <w:rPr>
          <w:rFonts w:asciiTheme="majorHAnsi" w:hAnsiTheme="majorHAnsi" w:cstheme="majorHAnsi"/>
          <w:sz w:val="26"/>
        </w:rPr>
      </w:pPr>
    </w:p>
    <w:p w:rsidR="00F3441D" w:rsidRPr="005E6CFD" w:rsidRDefault="00F3441D">
      <w:pPr>
        <w:spacing w:line="249" w:lineRule="auto"/>
        <w:rPr>
          <w:rFonts w:asciiTheme="majorHAnsi" w:hAnsiTheme="majorHAnsi" w:cstheme="majorHAnsi"/>
          <w:sz w:val="26"/>
        </w:rPr>
      </w:pPr>
    </w:p>
    <w:p w:rsidR="00F3441D" w:rsidRPr="005E6CFD" w:rsidRDefault="004F39DA" w:rsidP="00F3441D">
      <w:pPr>
        <w:spacing w:line="249" w:lineRule="auto"/>
        <w:jc w:val="center"/>
        <w:rPr>
          <w:rFonts w:asciiTheme="majorHAnsi" w:hAnsiTheme="majorHAnsi" w:cstheme="majorHAnsi"/>
          <w:bCs/>
          <w:color w:val="231F20"/>
          <w:sz w:val="28"/>
          <w:szCs w:val="28"/>
        </w:rPr>
      </w:pPr>
      <w:r w:rsidRPr="005E6CFD">
        <w:rPr>
          <w:rFonts w:asciiTheme="majorHAnsi" w:hAnsiTheme="majorHAnsi" w:cstheme="majorHAnsi"/>
          <w:bCs/>
          <w:color w:val="231F20"/>
          <w:spacing w:val="-3"/>
          <w:sz w:val="28"/>
          <w:szCs w:val="28"/>
        </w:rPr>
        <w:t xml:space="preserve">Strateji </w:t>
      </w:r>
      <w:r w:rsidRPr="005E6CFD">
        <w:rPr>
          <w:rFonts w:asciiTheme="majorHAnsi" w:hAnsiTheme="majorHAnsi" w:cstheme="majorHAnsi"/>
          <w:bCs/>
          <w:color w:val="231F20"/>
          <w:sz w:val="28"/>
          <w:szCs w:val="28"/>
        </w:rPr>
        <w:t>Geliştirme Müdürlüğü</w:t>
      </w:r>
    </w:p>
    <w:p w:rsidR="00F3441D" w:rsidRPr="005E6CFD" w:rsidRDefault="00F3441D" w:rsidP="00F3441D">
      <w:pPr>
        <w:spacing w:line="249" w:lineRule="auto"/>
        <w:jc w:val="center"/>
        <w:rPr>
          <w:rFonts w:asciiTheme="majorHAnsi" w:hAnsiTheme="majorHAnsi" w:cstheme="majorHAnsi"/>
          <w:bCs/>
          <w:sz w:val="28"/>
          <w:szCs w:val="28"/>
        </w:rPr>
        <w:sectPr w:rsidR="00F3441D" w:rsidRPr="005E6CFD" w:rsidSect="00351B27">
          <w:headerReference w:type="even" r:id="rId9"/>
          <w:headerReference w:type="default" r:id="rId10"/>
          <w:footerReference w:type="even" r:id="rId11"/>
          <w:footerReference w:type="default" r:id="rId12"/>
          <w:type w:val="continuous"/>
          <w:pgSz w:w="11910" w:h="16840" w:code="9"/>
          <w:pgMar w:top="1418" w:right="1418" w:bottom="1418" w:left="1418" w:header="709" w:footer="0" w:gutter="0"/>
          <w:cols w:space="708"/>
          <w:titlePg/>
          <w:docGrid w:linePitch="299"/>
        </w:sectPr>
      </w:pPr>
      <w:r w:rsidRPr="005E6CFD">
        <w:rPr>
          <w:rFonts w:asciiTheme="majorHAnsi" w:hAnsiTheme="majorHAnsi" w:cstheme="majorHAnsi"/>
          <w:bCs/>
          <w:color w:val="231F20"/>
          <w:sz w:val="28"/>
          <w:szCs w:val="28"/>
        </w:rPr>
        <w:t xml:space="preserve">Temmuz </w:t>
      </w:r>
      <w:bookmarkEnd w:id="0"/>
    </w:p>
    <w:p w:rsidR="00F3441D" w:rsidRPr="005E6CFD" w:rsidRDefault="00F3441D">
      <w:pPr>
        <w:rPr>
          <w:rFonts w:asciiTheme="majorHAnsi" w:hAnsiTheme="majorHAnsi" w:cstheme="majorHAnsi"/>
          <w:sz w:val="17"/>
        </w:rPr>
      </w:pPr>
    </w:p>
    <w:p w:rsidR="00F3441D" w:rsidRPr="005E6CFD" w:rsidRDefault="00F3441D">
      <w:pPr>
        <w:rPr>
          <w:rFonts w:asciiTheme="majorHAnsi" w:hAnsiTheme="majorHAnsi" w:cstheme="majorHAnsi"/>
          <w:sz w:val="17"/>
        </w:rPr>
      </w:pPr>
    </w:p>
    <w:p w:rsidR="00F3441D" w:rsidRPr="005E6CFD" w:rsidRDefault="00F3441D">
      <w:pPr>
        <w:rPr>
          <w:rFonts w:asciiTheme="majorHAnsi" w:hAnsiTheme="majorHAnsi" w:cstheme="majorHAnsi"/>
          <w:sz w:val="17"/>
        </w:rPr>
      </w:pPr>
    </w:p>
    <w:p w:rsidR="00C51F5A" w:rsidRPr="005E6CFD" w:rsidRDefault="00C51F5A">
      <w:pPr>
        <w:pStyle w:val="GvdeMetni"/>
        <w:rPr>
          <w:rFonts w:asciiTheme="majorHAnsi" w:hAnsiTheme="majorHAnsi" w:cstheme="majorHAnsi"/>
          <w:sz w:val="34"/>
        </w:rPr>
      </w:pPr>
    </w:p>
    <w:p w:rsidR="00C51F5A" w:rsidRPr="005E6CFD" w:rsidRDefault="00C51F5A">
      <w:pPr>
        <w:pStyle w:val="GvdeMetni"/>
        <w:rPr>
          <w:rFonts w:asciiTheme="majorHAnsi" w:hAnsiTheme="majorHAnsi" w:cstheme="majorHAnsi"/>
          <w:sz w:val="34"/>
        </w:rPr>
      </w:pPr>
    </w:p>
    <w:p w:rsidR="002E752A" w:rsidRPr="002E752A" w:rsidRDefault="002E752A" w:rsidP="002E752A">
      <w:pPr>
        <w:widowControl/>
        <w:tabs>
          <w:tab w:val="right" w:pos="8931"/>
          <w:tab w:val="right" w:pos="9000"/>
        </w:tabs>
        <w:suppressAutoHyphens/>
        <w:adjustRightInd w:val="0"/>
        <w:spacing w:before="113" w:line="312" w:lineRule="auto"/>
        <w:ind w:firstLine="397"/>
        <w:jc w:val="center"/>
        <w:textAlignment w:val="center"/>
        <w:rPr>
          <w:rFonts w:ascii="Diavlo Black" w:eastAsiaTheme="minorHAnsi" w:hAnsi="Diavlo Black" w:cs="Diavlo Black"/>
          <w:color w:val="24408E"/>
          <w:spacing w:val="36"/>
          <w:sz w:val="40"/>
          <w:szCs w:val="40"/>
          <w:lang w:val="en-GB"/>
        </w:rPr>
      </w:pPr>
      <w:r w:rsidRPr="002E752A">
        <w:rPr>
          <w:rFonts w:ascii="Diavlo Black" w:eastAsiaTheme="minorHAnsi" w:hAnsi="Diavlo Black" w:cs="Diavlo Black"/>
          <w:color w:val="24408E"/>
          <w:spacing w:val="43"/>
          <w:sz w:val="48"/>
          <w:szCs w:val="48"/>
          <w:lang w:val="en-GB"/>
        </w:rPr>
        <w:lastRenderedPageBreak/>
        <w:t>İ</w:t>
      </w:r>
      <w:r w:rsidRPr="002E752A">
        <w:rPr>
          <w:rFonts w:ascii="Diavlo Black" w:eastAsiaTheme="minorHAnsi" w:hAnsi="Diavlo Black" w:cs="Diavlo Black"/>
          <w:color w:val="24408E"/>
          <w:spacing w:val="36"/>
          <w:sz w:val="40"/>
          <w:szCs w:val="40"/>
          <w:lang w:val="en-GB"/>
        </w:rPr>
        <w:t>ÇİNDEKİLER</w:t>
      </w:r>
    </w:p>
    <w:p w:rsidR="002E752A" w:rsidRPr="002E752A" w:rsidRDefault="00AF36A8" w:rsidP="002E752A">
      <w:pPr>
        <w:widowControl/>
        <w:tabs>
          <w:tab w:val="left" w:leader="dot" w:pos="85"/>
          <w:tab w:val="left" w:pos="294"/>
          <w:tab w:val="left" w:leader="dot" w:pos="8960"/>
        </w:tabs>
        <w:suppressAutoHyphens/>
        <w:adjustRightInd w:val="0"/>
        <w:spacing w:before="454" w:line="312" w:lineRule="auto"/>
        <w:jc w:val="right"/>
        <w:textAlignment w:val="center"/>
        <w:rPr>
          <w:rFonts w:ascii="Times New Roman" w:eastAsiaTheme="minorHAnsi" w:hAnsi="Times New Roman" w:cs="Times New Roman"/>
          <w:color w:val="000000"/>
          <w:sz w:val="24"/>
          <w:szCs w:val="24"/>
          <w:u w:color="000000"/>
          <w:lang w:val="en-GB"/>
        </w:rPr>
      </w:pPr>
      <w:r>
        <w:rPr>
          <w:rFonts w:ascii="Times New Roman" w:eastAsiaTheme="minorHAnsi" w:hAnsi="Times New Roman" w:cs="Times New Roman"/>
          <w:b/>
          <w:bCs/>
          <w:color w:val="24408E"/>
          <w:sz w:val="24"/>
          <w:szCs w:val="24"/>
          <w:lang w:val="en-GB"/>
        </w:rPr>
        <w:t>GİRİŞ</w:t>
      </w:r>
      <w:r>
        <w:rPr>
          <w:rFonts w:ascii="Times New Roman" w:eastAsiaTheme="minorHAnsi" w:hAnsi="Times New Roman" w:cs="Times New Roman"/>
          <w:color w:val="000000"/>
          <w:sz w:val="24"/>
          <w:szCs w:val="24"/>
          <w:u w:color="000000"/>
          <w:lang w:val="en-GB"/>
        </w:rPr>
        <w:tab/>
        <w:t>3</w:t>
      </w:r>
    </w:p>
    <w:p w:rsidR="002E752A" w:rsidRPr="002E752A" w:rsidRDefault="002E752A" w:rsidP="00591BB1">
      <w:pPr>
        <w:widowControl/>
        <w:tabs>
          <w:tab w:val="left" w:leader="dot" w:pos="85"/>
          <w:tab w:val="left" w:pos="294"/>
          <w:tab w:val="left" w:leader="dot" w:pos="9400"/>
        </w:tabs>
        <w:suppressAutoHyphens/>
        <w:adjustRightInd w:val="0"/>
        <w:spacing w:before="567"/>
        <w:textAlignment w:val="center"/>
        <w:rPr>
          <w:rFonts w:ascii="Times New Roman" w:eastAsiaTheme="minorHAnsi" w:hAnsi="Times New Roman" w:cs="Times New Roman"/>
          <w:b/>
          <w:bCs/>
          <w:color w:val="000000"/>
          <w:sz w:val="24"/>
          <w:szCs w:val="24"/>
          <w:u w:color="000000"/>
          <w:lang w:val="en-GB"/>
        </w:rPr>
      </w:pPr>
      <w:r w:rsidRPr="002E752A">
        <w:rPr>
          <w:rFonts w:ascii="Times New Roman" w:eastAsiaTheme="minorHAnsi" w:hAnsi="Times New Roman" w:cs="Times New Roman"/>
          <w:b/>
          <w:bCs/>
          <w:color w:val="000000"/>
          <w:sz w:val="24"/>
          <w:szCs w:val="24"/>
          <w:u w:color="000000"/>
          <w:lang w:val="en-GB"/>
        </w:rPr>
        <w:t xml:space="preserve">I. </w:t>
      </w:r>
      <w:r w:rsidR="004900B7">
        <w:rPr>
          <w:rFonts w:ascii="Times New Roman" w:eastAsiaTheme="minorHAnsi" w:hAnsi="Times New Roman" w:cs="Times New Roman"/>
          <w:b/>
          <w:bCs/>
          <w:color w:val="000000"/>
          <w:sz w:val="24"/>
          <w:szCs w:val="24"/>
          <w:u w:color="000000"/>
          <w:lang w:val="en-GB"/>
        </w:rPr>
        <w:t>2025</w:t>
      </w:r>
      <w:r w:rsidR="001E54F4">
        <w:rPr>
          <w:rFonts w:ascii="Times New Roman" w:eastAsiaTheme="minorHAnsi" w:hAnsi="Times New Roman" w:cs="Times New Roman"/>
          <w:b/>
          <w:bCs/>
          <w:color w:val="000000"/>
          <w:sz w:val="24"/>
          <w:szCs w:val="24"/>
          <w:u w:color="000000"/>
          <w:lang w:val="en-GB"/>
        </w:rPr>
        <w:t xml:space="preserve"> </w:t>
      </w:r>
      <w:r w:rsidR="001137E7">
        <w:rPr>
          <w:rFonts w:ascii="Times New Roman" w:eastAsiaTheme="minorHAnsi" w:hAnsi="Times New Roman" w:cs="Times New Roman"/>
          <w:b/>
          <w:bCs/>
          <w:color w:val="000000"/>
          <w:sz w:val="24"/>
          <w:szCs w:val="24"/>
          <w:u w:color="000000"/>
          <w:lang w:val="en-GB"/>
        </w:rPr>
        <w:t>YILI OCAK-HAZİRAN DÖNEMİ BÜTÇE UYGULAMA SONUÇLARI……</w:t>
      </w:r>
      <w:r w:rsidR="0030428E">
        <w:rPr>
          <w:rFonts w:ascii="Times New Roman" w:eastAsiaTheme="minorHAnsi" w:hAnsi="Times New Roman" w:cs="Times New Roman"/>
          <w:b/>
          <w:bCs/>
          <w:color w:val="000000"/>
          <w:sz w:val="24"/>
          <w:szCs w:val="24"/>
          <w:u w:color="000000"/>
          <w:lang w:val="en-GB"/>
        </w:rPr>
        <w:t>...</w:t>
      </w:r>
      <w:r w:rsidR="001137E7">
        <w:rPr>
          <w:rFonts w:ascii="Times New Roman" w:eastAsiaTheme="minorHAnsi" w:hAnsi="Times New Roman" w:cs="Times New Roman"/>
          <w:b/>
          <w:bCs/>
          <w:color w:val="000000"/>
          <w:sz w:val="24"/>
          <w:szCs w:val="24"/>
          <w:u w:color="000000"/>
          <w:lang w:val="en-GB"/>
        </w:rPr>
        <w:t>...</w:t>
      </w:r>
      <w:r w:rsidR="00887DC7">
        <w:rPr>
          <w:rFonts w:ascii="Times New Roman" w:eastAsiaTheme="minorHAnsi" w:hAnsi="Times New Roman" w:cs="Times New Roman"/>
          <w:b/>
          <w:bCs/>
          <w:color w:val="000000"/>
          <w:sz w:val="24"/>
          <w:szCs w:val="24"/>
          <w:u w:color="000000"/>
          <w:lang w:val="en-GB"/>
        </w:rPr>
        <w:t>4</w:t>
      </w:r>
    </w:p>
    <w:p w:rsidR="002E752A" w:rsidRPr="002E752A" w:rsidRDefault="000F2B6E" w:rsidP="00591BB1">
      <w:pPr>
        <w:widowControl/>
        <w:tabs>
          <w:tab w:val="left" w:pos="294"/>
          <w:tab w:val="left" w:leader="dot" w:pos="8980"/>
        </w:tabs>
        <w:suppressAutoHyphens/>
        <w:adjustRightInd w:val="0"/>
        <w:spacing w:before="170"/>
        <w:ind w:firstLine="283"/>
        <w:textAlignment w:val="center"/>
        <w:rPr>
          <w:rFonts w:ascii="Times New Roman" w:eastAsiaTheme="minorHAnsi" w:hAnsi="Times New Roman" w:cs="Times New Roman"/>
          <w:b/>
          <w:bCs/>
          <w:color w:val="000000"/>
          <w:sz w:val="24"/>
          <w:szCs w:val="24"/>
          <w:lang w:val="en-GB"/>
        </w:rPr>
      </w:pPr>
      <w:r>
        <w:rPr>
          <w:rFonts w:ascii="Times New Roman" w:eastAsiaTheme="minorHAnsi" w:hAnsi="Times New Roman" w:cs="Times New Roman"/>
          <w:b/>
          <w:bCs/>
          <w:color w:val="000000"/>
          <w:sz w:val="24"/>
          <w:szCs w:val="24"/>
          <w:lang w:val="en-GB"/>
        </w:rPr>
        <w:t>A- Bütçe Giderleri</w:t>
      </w:r>
      <w:r w:rsidR="00FB5183">
        <w:rPr>
          <w:rFonts w:ascii="Times New Roman" w:eastAsiaTheme="minorHAnsi" w:hAnsi="Times New Roman" w:cs="Times New Roman"/>
          <w:b/>
          <w:bCs/>
          <w:color w:val="000000"/>
          <w:sz w:val="24"/>
          <w:szCs w:val="24"/>
          <w:lang w:val="en-GB"/>
        </w:rPr>
        <w:tab/>
      </w:r>
      <w:r w:rsidR="001E041A">
        <w:rPr>
          <w:rFonts w:ascii="Times New Roman" w:eastAsiaTheme="minorHAnsi" w:hAnsi="Times New Roman" w:cs="Times New Roman"/>
          <w:b/>
          <w:bCs/>
          <w:color w:val="000000"/>
          <w:sz w:val="24"/>
          <w:szCs w:val="24"/>
          <w:lang w:val="en-GB"/>
        </w:rPr>
        <w:t xml:space="preserve"> </w:t>
      </w:r>
      <w:r w:rsidR="00887DC7">
        <w:rPr>
          <w:rFonts w:ascii="Times New Roman" w:eastAsiaTheme="minorHAnsi" w:hAnsi="Times New Roman" w:cs="Times New Roman"/>
          <w:b/>
          <w:bCs/>
          <w:color w:val="000000"/>
          <w:sz w:val="24"/>
          <w:szCs w:val="24"/>
          <w:lang w:val="en-GB"/>
        </w:rPr>
        <w:t>4</w:t>
      </w:r>
    </w:p>
    <w:p w:rsidR="002E752A" w:rsidRPr="002E752A" w:rsidRDefault="00045CAC" w:rsidP="00591BB1">
      <w:pPr>
        <w:widowControl/>
        <w:tabs>
          <w:tab w:val="left" w:pos="900"/>
          <w:tab w:val="left" w:pos="1160"/>
          <w:tab w:val="left" w:leader="dot" w:pos="8980"/>
        </w:tabs>
        <w:suppressAutoHyphens/>
        <w:adjustRightInd w:val="0"/>
        <w:spacing w:before="170"/>
        <w:ind w:firstLine="283"/>
        <w:jc w:val="right"/>
        <w:textAlignment w:val="center"/>
        <w:rPr>
          <w:rFonts w:ascii="Times New Roman" w:eastAsiaTheme="minorHAnsi" w:hAnsi="Times New Roman" w:cs="Times New Roman"/>
          <w:color w:val="000000"/>
          <w:sz w:val="24"/>
          <w:szCs w:val="24"/>
          <w:lang w:val="en-GB"/>
        </w:rPr>
      </w:pPr>
      <w:r>
        <w:rPr>
          <w:rFonts w:ascii="Times New Roman" w:eastAsiaTheme="minorHAnsi" w:hAnsi="Times New Roman" w:cs="Times New Roman"/>
          <w:color w:val="000000"/>
          <w:sz w:val="24"/>
          <w:szCs w:val="24"/>
          <w:lang w:val="en-GB"/>
        </w:rPr>
        <w:tab/>
        <w:t>1-</w:t>
      </w:r>
      <w:r>
        <w:rPr>
          <w:rFonts w:ascii="Times New Roman" w:eastAsiaTheme="minorHAnsi" w:hAnsi="Times New Roman" w:cs="Times New Roman"/>
          <w:color w:val="000000"/>
          <w:sz w:val="24"/>
          <w:szCs w:val="24"/>
          <w:lang w:val="en-GB"/>
        </w:rPr>
        <w:tab/>
        <w:t>Personel Giderleri</w:t>
      </w:r>
      <w:r>
        <w:rPr>
          <w:rFonts w:ascii="Times New Roman" w:eastAsiaTheme="minorHAnsi" w:hAnsi="Times New Roman" w:cs="Times New Roman"/>
          <w:color w:val="000000"/>
          <w:sz w:val="24"/>
          <w:szCs w:val="24"/>
          <w:lang w:val="en-GB"/>
        </w:rPr>
        <w:tab/>
      </w:r>
      <w:r w:rsidR="000B2DAB">
        <w:rPr>
          <w:rFonts w:ascii="Times New Roman" w:eastAsiaTheme="minorHAnsi" w:hAnsi="Times New Roman" w:cs="Times New Roman"/>
          <w:color w:val="000000"/>
          <w:sz w:val="24"/>
          <w:szCs w:val="24"/>
          <w:lang w:val="en-GB"/>
        </w:rPr>
        <w:t>5</w:t>
      </w:r>
    </w:p>
    <w:p w:rsidR="002E752A" w:rsidRPr="002E752A" w:rsidRDefault="00045CAC" w:rsidP="00591BB1">
      <w:pPr>
        <w:widowControl/>
        <w:tabs>
          <w:tab w:val="left" w:pos="900"/>
          <w:tab w:val="left" w:pos="1160"/>
          <w:tab w:val="left" w:leader="dot" w:pos="8980"/>
        </w:tabs>
        <w:suppressAutoHyphens/>
        <w:adjustRightInd w:val="0"/>
        <w:spacing w:before="170"/>
        <w:ind w:firstLine="283"/>
        <w:jc w:val="right"/>
        <w:textAlignment w:val="center"/>
        <w:rPr>
          <w:rFonts w:ascii="Times New Roman" w:eastAsiaTheme="minorHAnsi" w:hAnsi="Times New Roman" w:cs="Times New Roman"/>
          <w:color w:val="000000"/>
          <w:sz w:val="24"/>
          <w:szCs w:val="24"/>
          <w:lang w:val="en-GB"/>
        </w:rPr>
      </w:pPr>
      <w:r>
        <w:rPr>
          <w:rFonts w:ascii="Times New Roman" w:eastAsiaTheme="minorHAnsi" w:hAnsi="Times New Roman" w:cs="Times New Roman"/>
          <w:color w:val="000000"/>
          <w:sz w:val="24"/>
          <w:szCs w:val="24"/>
          <w:lang w:val="en-GB"/>
        </w:rPr>
        <w:tab/>
        <w:t>2-</w:t>
      </w:r>
      <w:r>
        <w:rPr>
          <w:rFonts w:ascii="Times New Roman" w:eastAsiaTheme="minorHAnsi" w:hAnsi="Times New Roman" w:cs="Times New Roman"/>
          <w:color w:val="000000"/>
          <w:sz w:val="24"/>
          <w:szCs w:val="24"/>
          <w:lang w:val="en-GB"/>
        </w:rPr>
        <w:tab/>
        <w:t>Sosyal Güvenlik Kuru</w:t>
      </w:r>
      <w:r w:rsidR="000B2DAB">
        <w:rPr>
          <w:rFonts w:ascii="Times New Roman" w:eastAsiaTheme="minorHAnsi" w:hAnsi="Times New Roman" w:cs="Times New Roman"/>
          <w:color w:val="000000"/>
          <w:sz w:val="24"/>
          <w:szCs w:val="24"/>
          <w:lang w:val="en-GB"/>
        </w:rPr>
        <w:t>mlarına Devlet Primi Giderleri</w:t>
      </w:r>
      <w:r w:rsidR="000B2DAB">
        <w:rPr>
          <w:rFonts w:ascii="Times New Roman" w:eastAsiaTheme="minorHAnsi" w:hAnsi="Times New Roman" w:cs="Times New Roman"/>
          <w:color w:val="000000"/>
          <w:sz w:val="24"/>
          <w:szCs w:val="24"/>
          <w:lang w:val="en-GB"/>
        </w:rPr>
        <w:tab/>
        <w:t>6</w:t>
      </w:r>
    </w:p>
    <w:p w:rsidR="002E752A" w:rsidRPr="002E752A" w:rsidRDefault="002E752A" w:rsidP="00591BB1">
      <w:pPr>
        <w:widowControl/>
        <w:tabs>
          <w:tab w:val="left" w:pos="900"/>
          <w:tab w:val="left" w:pos="1160"/>
          <w:tab w:val="left" w:leader="dot" w:pos="8980"/>
        </w:tabs>
        <w:suppressAutoHyphens/>
        <w:adjustRightInd w:val="0"/>
        <w:spacing w:before="170"/>
        <w:ind w:firstLine="283"/>
        <w:jc w:val="right"/>
        <w:textAlignment w:val="center"/>
        <w:rPr>
          <w:rFonts w:ascii="Times New Roman" w:eastAsiaTheme="minorHAnsi" w:hAnsi="Times New Roman" w:cs="Times New Roman"/>
          <w:color w:val="000000"/>
          <w:sz w:val="24"/>
          <w:szCs w:val="24"/>
          <w:lang w:val="en-GB"/>
        </w:rPr>
      </w:pPr>
      <w:r w:rsidRPr="002E752A">
        <w:rPr>
          <w:rFonts w:ascii="Times New Roman" w:eastAsiaTheme="minorHAnsi" w:hAnsi="Times New Roman" w:cs="Times New Roman"/>
          <w:color w:val="000000"/>
          <w:sz w:val="24"/>
          <w:szCs w:val="24"/>
          <w:lang w:val="en-GB"/>
        </w:rPr>
        <w:tab/>
        <w:t>3-</w:t>
      </w:r>
      <w:r w:rsidRPr="002E752A">
        <w:rPr>
          <w:rFonts w:ascii="Times New Roman" w:eastAsiaTheme="minorHAnsi" w:hAnsi="Times New Roman" w:cs="Times New Roman"/>
          <w:color w:val="000000"/>
          <w:sz w:val="24"/>
          <w:szCs w:val="24"/>
          <w:lang w:val="en-GB"/>
        </w:rPr>
        <w:tab/>
      </w:r>
      <w:r w:rsidR="00ED2659">
        <w:rPr>
          <w:rFonts w:ascii="Times New Roman" w:eastAsiaTheme="minorHAnsi" w:hAnsi="Times New Roman" w:cs="Times New Roman"/>
          <w:color w:val="000000"/>
          <w:sz w:val="24"/>
          <w:szCs w:val="24"/>
          <w:lang w:val="en-GB"/>
        </w:rPr>
        <w:t>Mal ve Hizmet Alım Giderleri</w:t>
      </w:r>
      <w:r w:rsidR="00ED2659">
        <w:rPr>
          <w:rFonts w:ascii="Times New Roman" w:eastAsiaTheme="minorHAnsi" w:hAnsi="Times New Roman" w:cs="Times New Roman"/>
          <w:color w:val="000000"/>
          <w:sz w:val="24"/>
          <w:szCs w:val="24"/>
          <w:lang w:val="en-GB"/>
        </w:rPr>
        <w:tab/>
      </w:r>
      <w:r w:rsidR="000B2DAB">
        <w:rPr>
          <w:rFonts w:ascii="Times New Roman" w:eastAsiaTheme="minorHAnsi" w:hAnsi="Times New Roman" w:cs="Times New Roman"/>
          <w:color w:val="000000"/>
          <w:sz w:val="24"/>
          <w:szCs w:val="24"/>
          <w:lang w:val="en-GB"/>
        </w:rPr>
        <w:t>7</w:t>
      </w:r>
    </w:p>
    <w:p w:rsidR="002E752A" w:rsidRPr="002E752A" w:rsidRDefault="006751CD" w:rsidP="00591BB1">
      <w:pPr>
        <w:widowControl/>
        <w:tabs>
          <w:tab w:val="left" w:pos="900"/>
          <w:tab w:val="left" w:pos="1160"/>
          <w:tab w:val="left" w:leader="dot" w:pos="8980"/>
        </w:tabs>
        <w:suppressAutoHyphens/>
        <w:adjustRightInd w:val="0"/>
        <w:spacing w:before="170"/>
        <w:ind w:firstLine="283"/>
        <w:jc w:val="right"/>
        <w:textAlignment w:val="center"/>
        <w:rPr>
          <w:rFonts w:ascii="Times New Roman" w:eastAsiaTheme="minorHAnsi" w:hAnsi="Times New Roman" w:cs="Times New Roman"/>
          <w:color w:val="000000"/>
          <w:sz w:val="24"/>
          <w:szCs w:val="24"/>
          <w:lang w:val="en-GB"/>
        </w:rPr>
      </w:pPr>
      <w:r>
        <w:rPr>
          <w:rFonts w:ascii="Times New Roman" w:eastAsiaTheme="minorHAnsi" w:hAnsi="Times New Roman" w:cs="Times New Roman"/>
          <w:color w:val="000000"/>
          <w:sz w:val="24"/>
          <w:szCs w:val="24"/>
          <w:lang w:val="en-GB"/>
        </w:rPr>
        <w:tab/>
      </w:r>
      <w:r w:rsidR="000B2DAB">
        <w:rPr>
          <w:rFonts w:ascii="Times New Roman" w:eastAsiaTheme="minorHAnsi" w:hAnsi="Times New Roman" w:cs="Times New Roman"/>
          <w:color w:val="000000"/>
          <w:sz w:val="24"/>
          <w:szCs w:val="24"/>
          <w:lang w:val="en-GB"/>
        </w:rPr>
        <w:t xml:space="preserve"> 4-</w:t>
      </w:r>
      <w:r w:rsidR="000B2DAB">
        <w:rPr>
          <w:rFonts w:ascii="Times New Roman" w:eastAsiaTheme="minorHAnsi" w:hAnsi="Times New Roman" w:cs="Times New Roman"/>
          <w:color w:val="000000"/>
          <w:sz w:val="24"/>
          <w:szCs w:val="24"/>
          <w:lang w:val="en-GB"/>
        </w:rPr>
        <w:tab/>
        <w:t>Cari Transferler</w:t>
      </w:r>
      <w:r w:rsidR="000B2DAB">
        <w:rPr>
          <w:rFonts w:ascii="Times New Roman" w:eastAsiaTheme="minorHAnsi" w:hAnsi="Times New Roman" w:cs="Times New Roman"/>
          <w:color w:val="000000"/>
          <w:sz w:val="24"/>
          <w:szCs w:val="24"/>
          <w:lang w:val="en-GB"/>
        </w:rPr>
        <w:tab/>
        <w:t>8</w:t>
      </w:r>
    </w:p>
    <w:p w:rsidR="002E752A" w:rsidRPr="002E752A" w:rsidRDefault="00584104" w:rsidP="00591BB1">
      <w:pPr>
        <w:widowControl/>
        <w:tabs>
          <w:tab w:val="left" w:pos="900"/>
          <w:tab w:val="left" w:pos="1160"/>
          <w:tab w:val="left" w:leader="dot" w:pos="8980"/>
        </w:tabs>
        <w:suppressAutoHyphens/>
        <w:adjustRightInd w:val="0"/>
        <w:spacing w:before="170"/>
        <w:ind w:firstLine="283"/>
        <w:jc w:val="right"/>
        <w:textAlignment w:val="center"/>
        <w:rPr>
          <w:rFonts w:ascii="Times New Roman" w:eastAsiaTheme="minorHAnsi" w:hAnsi="Times New Roman" w:cs="Times New Roman"/>
          <w:color w:val="000000"/>
          <w:sz w:val="24"/>
          <w:szCs w:val="24"/>
          <w:lang w:val="en-GB"/>
        </w:rPr>
      </w:pPr>
      <w:r>
        <w:rPr>
          <w:rFonts w:ascii="Times New Roman" w:eastAsiaTheme="minorHAnsi" w:hAnsi="Times New Roman" w:cs="Times New Roman"/>
          <w:color w:val="000000"/>
          <w:sz w:val="24"/>
          <w:szCs w:val="24"/>
          <w:lang w:val="en-GB"/>
        </w:rPr>
        <w:tab/>
      </w:r>
      <w:r w:rsidR="007123B9">
        <w:rPr>
          <w:rFonts w:ascii="Times New Roman" w:eastAsiaTheme="minorHAnsi" w:hAnsi="Times New Roman" w:cs="Times New Roman"/>
          <w:color w:val="000000"/>
          <w:sz w:val="24"/>
          <w:szCs w:val="24"/>
          <w:lang w:val="en-GB"/>
        </w:rPr>
        <w:t xml:space="preserve"> </w:t>
      </w:r>
      <w:r w:rsidR="000B2DAB">
        <w:rPr>
          <w:rFonts w:ascii="Times New Roman" w:eastAsiaTheme="minorHAnsi" w:hAnsi="Times New Roman" w:cs="Times New Roman"/>
          <w:color w:val="000000"/>
          <w:sz w:val="24"/>
          <w:szCs w:val="24"/>
          <w:lang w:val="en-GB"/>
        </w:rPr>
        <w:t>5-</w:t>
      </w:r>
      <w:r w:rsidR="000B2DAB">
        <w:rPr>
          <w:rFonts w:ascii="Times New Roman" w:eastAsiaTheme="minorHAnsi" w:hAnsi="Times New Roman" w:cs="Times New Roman"/>
          <w:color w:val="000000"/>
          <w:sz w:val="24"/>
          <w:szCs w:val="24"/>
          <w:lang w:val="en-GB"/>
        </w:rPr>
        <w:tab/>
        <w:t>Sermaye Giderleri</w:t>
      </w:r>
      <w:r w:rsidR="000B2DAB">
        <w:rPr>
          <w:rFonts w:ascii="Times New Roman" w:eastAsiaTheme="minorHAnsi" w:hAnsi="Times New Roman" w:cs="Times New Roman"/>
          <w:color w:val="000000"/>
          <w:sz w:val="24"/>
          <w:szCs w:val="24"/>
          <w:lang w:val="en-GB"/>
        </w:rPr>
        <w:tab/>
        <w:t>9</w:t>
      </w:r>
    </w:p>
    <w:p w:rsidR="002E752A" w:rsidRPr="002E752A" w:rsidRDefault="00851739" w:rsidP="00591BB1">
      <w:pPr>
        <w:widowControl/>
        <w:tabs>
          <w:tab w:val="left" w:pos="294"/>
          <w:tab w:val="left" w:leader="dot" w:pos="8980"/>
        </w:tabs>
        <w:suppressAutoHyphens/>
        <w:adjustRightInd w:val="0"/>
        <w:spacing w:before="170"/>
        <w:ind w:firstLine="283"/>
        <w:jc w:val="right"/>
        <w:textAlignment w:val="center"/>
        <w:rPr>
          <w:rFonts w:ascii="Times New Roman" w:eastAsiaTheme="minorHAnsi" w:hAnsi="Times New Roman" w:cs="Times New Roman"/>
          <w:b/>
          <w:bCs/>
          <w:color w:val="000000"/>
          <w:sz w:val="24"/>
          <w:szCs w:val="24"/>
          <w:lang w:val="en-GB"/>
        </w:rPr>
      </w:pPr>
      <w:r>
        <w:rPr>
          <w:rFonts w:ascii="Times New Roman" w:eastAsiaTheme="minorHAnsi" w:hAnsi="Times New Roman" w:cs="Times New Roman"/>
          <w:b/>
          <w:bCs/>
          <w:color w:val="000000"/>
          <w:sz w:val="24"/>
          <w:szCs w:val="24"/>
          <w:lang w:val="en-GB"/>
        </w:rPr>
        <w:t>B</w:t>
      </w:r>
      <w:r w:rsidR="002E752A" w:rsidRPr="002E752A">
        <w:rPr>
          <w:rFonts w:ascii="Times New Roman" w:eastAsiaTheme="minorHAnsi" w:hAnsi="Times New Roman" w:cs="Times New Roman"/>
          <w:b/>
          <w:bCs/>
          <w:color w:val="000000"/>
          <w:sz w:val="24"/>
          <w:szCs w:val="24"/>
          <w:lang w:val="en-GB"/>
        </w:rPr>
        <w:t xml:space="preserve">- </w:t>
      </w:r>
      <w:r>
        <w:rPr>
          <w:rFonts w:ascii="Times New Roman" w:eastAsiaTheme="minorHAnsi" w:hAnsi="Times New Roman" w:cs="Times New Roman"/>
          <w:b/>
          <w:bCs/>
          <w:color w:val="000000"/>
          <w:sz w:val="24"/>
          <w:szCs w:val="24"/>
          <w:lang w:val="en-GB"/>
        </w:rPr>
        <w:t>Bütçe Gelirleri</w:t>
      </w:r>
      <w:r w:rsidR="000B2DAB">
        <w:rPr>
          <w:rFonts w:ascii="Times New Roman" w:eastAsiaTheme="minorHAnsi" w:hAnsi="Times New Roman" w:cs="Times New Roman"/>
          <w:b/>
          <w:bCs/>
          <w:color w:val="000000"/>
          <w:sz w:val="24"/>
          <w:szCs w:val="24"/>
          <w:lang w:val="en-GB"/>
        </w:rPr>
        <w:tab/>
        <w:t>10</w:t>
      </w:r>
    </w:p>
    <w:p w:rsidR="003909E3" w:rsidRPr="002E752A" w:rsidRDefault="003909E3" w:rsidP="00591BB1">
      <w:pPr>
        <w:widowControl/>
        <w:tabs>
          <w:tab w:val="left" w:pos="294"/>
          <w:tab w:val="left" w:leader="dot" w:pos="8980"/>
        </w:tabs>
        <w:suppressAutoHyphens/>
        <w:adjustRightInd w:val="0"/>
        <w:spacing w:before="170" w:line="360" w:lineRule="auto"/>
        <w:ind w:firstLine="283"/>
        <w:jc w:val="right"/>
        <w:textAlignment w:val="center"/>
        <w:rPr>
          <w:rFonts w:ascii="Times New Roman" w:eastAsiaTheme="minorHAnsi" w:hAnsi="Times New Roman" w:cs="Times New Roman"/>
          <w:b/>
          <w:bCs/>
          <w:color w:val="000000"/>
          <w:sz w:val="24"/>
          <w:szCs w:val="24"/>
          <w:lang w:val="en-GB"/>
        </w:rPr>
      </w:pPr>
      <w:r>
        <w:rPr>
          <w:rFonts w:ascii="Times New Roman" w:eastAsiaTheme="minorHAnsi" w:hAnsi="Times New Roman" w:cs="Times New Roman"/>
          <w:b/>
          <w:bCs/>
          <w:color w:val="000000"/>
          <w:sz w:val="24"/>
          <w:szCs w:val="24"/>
          <w:lang w:val="en-GB"/>
        </w:rPr>
        <w:t>C</w:t>
      </w:r>
      <w:r w:rsidRPr="002E752A">
        <w:rPr>
          <w:rFonts w:ascii="Times New Roman" w:eastAsiaTheme="minorHAnsi" w:hAnsi="Times New Roman" w:cs="Times New Roman"/>
          <w:b/>
          <w:bCs/>
          <w:color w:val="000000"/>
          <w:sz w:val="24"/>
          <w:szCs w:val="24"/>
          <w:lang w:val="en-GB"/>
        </w:rPr>
        <w:t xml:space="preserve">- </w:t>
      </w:r>
      <w:r w:rsidR="000B2DAB">
        <w:rPr>
          <w:rFonts w:ascii="Times New Roman" w:eastAsiaTheme="minorHAnsi" w:hAnsi="Times New Roman" w:cs="Times New Roman"/>
          <w:b/>
          <w:bCs/>
          <w:color w:val="000000"/>
          <w:sz w:val="24"/>
          <w:szCs w:val="24"/>
          <w:lang w:val="en-GB"/>
        </w:rPr>
        <w:t>Finansman</w:t>
      </w:r>
      <w:r w:rsidR="000B2DAB">
        <w:rPr>
          <w:rFonts w:ascii="Times New Roman" w:eastAsiaTheme="minorHAnsi" w:hAnsi="Times New Roman" w:cs="Times New Roman"/>
          <w:b/>
          <w:bCs/>
          <w:color w:val="000000"/>
          <w:sz w:val="24"/>
          <w:szCs w:val="24"/>
          <w:lang w:val="en-GB"/>
        </w:rPr>
        <w:tab/>
        <w:t>11</w:t>
      </w:r>
    </w:p>
    <w:p w:rsidR="00805B25" w:rsidRPr="002E752A" w:rsidRDefault="00805B25" w:rsidP="00591BB1">
      <w:pPr>
        <w:widowControl/>
        <w:tabs>
          <w:tab w:val="left" w:leader="dot" w:pos="85"/>
          <w:tab w:val="left" w:pos="294"/>
          <w:tab w:val="left" w:leader="dot" w:pos="9400"/>
        </w:tabs>
        <w:suppressAutoHyphens/>
        <w:adjustRightInd w:val="0"/>
        <w:spacing w:line="360" w:lineRule="auto"/>
        <w:textAlignment w:val="center"/>
        <w:rPr>
          <w:rFonts w:ascii="Times New Roman" w:eastAsiaTheme="minorHAnsi" w:hAnsi="Times New Roman" w:cs="Times New Roman"/>
          <w:b/>
          <w:bCs/>
          <w:color w:val="000000"/>
          <w:sz w:val="24"/>
          <w:szCs w:val="24"/>
          <w:u w:color="000000"/>
          <w:lang w:val="en-GB"/>
        </w:rPr>
      </w:pPr>
      <w:r w:rsidRPr="002E752A">
        <w:rPr>
          <w:rFonts w:ascii="Times New Roman" w:eastAsiaTheme="minorHAnsi" w:hAnsi="Times New Roman" w:cs="Times New Roman"/>
          <w:b/>
          <w:bCs/>
          <w:color w:val="000000"/>
          <w:sz w:val="24"/>
          <w:szCs w:val="24"/>
          <w:u w:color="000000"/>
          <w:lang w:val="en-GB"/>
        </w:rPr>
        <w:t>I</w:t>
      </w:r>
      <w:r>
        <w:rPr>
          <w:rFonts w:ascii="Times New Roman" w:eastAsiaTheme="minorHAnsi" w:hAnsi="Times New Roman" w:cs="Times New Roman"/>
          <w:b/>
          <w:bCs/>
          <w:color w:val="000000"/>
          <w:sz w:val="24"/>
          <w:szCs w:val="24"/>
          <w:u w:color="000000"/>
          <w:lang w:val="en-GB"/>
        </w:rPr>
        <w:t>I</w:t>
      </w:r>
      <w:r w:rsidRPr="002E752A">
        <w:rPr>
          <w:rFonts w:ascii="Times New Roman" w:eastAsiaTheme="minorHAnsi" w:hAnsi="Times New Roman" w:cs="Times New Roman"/>
          <w:b/>
          <w:bCs/>
          <w:color w:val="000000"/>
          <w:sz w:val="24"/>
          <w:szCs w:val="24"/>
          <w:u w:color="000000"/>
          <w:lang w:val="en-GB"/>
        </w:rPr>
        <w:t xml:space="preserve">. </w:t>
      </w:r>
      <w:r w:rsidR="007123B9">
        <w:rPr>
          <w:rFonts w:ascii="Times New Roman" w:eastAsiaTheme="minorHAnsi" w:hAnsi="Times New Roman" w:cs="Times New Roman"/>
          <w:b/>
          <w:bCs/>
          <w:color w:val="000000"/>
          <w:sz w:val="24"/>
          <w:szCs w:val="24"/>
          <w:u w:color="000000"/>
          <w:lang w:val="en-GB"/>
        </w:rPr>
        <w:t>2025</w:t>
      </w:r>
      <w:r>
        <w:rPr>
          <w:rFonts w:ascii="Times New Roman" w:eastAsiaTheme="minorHAnsi" w:hAnsi="Times New Roman" w:cs="Times New Roman"/>
          <w:b/>
          <w:bCs/>
          <w:color w:val="000000"/>
          <w:sz w:val="24"/>
          <w:szCs w:val="24"/>
          <w:u w:color="000000"/>
          <w:lang w:val="en-GB"/>
        </w:rPr>
        <w:t xml:space="preserve"> YILI OCAK-HAZİRAN DÖNEMİ</w:t>
      </w:r>
      <w:r w:rsidR="000B2DAB">
        <w:rPr>
          <w:rFonts w:ascii="Times New Roman" w:eastAsiaTheme="minorHAnsi" w:hAnsi="Times New Roman" w:cs="Times New Roman"/>
          <w:b/>
          <w:bCs/>
          <w:color w:val="000000"/>
          <w:sz w:val="24"/>
          <w:szCs w:val="24"/>
          <w:u w:color="000000"/>
          <w:lang w:val="en-GB"/>
        </w:rPr>
        <w:t>NDE YÜRÜTÜLEN FAALİYETLER……...11</w:t>
      </w:r>
    </w:p>
    <w:p w:rsidR="00C51F5A" w:rsidRDefault="00A54986" w:rsidP="00542D6D">
      <w:pPr>
        <w:pStyle w:val="GvdeMetni"/>
        <w:numPr>
          <w:ilvl w:val="0"/>
          <w:numId w:val="9"/>
        </w:numPr>
        <w:rPr>
          <w:rFonts w:asciiTheme="majorHAnsi" w:hAnsiTheme="majorHAnsi" w:cstheme="majorHAnsi"/>
          <w:sz w:val="34"/>
        </w:rPr>
      </w:pPr>
      <w:r>
        <w:rPr>
          <w:rFonts w:ascii="Times New Roman" w:eastAsiaTheme="minorHAnsi" w:hAnsi="Times New Roman" w:cs="Times New Roman"/>
          <w:color w:val="000000"/>
          <w:lang w:val="en-GB"/>
        </w:rPr>
        <w:t>Projeler……</w:t>
      </w:r>
      <w:r w:rsidR="00D1241E">
        <w:rPr>
          <w:rFonts w:ascii="Times New Roman" w:eastAsiaTheme="minorHAnsi" w:hAnsi="Times New Roman" w:cs="Times New Roman"/>
          <w:color w:val="000000"/>
          <w:lang w:val="en-GB"/>
        </w:rPr>
        <w:t xml:space="preserve">…… </w:t>
      </w:r>
      <w:r w:rsidR="000B2DAB">
        <w:rPr>
          <w:rFonts w:ascii="Times New Roman" w:eastAsiaTheme="minorHAnsi" w:hAnsi="Times New Roman" w:cs="Times New Roman"/>
          <w:color w:val="000000"/>
          <w:lang w:val="en-GB"/>
        </w:rPr>
        <w:t>…………………………………………………………………11</w:t>
      </w:r>
    </w:p>
    <w:p w:rsidR="009261B6" w:rsidRDefault="009261B6" w:rsidP="00542D6D">
      <w:pPr>
        <w:pStyle w:val="GvdeMetni"/>
        <w:numPr>
          <w:ilvl w:val="0"/>
          <w:numId w:val="9"/>
        </w:numPr>
        <w:rPr>
          <w:rFonts w:ascii="Times New Roman" w:eastAsiaTheme="minorHAnsi" w:hAnsi="Times New Roman" w:cs="Times New Roman"/>
          <w:color w:val="000000"/>
          <w:lang w:val="en-GB"/>
        </w:rPr>
      </w:pPr>
      <w:r>
        <w:rPr>
          <w:rFonts w:ascii="Times New Roman" w:eastAsiaTheme="minorHAnsi" w:hAnsi="Times New Roman" w:cs="Times New Roman"/>
          <w:color w:val="000000"/>
          <w:lang w:val="en-GB"/>
        </w:rPr>
        <w:t>Bilimsel Toplantılar………………………………………………………………</w:t>
      </w:r>
      <w:r w:rsidR="0030428E">
        <w:rPr>
          <w:rFonts w:ascii="Times New Roman" w:eastAsiaTheme="minorHAnsi" w:hAnsi="Times New Roman" w:cs="Times New Roman"/>
          <w:color w:val="000000"/>
          <w:lang w:val="en-GB"/>
        </w:rPr>
        <w:t>.</w:t>
      </w:r>
      <w:r w:rsidR="000B2DAB">
        <w:rPr>
          <w:rFonts w:ascii="Times New Roman" w:eastAsiaTheme="minorHAnsi" w:hAnsi="Times New Roman" w:cs="Times New Roman"/>
          <w:color w:val="000000"/>
          <w:lang w:val="en-GB"/>
        </w:rPr>
        <w:t>15</w:t>
      </w:r>
    </w:p>
    <w:p w:rsidR="009261B6" w:rsidRPr="009261B6" w:rsidRDefault="009261B6" w:rsidP="00542D6D">
      <w:pPr>
        <w:pStyle w:val="GvdeMetni"/>
        <w:numPr>
          <w:ilvl w:val="0"/>
          <w:numId w:val="9"/>
        </w:numPr>
        <w:rPr>
          <w:rFonts w:asciiTheme="majorHAnsi" w:hAnsiTheme="majorHAnsi" w:cstheme="majorHAnsi"/>
          <w:sz w:val="34"/>
        </w:rPr>
      </w:pPr>
      <w:r>
        <w:rPr>
          <w:rFonts w:ascii="Times New Roman" w:eastAsiaTheme="minorHAnsi" w:hAnsi="Times New Roman" w:cs="Times New Roman"/>
          <w:color w:val="000000"/>
          <w:lang w:val="en-GB"/>
        </w:rPr>
        <w:t>Bilimsel Yayınlar…………………………………………………………………</w:t>
      </w:r>
      <w:r w:rsidR="0030428E">
        <w:rPr>
          <w:rFonts w:ascii="Times New Roman" w:eastAsiaTheme="minorHAnsi" w:hAnsi="Times New Roman" w:cs="Times New Roman"/>
          <w:color w:val="000000"/>
          <w:lang w:val="en-GB"/>
        </w:rPr>
        <w:t>.</w:t>
      </w:r>
      <w:r w:rsidR="000B2DAB">
        <w:rPr>
          <w:rFonts w:ascii="Times New Roman" w:eastAsiaTheme="minorHAnsi" w:hAnsi="Times New Roman" w:cs="Times New Roman"/>
          <w:color w:val="000000"/>
          <w:lang w:val="en-GB"/>
        </w:rPr>
        <w:t>17</w:t>
      </w:r>
    </w:p>
    <w:p w:rsidR="009261B6" w:rsidRPr="009261B6" w:rsidRDefault="009261B6" w:rsidP="00542D6D">
      <w:pPr>
        <w:pStyle w:val="GvdeMetni"/>
        <w:numPr>
          <w:ilvl w:val="0"/>
          <w:numId w:val="9"/>
        </w:numPr>
        <w:rPr>
          <w:rFonts w:asciiTheme="majorHAnsi" w:hAnsiTheme="majorHAnsi" w:cstheme="majorHAnsi"/>
          <w:sz w:val="34"/>
        </w:rPr>
      </w:pPr>
      <w:r>
        <w:rPr>
          <w:rFonts w:ascii="Times New Roman" w:eastAsiaTheme="minorHAnsi" w:hAnsi="Times New Roman" w:cs="Times New Roman"/>
          <w:color w:val="000000"/>
          <w:lang w:val="en-GB"/>
        </w:rPr>
        <w:t>Yayın Satış ve Tanıtım Faaliyetleri………………………………………………</w:t>
      </w:r>
      <w:r w:rsidR="0030428E">
        <w:rPr>
          <w:rFonts w:ascii="Times New Roman" w:eastAsiaTheme="minorHAnsi" w:hAnsi="Times New Roman" w:cs="Times New Roman"/>
          <w:color w:val="000000"/>
          <w:lang w:val="en-GB"/>
        </w:rPr>
        <w:t>.</w:t>
      </w:r>
      <w:r w:rsidR="00CE7572">
        <w:rPr>
          <w:rFonts w:ascii="Times New Roman" w:eastAsiaTheme="minorHAnsi" w:hAnsi="Times New Roman" w:cs="Times New Roman"/>
          <w:color w:val="000000"/>
          <w:lang w:val="en-GB"/>
        </w:rPr>
        <w:t>18</w:t>
      </w:r>
    </w:p>
    <w:p w:rsidR="009261B6" w:rsidRPr="009261B6" w:rsidRDefault="009261B6" w:rsidP="00542D6D">
      <w:pPr>
        <w:pStyle w:val="GvdeMetni"/>
        <w:numPr>
          <w:ilvl w:val="0"/>
          <w:numId w:val="9"/>
        </w:numPr>
        <w:rPr>
          <w:rFonts w:asciiTheme="majorHAnsi" w:hAnsiTheme="majorHAnsi" w:cstheme="majorHAnsi"/>
          <w:sz w:val="34"/>
        </w:rPr>
      </w:pPr>
      <w:r>
        <w:rPr>
          <w:rFonts w:ascii="Times New Roman" w:eastAsiaTheme="minorHAnsi" w:hAnsi="Times New Roman" w:cs="Times New Roman"/>
          <w:color w:val="000000"/>
          <w:lang w:val="en-GB"/>
        </w:rPr>
        <w:t>Burslar……………………………………………………………………………</w:t>
      </w:r>
      <w:r w:rsidR="0030428E">
        <w:rPr>
          <w:rFonts w:ascii="Times New Roman" w:eastAsiaTheme="minorHAnsi" w:hAnsi="Times New Roman" w:cs="Times New Roman"/>
          <w:color w:val="000000"/>
          <w:lang w:val="en-GB"/>
        </w:rPr>
        <w:t>..</w:t>
      </w:r>
      <w:r w:rsidR="00CE7572">
        <w:rPr>
          <w:rFonts w:ascii="Times New Roman" w:eastAsiaTheme="minorHAnsi" w:hAnsi="Times New Roman" w:cs="Times New Roman"/>
          <w:color w:val="000000"/>
          <w:lang w:val="en-GB"/>
        </w:rPr>
        <w:t>19</w:t>
      </w:r>
    </w:p>
    <w:p w:rsidR="009261B6" w:rsidRPr="00393A09" w:rsidRDefault="009261B6" w:rsidP="00542D6D">
      <w:pPr>
        <w:pStyle w:val="GvdeMetni"/>
        <w:numPr>
          <w:ilvl w:val="0"/>
          <w:numId w:val="9"/>
        </w:numPr>
        <w:rPr>
          <w:rFonts w:asciiTheme="majorHAnsi" w:hAnsiTheme="majorHAnsi" w:cstheme="majorHAnsi"/>
          <w:sz w:val="34"/>
        </w:rPr>
      </w:pPr>
      <w:r>
        <w:rPr>
          <w:rFonts w:ascii="Times New Roman" w:eastAsiaTheme="minorHAnsi" w:hAnsi="Times New Roman" w:cs="Times New Roman"/>
          <w:color w:val="000000"/>
          <w:lang w:val="en-GB"/>
        </w:rPr>
        <w:t>Kütüphane Faaliyeti………………………………………………………………</w:t>
      </w:r>
      <w:r w:rsidR="0030428E">
        <w:rPr>
          <w:rFonts w:ascii="Times New Roman" w:eastAsiaTheme="minorHAnsi" w:hAnsi="Times New Roman" w:cs="Times New Roman"/>
          <w:color w:val="000000"/>
          <w:lang w:val="en-GB"/>
        </w:rPr>
        <w:t>.</w:t>
      </w:r>
      <w:r w:rsidR="000B2DAB">
        <w:rPr>
          <w:rFonts w:ascii="Times New Roman" w:eastAsiaTheme="minorHAnsi" w:hAnsi="Times New Roman" w:cs="Times New Roman"/>
          <w:color w:val="000000"/>
          <w:lang w:val="en-GB"/>
        </w:rPr>
        <w:t>20</w:t>
      </w:r>
    </w:p>
    <w:p w:rsidR="00393A09" w:rsidRPr="00F84DA1" w:rsidRDefault="00393A09" w:rsidP="00393A09">
      <w:pPr>
        <w:pStyle w:val="GvdeMetni"/>
        <w:ind w:left="1200"/>
        <w:rPr>
          <w:rFonts w:asciiTheme="majorHAnsi" w:hAnsiTheme="majorHAnsi" w:cstheme="majorHAnsi"/>
          <w:sz w:val="34"/>
        </w:rPr>
      </w:pPr>
    </w:p>
    <w:p w:rsidR="00F84DA1" w:rsidRPr="00F84DA1" w:rsidRDefault="00F84DA1" w:rsidP="00F84DA1">
      <w:pPr>
        <w:widowControl/>
        <w:tabs>
          <w:tab w:val="left" w:leader="dot" w:pos="85"/>
          <w:tab w:val="left" w:pos="294"/>
          <w:tab w:val="left" w:leader="dot" w:pos="9400"/>
        </w:tabs>
        <w:suppressAutoHyphens/>
        <w:adjustRightInd w:val="0"/>
        <w:spacing w:line="360" w:lineRule="auto"/>
        <w:textAlignment w:val="center"/>
        <w:rPr>
          <w:rFonts w:ascii="Times New Roman" w:eastAsiaTheme="minorHAnsi" w:hAnsi="Times New Roman" w:cs="Times New Roman"/>
          <w:b/>
          <w:bCs/>
          <w:color w:val="000000"/>
          <w:sz w:val="24"/>
          <w:szCs w:val="24"/>
          <w:u w:color="000000"/>
          <w:lang w:val="en-GB"/>
        </w:rPr>
      </w:pPr>
      <w:r w:rsidRPr="00F84DA1">
        <w:rPr>
          <w:rFonts w:ascii="Times New Roman" w:eastAsiaTheme="minorHAnsi" w:hAnsi="Times New Roman" w:cs="Times New Roman"/>
          <w:b/>
          <w:bCs/>
          <w:color w:val="000000"/>
          <w:sz w:val="24"/>
          <w:szCs w:val="24"/>
          <w:u w:color="000000"/>
          <w:lang w:val="en-GB"/>
        </w:rPr>
        <w:t>II</w:t>
      </w:r>
      <w:r>
        <w:rPr>
          <w:rFonts w:ascii="Times New Roman" w:eastAsiaTheme="minorHAnsi" w:hAnsi="Times New Roman" w:cs="Times New Roman"/>
          <w:b/>
          <w:bCs/>
          <w:color w:val="000000"/>
          <w:sz w:val="24"/>
          <w:szCs w:val="24"/>
          <w:u w:color="000000"/>
          <w:lang w:val="en-GB"/>
        </w:rPr>
        <w:t>I</w:t>
      </w:r>
      <w:r w:rsidR="007123B9">
        <w:rPr>
          <w:rFonts w:ascii="Times New Roman" w:eastAsiaTheme="minorHAnsi" w:hAnsi="Times New Roman" w:cs="Times New Roman"/>
          <w:b/>
          <w:bCs/>
          <w:color w:val="000000"/>
          <w:sz w:val="24"/>
          <w:szCs w:val="24"/>
          <w:u w:color="000000"/>
          <w:lang w:val="en-GB"/>
        </w:rPr>
        <w:t>. 2025</w:t>
      </w:r>
      <w:r w:rsidRPr="00F84DA1">
        <w:rPr>
          <w:rFonts w:ascii="Times New Roman" w:eastAsiaTheme="minorHAnsi" w:hAnsi="Times New Roman" w:cs="Times New Roman"/>
          <w:b/>
          <w:bCs/>
          <w:color w:val="000000"/>
          <w:sz w:val="24"/>
          <w:szCs w:val="24"/>
          <w:u w:color="000000"/>
          <w:lang w:val="en-GB"/>
        </w:rPr>
        <w:t xml:space="preserve"> YILI </w:t>
      </w:r>
      <w:r>
        <w:rPr>
          <w:rFonts w:ascii="Times New Roman" w:eastAsiaTheme="minorHAnsi" w:hAnsi="Times New Roman" w:cs="Times New Roman"/>
          <w:b/>
          <w:bCs/>
          <w:color w:val="000000"/>
          <w:sz w:val="24"/>
          <w:szCs w:val="24"/>
          <w:u w:color="000000"/>
          <w:lang w:val="en-GB"/>
        </w:rPr>
        <w:t>TEMMUZ-ARALIK</w:t>
      </w:r>
      <w:r w:rsidRPr="00F84DA1">
        <w:rPr>
          <w:rFonts w:ascii="Times New Roman" w:eastAsiaTheme="minorHAnsi" w:hAnsi="Times New Roman" w:cs="Times New Roman"/>
          <w:b/>
          <w:bCs/>
          <w:color w:val="000000"/>
          <w:sz w:val="24"/>
          <w:szCs w:val="24"/>
          <w:u w:color="000000"/>
          <w:lang w:val="en-GB"/>
        </w:rPr>
        <w:t xml:space="preserve"> DÖNEMİ </w:t>
      </w:r>
      <w:r>
        <w:rPr>
          <w:rFonts w:ascii="Times New Roman" w:eastAsiaTheme="minorHAnsi" w:hAnsi="Times New Roman" w:cs="Times New Roman"/>
          <w:b/>
          <w:bCs/>
          <w:color w:val="000000"/>
          <w:sz w:val="24"/>
          <w:szCs w:val="24"/>
          <w:u w:color="000000"/>
          <w:lang w:val="en-GB"/>
        </w:rPr>
        <w:t>BEKLENTİLER VE HEDEFLER</w:t>
      </w:r>
      <w:r w:rsidRPr="00F84DA1">
        <w:rPr>
          <w:rFonts w:ascii="Times New Roman" w:eastAsiaTheme="minorHAnsi" w:hAnsi="Times New Roman" w:cs="Times New Roman"/>
          <w:b/>
          <w:bCs/>
          <w:color w:val="000000"/>
          <w:sz w:val="24"/>
          <w:szCs w:val="24"/>
          <w:u w:color="000000"/>
          <w:lang w:val="en-GB"/>
        </w:rPr>
        <w:t>…</w:t>
      </w:r>
      <w:r>
        <w:rPr>
          <w:rFonts w:ascii="Times New Roman" w:eastAsiaTheme="minorHAnsi" w:hAnsi="Times New Roman" w:cs="Times New Roman"/>
          <w:b/>
          <w:bCs/>
          <w:color w:val="000000"/>
          <w:sz w:val="24"/>
          <w:szCs w:val="24"/>
          <w:u w:color="000000"/>
          <w:lang w:val="en-GB"/>
        </w:rPr>
        <w:t>..</w:t>
      </w:r>
      <w:r w:rsidRPr="00F84DA1">
        <w:rPr>
          <w:rFonts w:ascii="Times New Roman" w:eastAsiaTheme="minorHAnsi" w:hAnsi="Times New Roman" w:cs="Times New Roman"/>
          <w:b/>
          <w:bCs/>
          <w:color w:val="000000"/>
          <w:sz w:val="24"/>
          <w:szCs w:val="24"/>
          <w:u w:color="000000"/>
          <w:lang w:val="en-GB"/>
        </w:rPr>
        <w:t>.</w:t>
      </w:r>
      <w:r w:rsidR="0030428E">
        <w:rPr>
          <w:rFonts w:ascii="Times New Roman" w:eastAsiaTheme="minorHAnsi" w:hAnsi="Times New Roman" w:cs="Times New Roman"/>
          <w:b/>
          <w:bCs/>
          <w:color w:val="000000"/>
          <w:sz w:val="24"/>
          <w:szCs w:val="24"/>
          <w:u w:color="000000"/>
          <w:lang w:val="en-GB"/>
        </w:rPr>
        <w:t>..</w:t>
      </w:r>
      <w:r w:rsidRPr="00F84DA1">
        <w:rPr>
          <w:rFonts w:ascii="Times New Roman" w:eastAsiaTheme="minorHAnsi" w:hAnsi="Times New Roman" w:cs="Times New Roman"/>
          <w:b/>
          <w:bCs/>
          <w:color w:val="000000"/>
          <w:sz w:val="24"/>
          <w:szCs w:val="24"/>
          <w:u w:color="000000"/>
          <w:lang w:val="en-GB"/>
        </w:rPr>
        <w:t>..</w:t>
      </w:r>
      <w:r w:rsidR="00CE7572">
        <w:rPr>
          <w:rFonts w:ascii="Times New Roman" w:eastAsiaTheme="minorHAnsi" w:hAnsi="Times New Roman" w:cs="Times New Roman"/>
          <w:b/>
          <w:bCs/>
          <w:color w:val="000000"/>
          <w:sz w:val="24"/>
          <w:szCs w:val="24"/>
          <w:u w:color="000000"/>
          <w:lang w:val="en-GB"/>
        </w:rPr>
        <w:t>21</w:t>
      </w:r>
    </w:p>
    <w:p w:rsidR="00250F34" w:rsidRPr="00250F34" w:rsidRDefault="00250F34" w:rsidP="00250F34">
      <w:pPr>
        <w:widowControl/>
        <w:tabs>
          <w:tab w:val="left" w:pos="294"/>
          <w:tab w:val="left" w:leader="dot" w:pos="8980"/>
        </w:tabs>
        <w:suppressAutoHyphens/>
        <w:adjustRightInd w:val="0"/>
        <w:spacing w:before="170"/>
        <w:ind w:firstLine="283"/>
        <w:textAlignment w:val="center"/>
        <w:rPr>
          <w:rFonts w:ascii="Times New Roman" w:eastAsiaTheme="minorHAnsi" w:hAnsi="Times New Roman" w:cs="Times New Roman"/>
          <w:b/>
          <w:bCs/>
          <w:color w:val="000000"/>
          <w:sz w:val="24"/>
          <w:szCs w:val="24"/>
          <w:lang w:val="en-GB"/>
        </w:rPr>
      </w:pPr>
      <w:r w:rsidRPr="00250F34">
        <w:rPr>
          <w:rFonts w:ascii="Times New Roman" w:eastAsiaTheme="minorHAnsi" w:hAnsi="Times New Roman" w:cs="Times New Roman"/>
          <w:b/>
          <w:bCs/>
          <w:color w:val="000000"/>
          <w:sz w:val="24"/>
          <w:szCs w:val="24"/>
          <w:lang w:val="en-GB"/>
        </w:rPr>
        <w:t>A- Bütçe Giderler</w:t>
      </w:r>
      <w:r w:rsidR="00CE7572">
        <w:rPr>
          <w:rFonts w:ascii="Times New Roman" w:eastAsiaTheme="minorHAnsi" w:hAnsi="Times New Roman" w:cs="Times New Roman"/>
          <w:b/>
          <w:bCs/>
          <w:color w:val="000000"/>
          <w:sz w:val="24"/>
          <w:szCs w:val="24"/>
          <w:lang w:val="en-GB"/>
        </w:rPr>
        <w:t>i………………………………………………………………………… 21</w:t>
      </w:r>
    </w:p>
    <w:p w:rsidR="00250F34" w:rsidRPr="00250F34" w:rsidRDefault="00DA0D22" w:rsidP="00250F34">
      <w:pPr>
        <w:widowControl/>
        <w:tabs>
          <w:tab w:val="left" w:pos="294"/>
          <w:tab w:val="left" w:leader="dot" w:pos="8980"/>
        </w:tabs>
        <w:suppressAutoHyphens/>
        <w:adjustRightInd w:val="0"/>
        <w:spacing w:before="170"/>
        <w:ind w:firstLine="283"/>
        <w:jc w:val="right"/>
        <w:textAlignment w:val="center"/>
        <w:rPr>
          <w:rFonts w:ascii="Times New Roman" w:eastAsiaTheme="minorHAnsi" w:hAnsi="Times New Roman" w:cs="Times New Roman"/>
          <w:b/>
          <w:bCs/>
          <w:color w:val="000000"/>
          <w:sz w:val="24"/>
          <w:szCs w:val="24"/>
          <w:lang w:val="en-GB"/>
        </w:rPr>
      </w:pPr>
      <w:r>
        <w:rPr>
          <w:rFonts w:ascii="Times New Roman" w:eastAsiaTheme="minorHAnsi" w:hAnsi="Times New Roman" w:cs="Times New Roman"/>
          <w:b/>
          <w:bCs/>
          <w:color w:val="000000"/>
          <w:sz w:val="24"/>
          <w:szCs w:val="24"/>
          <w:lang w:val="en-GB"/>
        </w:rPr>
        <w:t>B- Bütçe Gelirleri</w:t>
      </w:r>
      <w:r>
        <w:rPr>
          <w:rFonts w:ascii="Times New Roman" w:eastAsiaTheme="minorHAnsi" w:hAnsi="Times New Roman" w:cs="Times New Roman"/>
          <w:b/>
          <w:bCs/>
          <w:color w:val="000000"/>
          <w:sz w:val="24"/>
          <w:szCs w:val="24"/>
          <w:lang w:val="en-GB"/>
        </w:rPr>
        <w:tab/>
        <w:t>22</w:t>
      </w:r>
    </w:p>
    <w:p w:rsidR="002E752A" w:rsidRDefault="00DA0D22" w:rsidP="00250F34">
      <w:pPr>
        <w:widowControl/>
        <w:tabs>
          <w:tab w:val="left" w:pos="294"/>
          <w:tab w:val="left" w:leader="dot" w:pos="8980"/>
        </w:tabs>
        <w:suppressAutoHyphens/>
        <w:adjustRightInd w:val="0"/>
        <w:spacing w:before="170" w:line="360" w:lineRule="auto"/>
        <w:ind w:firstLine="283"/>
        <w:jc w:val="right"/>
        <w:textAlignment w:val="center"/>
        <w:rPr>
          <w:rFonts w:ascii="Times New Roman" w:eastAsiaTheme="minorHAnsi" w:hAnsi="Times New Roman" w:cs="Times New Roman"/>
          <w:b/>
          <w:bCs/>
          <w:color w:val="000000"/>
          <w:sz w:val="24"/>
          <w:szCs w:val="24"/>
          <w:lang w:val="en-GB"/>
        </w:rPr>
      </w:pPr>
      <w:r>
        <w:rPr>
          <w:rFonts w:ascii="Times New Roman" w:eastAsiaTheme="minorHAnsi" w:hAnsi="Times New Roman" w:cs="Times New Roman"/>
          <w:b/>
          <w:bCs/>
          <w:color w:val="000000"/>
          <w:sz w:val="24"/>
          <w:szCs w:val="24"/>
          <w:lang w:val="en-GB"/>
        </w:rPr>
        <w:t>C- Finansman</w:t>
      </w:r>
      <w:r>
        <w:rPr>
          <w:rFonts w:ascii="Times New Roman" w:eastAsiaTheme="minorHAnsi" w:hAnsi="Times New Roman" w:cs="Times New Roman"/>
          <w:b/>
          <w:bCs/>
          <w:color w:val="000000"/>
          <w:sz w:val="24"/>
          <w:szCs w:val="24"/>
          <w:lang w:val="en-GB"/>
        </w:rPr>
        <w:tab/>
        <w:t>22</w:t>
      </w:r>
    </w:p>
    <w:p w:rsidR="00250F34" w:rsidRDefault="00250F34" w:rsidP="00250F34">
      <w:pPr>
        <w:widowControl/>
        <w:tabs>
          <w:tab w:val="left" w:leader="dot" w:pos="85"/>
          <w:tab w:val="left" w:pos="294"/>
          <w:tab w:val="left" w:leader="dot" w:pos="9400"/>
        </w:tabs>
        <w:suppressAutoHyphens/>
        <w:adjustRightInd w:val="0"/>
        <w:spacing w:line="360" w:lineRule="auto"/>
        <w:textAlignment w:val="center"/>
        <w:rPr>
          <w:rFonts w:ascii="Times New Roman" w:eastAsiaTheme="minorHAnsi" w:hAnsi="Times New Roman" w:cs="Times New Roman"/>
          <w:b/>
          <w:bCs/>
          <w:color w:val="000000"/>
          <w:sz w:val="24"/>
          <w:szCs w:val="24"/>
          <w:u w:color="000000"/>
          <w:lang w:val="en-GB"/>
        </w:rPr>
      </w:pPr>
      <w:r>
        <w:rPr>
          <w:rFonts w:ascii="Times New Roman" w:eastAsiaTheme="minorHAnsi" w:hAnsi="Times New Roman" w:cs="Times New Roman"/>
          <w:b/>
          <w:bCs/>
          <w:color w:val="000000"/>
          <w:sz w:val="24"/>
          <w:szCs w:val="24"/>
          <w:u w:color="000000"/>
          <w:lang w:val="en-GB"/>
        </w:rPr>
        <w:t>IV</w:t>
      </w:r>
      <w:r w:rsidR="004056CF">
        <w:rPr>
          <w:rFonts w:ascii="Times New Roman" w:eastAsiaTheme="minorHAnsi" w:hAnsi="Times New Roman" w:cs="Times New Roman"/>
          <w:b/>
          <w:bCs/>
          <w:color w:val="000000"/>
          <w:sz w:val="24"/>
          <w:szCs w:val="24"/>
          <w:u w:color="000000"/>
          <w:lang w:val="en-GB"/>
        </w:rPr>
        <w:t>. 202</w:t>
      </w:r>
      <w:r w:rsidR="007123B9">
        <w:rPr>
          <w:rFonts w:ascii="Times New Roman" w:eastAsiaTheme="minorHAnsi" w:hAnsi="Times New Roman" w:cs="Times New Roman"/>
          <w:b/>
          <w:bCs/>
          <w:color w:val="000000"/>
          <w:sz w:val="24"/>
          <w:szCs w:val="24"/>
          <w:u w:color="000000"/>
          <w:lang w:val="en-GB"/>
        </w:rPr>
        <w:t>5</w:t>
      </w:r>
      <w:r w:rsidRPr="00F84DA1">
        <w:rPr>
          <w:rFonts w:ascii="Times New Roman" w:eastAsiaTheme="minorHAnsi" w:hAnsi="Times New Roman" w:cs="Times New Roman"/>
          <w:b/>
          <w:bCs/>
          <w:color w:val="000000"/>
          <w:sz w:val="24"/>
          <w:szCs w:val="24"/>
          <w:u w:color="000000"/>
          <w:lang w:val="en-GB"/>
        </w:rPr>
        <w:t xml:space="preserve"> YILI </w:t>
      </w:r>
      <w:r>
        <w:rPr>
          <w:rFonts w:ascii="Times New Roman" w:eastAsiaTheme="minorHAnsi" w:hAnsi="Times New Roman" w:cs="Times New Roman"/>
          <w:b/>
          <w:bCs/>
          <w:color w:val="000000"/>
          <w:sz w:val="24"/>
          <w:szCs w:val="24"/>
          <w:u w:color="000000"/>
          <w:lang w:val="en-GB"/>
        </w:rPr>
        <w:t>TEMMUZ-ARALIK</w:t>
      </w:r>
      <w:r w:rsidRPr="00F84DA1">
        <w:rPr>
          <w:rFonts w:ascii="Times New Roman" w:eastAsiaTheme="minorHAnsi" w:hAnsi="Times New Roman" w:cs="Times New Roman"/>
          <w:b/>
          <w:bCs/>
          <w:color w:val="000000"/>
          <w:sz w:val="24"/>
          <w:szCs w:val="24"/>
          <w:u w:color="000000"/>
          <w:lang w:val="en-GB"/>
        </w:rPr>
        <w:t xml:space="preserve"> DÖNEMİ</w:t>
      </w:r>
      <w:r>
        <w:rPr>
          <w:rFonts w:ascii="Times New Roman" w:eastAsiaTheme="minorHAnsi" w:hAnsi="Times New Roman" w:cs="Times New Roman"/>
          <w:b/>
          <w:bCs/>
          <w:color w:val="000000"/>
          <w:sz w:val="24"/>
          <w:szCs w:val="24"/>
          <w:u w:color="000000"/>
          <w:lang w:val="en-GB"/>
        </w:rPr>
        <w:t>NDE</w:t>
      </w:r>
      <w:r w:rsidRPr="00F84DA1">
        <w:rPr>
          <w:rFonts w:ascii="Times New Roman" w:eastAsiaTheme="minorHAnsi" w:hAnsi="Times New Roman" w:cs="Times New Roman"/>
          <w:b/>
          <w:bCs/>
          <w:color w:val="000000"/>
          <w:sz w:val="24"/>
          <w:szCs w:val="24"/>
          <w:u w:color="000000"/>
          <w:lang w:val="en-GB"/>
        </w:rPr>
        <w:t xml:space="preserve"> </w:t>
      </w:r>
      <w:r>
        <w:rPr>
          <w:rFonts w:ascii="Times New Roman" w:eastAsiaTheme="minorHAnsi" w:hAnsi="Times New Roman" w:cs="Times New Roman"/>
          <w:b/>
          <w:bCs/>
          <w:color w:val="000000"/>
          <w:sz w:val="24"/>
          <w:szCs w:val="24"/>
          <w:u w:color="000000"/>
          <w:lang w:val="en-GB"/>
        </w:rPr>
        <w:t>YÜRÜTÜLMESİ PLANLANAN FAALİYETLER</w:t>
      </w:r>
      <w:proofErr w:type="gramStart"/>
      <w:r>
        <w:rPr>
          <w:rFonts w:ascii="Times New Roman" w:eastAsiaTheme="minorHAnsi" w:hAnsi="Times New Roman" w:cs="Times New Roman"/>
          <w:b/>
          <w:bCs/>
          <w:color w:val="000000"/>
          <w:sz w:val="24"/>
          <w:szCs w:val="24"/>
          <w:u w:color="000000"/>
          <w:lang w:val="en-GB"/>
        </w:rPr>
        <w:t>………………………………………………………………………...</w:t>
      </w:r>
      <w:r w:rsidRPr="00F84DA1">
        <w:rPr>
          <w:rFonts w:ascii="Times New Roman" w:eastAsiaTheme="minorHAnsi" w:hAnsi="Times New Roman" w:cs="Times New Roman"/>
          <w:b/>
          <w:bCs/>
          <w:color w:val="000000"/>
          <w:sz w:val="24"/>
          <w:szCs w:val="24"/>
          <w:u w:color="000000"/>
          <w:lang w:val="en-GB"/>
        </w:rPr>
        <w:t>…</w:t>
      </w:r>
      <w:r>
        <w:rPr>
          <w:rFonts w:ascii="Times New Roman" w:eastAsiaTheme="minorHAnsi" w:hAnsi="Times New Roman" w:cs="Times New Roman"/>
          <w:b/>
          <w:bCs/>
          <w:color w:val="000000"/>
          <w:sz w:val="24"/>
          <w:szCs w:val="24"/>
          <w:u w:color="000000"/>
          <w:lang w:val="en-GB"/>
        </w:rPr>
        <w:t>..</w:t>
      </w:r>
      <w:r w:rsidRPr="00F84DA1">
        <w:rPr>
          <w:rFonts w:ascii="Times New Roman" w:eastAsiaTheme="minorHAnsi" w:hAnsi="Times New Roman" w:cs="Times New Roman"/>
          <w:b/>
          <w:bCs/>
          <w:color w:val="000000"/>
          <w:sz w:val="24"/>
          <w:szCs w:val="24"/>
          <w:u w:color="000000"/>
          <w:lang w:val="en-GB"/>
        </w:rPr>
        <w:t>...</w:t>
      </w:r>
      <w:proofErr w:type="gramEnd"/>
      <w:r w:rsidR="00CE7572">
        <w:rPr>
          <w:rFonts w:ascii="Times New Roman" w:eastAsiaTheme="minorHAnsi" w:hAnsi="Times New Roman" w:cs="Times New Roman"/>
          <w:b/>
          <w:bCs/>
          <w:color w:val="000000"/>
          <w:sz w:val="24"/>
          <w:szCs w:val="24"/>
          <w:u w:color="000000"/>
          <w:lang w:val="en-GB"/>
        </w:rPr>
        <w:t>22</w:t>
      </w:r>
    </w:p>
    <w:p w:rsidR="00542D6D" w:rsidRPr="00542D6D" w:rsidRDefault="00542D6D" w:rsidP="00542D6D">
      <w:pPr>
        <w:pStyle w:val="ListeParagraf"/>
        <w:widowControl/>
        <w:numPr>
          <w:ilvl w:val="0"/>
          <w:numId w:val="10"/>
        </w:numPr>
        <w:tabs>
          <w:tab w:val="left" w:leader="dot" w:pos="85"/>
          <w:tab w:val="left" w:pos="294"/>
          <w:tab w:val="left" w:leader="dot" w:pos="9400"/>
        </w:tabs>
        <w:suppressAutoHyphens/>
        <w:adjustRightInd w:val="0"/>
        <w:spacing w:line="360" w:lineRule="auto"/>
        <w:textAlignment w:val="center"/>
        <w:rPr>
          <w:rFonts w:ascii="Times New Roman" w:eastAsiaTheme="minorHAnsi" w:hAnsi="Times New Roman" w:cs="Times New Roman"/>
          <w:color w:val="000000"/>
          <w:lang w:val="en-GB"/>
        </w:rPr>
      </w:pPr>
      <w:r w:rsidRPr="00542D6D">
        <w:rPr>
          <w:rFonts w:ascii="Times New Roman" w:eastAsiaTheme="minorHAnsi" w:hAnsi="Times New Roman" w:cs="Times New Roman"/>
          <w:color w:val="000000"/>
          <w:lang w:val="en-GB"/>
        </w:rPr>
        <w:t>Projeleri</w:t>
      </w:r>
      <w:r w:rsidR="00C50D83">
        <w:rPr>
          <w:rFonts w:ascii="Times New Roman" w:eastAsiaTheme="minorHAnsi" w:hAnsi="Times New Roman" w:cs="Times New Roman"/>
          <w:color w:val="000000"/>
          <w:lang w:val="en-GB"/>
        </w:rPr>
        <w:t xml:space="preserve">miz ………………………………………..…………………………. </w:t>
      </w:r>
      <w:r w:rsidRPr="00542D6D">
        <w:rPr>
          <w:rFonts w:ascii="Times New Roman" w:eastAsiaTheme="minorHAnsi" w:hAnsi="Times New Roman" w:cs="Times New Roman"/>
          <w:color w:val="000000"/>
          <w:lang w:val="en-GB"/>
        </w:rPr>
        <w:t>……</w:t>
      </w:r>
      <w:r w:rsidR="008C03D0">
        <w:rPr>
          <w:rFonts w:ascii="Times New Roman" w:eastAsiaTheme="minorHAnsi" w:hAnsi="Times New Roman" w:cs="Times New Roman"/>
          <w:color w:val="000000"/>
          <w:lang w:val="en-GB"/>
        </w:rPr>
        <w:t>.</w:t>
      </w:r>
      <w:r w:rsidRPr="00542D6D">
        <w:rPr>
          <w:rFonts w:ascii="Times New Roman" w:eastAsiaTheme="minorHAnsi" w:hAnsi="Times New Roman" w:cs="Times New Roman"/>
          <w:color w:val="000000"/>
          <w:lang w:val="en-GB"/>
        </w:rPr>
        <w:t>……</w:t>
      </w:r>
      <w:r w:rsidR="0030428E">
        <w:rPr>
          <w:rFonts w:ascii="Times New Roman" w:eastAsiaTheme="minorHAnsi" w:hAnsi="Times New Roman" w:cs="Times New Roman"/>
          <w:color w:val="000000"/>
          <w:lang w:val="en-GB"/>
        </w:rPr>
        <w:t>.</w:t>
      </w:r>
      <w:r w:rsidR="00DA0D22">
        <w:rPr>
          <w:rFonts w:ascii="Times New Roman" w:eastAsiaTheme="minorHAnsi" w:hAnsi="Times New Roman" w:cs="Times New Roman"/>
          <w:color w:val="000000"/>
          <w:lang w:val="en-GB"/>
        </w:rPr>
        <w:t>23</w:t>
      </w:r>
    </w:p>
    <w:p w:rsidR="00542D6D" w:rsidRPr="00542D6D" w:rsidRDefault="00542D6D" w:rsidP="00542D6D">
      <w:pPr>
        <w:pStyle w:val="ListeParagraf"/>
        <w:widowControl/>
        <w:numPr>
          <w:ilvl w:val="0"/>
          <w:numId w:val="10"/>
        </w:numPr>
        <w:tabs>
          <w:tab w:val="left" w:leader="dot" w:pos="85"/>
          <w:tab w:val="left" w:pos="294"/>
          <w:tab w:val="left" w:leader="dot" w:pos="9400"/>
        </w:tabs>
        <w:suppressAutoHyphens/>
        <w:adjustRightInd w:val="0"/>
        <w:spacing w:line="360" w:lineRule="auto"/>
        <w:textAlignment w:val="center"/>
        <w:rPr>
          <w:rFonts w:ascii="Times New Roman" w:eastAsiaTheme="minorHAnsi" w:hAnsi="Times New Roman" w:cs="Times New Roman"/>
          <w:b/>
          <w:bCs/>
          <w:color w:val="000000"/>
          <w:sz w:val="24"/>
          <w:szCs w:val="24"/>
          <w:u w:color="000000"/>
          <w:lang w:val="en-GB"/>
        </w:rPr>
      </w:pPr>
      <w:r w:rsidRPr="00542D6D">
        <w:rPr>
          <w:rFonts w:ascii="Times New Roman" w:eastAsiaTheme="minorHAnsi" w:hAnsi="Times New Roman" w:cs="Times New Roman"/>
          <w:color w:val="000000"/>
          <w:lang w:val="en-GB"/>
        </w:rPr>
        <w:t>Bilimsel Toplantılar</w:t>
      </w:r>
      <w:r w:rsidR="00C50D83">
        <w:rPr>
          <w:rFonts w:ascii="Times New Roman" w:eastAsiaTheme="minorHAnsi" w:hAnsi="Times New Roman" w:cs="Times New Roman"/>
          <w:color w:val="000000"/>
          <w:lang w:val="en-GB"/>
        </w:rPr>
        <w:t xml:space="preserve">…………………………………………………………………  </w:t>
      </w:r>
      <w:r>
        <w:rPr>
          <w:rFonts w:ascii="Times New Roman" w:eastAsiaTheme="minorHAnsi" w:hAnsi="Times New Roman" w:cs="Times New Roman"/>
          <w:color w:val="000000"/>
          <w:lang w:val="en-GB"/>
        </w:rPr>
        <w:t>…</w:t>
      </w:r>
      <w:r w:rsidR="008C03D0">
        <w:rPr>
          <w:rFonts w:ascii="Times New Roman" w:eastAsiaTheme="minorHAnsi" w:hAnsi="Times New Roman" w:cs="Times New Roman"/>
          <w:color w:val="000000"/>
          <w:lang w:val="en-GB"/>
        </w:rPr>
        <w:t>.</w:t>
      </w:r>
      <w:r w:rsidR="0030428E">
        <w:rPr>
          <w:rFonts w:ascii="Times New Roman" w:eastAsiaTheme="minorHAnsi" w:hAnsi="Times New Roman" w:cs="Times New Roman"/>
          <w:color w:val="000000"/>
          <w:lang w:val="en-GB"/>
        </w:rPr>
        <w:t>..</w:t>
      </w:r>
      <w:r w:rsidR="00CE7572">
        <w:rPr>
          <w:rFonts w:ascii="Times New Roman" w:eastAsiaTheme="minorHAnsi" w:hAnsi="Times New Roman" w:cs="Times New Roman"/>
          <w:color w:val="000000"/>
          <w:lang w:val="en-GB"/>
        </w:rPr>
        <w:t>.23</w:t>
      </w:r>
    </w:p>
    <w:p w:rsidR="00542D6D" w:rsidRPr="003626FE" w:rsidRDefault="00542D6D" w:rsidP="00542D6D">
      <w:pPr>
        <w:pStyle w:val="ListeParagraf"/>
        <w:widowControl/>
        <w:numPr>
          <w:ilvl w:val="0"/>
          <w:numId w:val="10"/>
        </w:numPr>
        <w:tabs>
          <w:tab w:val="left" w:leader="dot" w:pos="85"/>
          <w:tab w:val="left" w:pos="294"/>
          <w:tab w:val="left" w:leader="dot" w:pos="9400"/>
        </w:tabs>
        <w:suppressAutoHyphens/>
        <w:adjustRightInd w:val="0"/>
        <w:spacing w:line="360" w:lineRule="auto"/>
        <w:textAlignment w:val="center"/>
        <w:rPr>
          <w:rFonts w:ascii="Times New Roman" w:eastAsiaTheme="minorHAnsi" w:hAnsi="Times New Roman" w:cs="Times New Roman"/>
          <w:b/>
          <w:bCs/>
          <w:color w:val="000000"/>
          <w:sz w:val="24"/>
          <w:szCs w:val="24"/>
          <w:u w:color="000000"/>
          <w:lang w:val="en-GB"/>
        </w:rPr>
      </w:pPr>
      <w:r>
        <w:rPr>
          <w:rFonts w:ascii="Times New Roman" w:eastAsiaTheme="minorHAnsi" w:hAnsi="Times New Roman" w:cs="Times New Roman"/>
          <w:color w:val="000000"/>
          <w:lang w:val="en-GB"/>
        </w:rPr>
        <w:t>Bilimsel Yayı</w:t>
      </w:r>
      <w:r w:rsidR="00C50D83">
        <w:rPr>
          <w:rFonts w:ascii="Times New Roman" w:eastAsiaTheme="minorHAnsi" w:hAnsi="Times New Roman" w:cs="Times New Roman"/>
          <w:color w:val="000000"/>
          <w:lang w:val="en-GB"/>
        </w:rPr>
        <w:t xml:space="preserve">nlar………………………………………………………………………  </w:t>
      </w:r>
      <w:r w:rsidR="0030428E">
        <w:rPr>
          <w:rFonts w:ascii="Times New Roman" w:eastAsiaTheme="minorHAnsi" w:hAnsi="Times New Roman" w:cs="Times New Roman"/>
          <w:color w:val="000000"/>
          <w:lang w:val="en-GB"/>
        </w:rPr>
        <w:t>..</w:t>
      </w:r>
      <w:r w:rsidR="00CE7572">
        <w:rPr>
          <w:rFonts w:ascii="Times New Roman" w:eastAsiaTheme="minorHAnsi" w:hAnsi="Times New Roman" w:cs="Times New Roman"/>
          <w:color w:val="000000"/>
          <w:lang w:val="en-GB"/>
        </w:rPr>
        <w:t>.24</w:t>
      </w:r>
    </w:p>
    <w:p w:rsidR="003626FE" w:rsidRDefault="000D6455" w:rsidP="003626FE">
      <w:pPr>
        <w:widowControl/>
        <w:tabs>
          <w:tab w:val="left" w:leader="dot" w:pos="85"/>
          <w:tab w:val="left" w:pos="294"/>
          <w:tab w:val="left" w:leader="dot" w:pos="9400"/>
        </w:tabs>
        <w:suppressAutoHyphens/>
        <w:adjustRightInd w:val="0"/>
        <w:spacing w:line="360" w:lineRule="auto"/>
        <w:textAlignment w:val="center"/>
        <w:rPr>
          <w:rFonts w:ascii="Times New Roman" w:eastAsiaTheme="minorHAnsi" w:hAnsi="Times New Roman" w:cs="Times New Roman"/>
          <w:b/>
          <w:bCs/>
          <w:color w:val="000000"/>
          <w:sz w:val="24"/>
          <w:szCs w:val="24"/>
          <w:u w:color="000000"/>
          <w:lang w:val="en-GB"/>
        </w:rPr>
      </w:pPr>
      <w:r>
        <w:rPr>
          <w:rFonts w:ascii="Times New Roman" w:eastAsiaTheme="minorHAnsi" w:hAnsi="Times New Roman" w:cs="Times New Roman"/>
          <w:b/>
          <w:bCs/>
          <w:color w:val="000000"/>
          <w:sz w:val="24"/>
          <w:szCs w:val="24"/>
          <w:u w:color="000000"/>
          <w:lang w:val="en-GB"/>
        </w:rPr>
        <w:t>EK 1- Bütçe Giderlerinin Gelişimi</w:t>
      </w:r>
      <w:proofErr w:type="gramStart"/>
      <w:r>
        <w:rPr>
          <w:rFonts w:ascii="Times New Roman" w:eastAsiaTheme="minorHAnsi" w:hAnsi="Times New Roman" w:cs="Times New Roman"/>
          <w:b/>
          <w:bCs/>
          <w:color w:val="000000"/>
          <w:sz w:val="24"/>
          <w:szCs w:val="24"/>
          <w:u w:color="000000"/>
          <w:lang w:val="en-GB"/>
        </w:rPr>
        <w:t>…</w:t>
      </w:r>
      <w:r w:rsidR="00C50D83">
        <w:rPr>
          <w:rFonts w:ascii="Times New Roman" w:eastAsiaTheme="minorHAnsi" w:hAnsi="Times New Roman" w:cs="Times New Roman"/>
          <w:b/>
          <w:bCs/>
          <w:color w:val="000000"/>
          <w:sz w:val="24"/>
          <w:szCs w:val="24"/>
          <w:u w:color="000000"/>
          <w:lang w:val="en-GB"/>
        </w:rPr>
        <w:t xml:space="preserve"> </w:t>
      </w:r>
      <w:r>
        <w:rPr>
          <w:rFonts w:ascii="Times New Roman" w:eastAsiaTheme="minorHAnsi" w:hAnsi="Times New Roman" w:cs="Times New Roman"/>
          <w:b/>
          <w:bCs/>
          <w:color w:val="000000"/>
          <w:sz w:val="24"/>
          <w:szCs w:val="24"/>
          <w:u w:color="000000"/>
          <w:lang w:val="en-GB"/>
        </w:rPr>
        <w:t>………………………</w:t>
      </w:r>
      <w:r w:rsidR="00D75E13">
        <w:rPr>
          <w:rFonts w:ascii="Times New Roman" w:eastAsiaTheme="minorHAnsi" w:hAnsi="Times New Roman" w:cs="Times New Roman"/>
          <w:b/>
          <w:bCs/>
          <w:color w:val="000000"/>
          <w:sz w:val="24"/>
          <w:szCs w:val="24"/>
          <w:u w:color="000000"/>
          <w:lang w:val="en-GB"/>
        </w:rPr>
        <w:t>…………………..</w:t>
      </w:r>
      <w:r w:rsidR="003626FE">
        <w:rPr>
          <w:rFonts w:ascii="Times New Roman" w:eastAsiaTheme="minorHAnsi" w:hAnsi="Times New Roman" w:cs="Times New Roman"/>
          <w:b/>
          <w:bCs/>
          <w:color w:val="000000"/>
          <w:sz w:val="24"/>
          <w:szCs w:val="24"/>
          <w:u w:color="000000"/>
          <w:lang w:val="en-GB"/>
        </w:rPr>
        <w:t>………</w:t>
      </w:r>
      <w:r w:rsidR="0030428E">
        <w:rPr>
          <w:rFonts w:ascii="Times New Roman" w:eastAsiaTheme="minorHAnsi" w:hAnsi="Times New Roman" w:cs="Times New Roman"/>
          <w:b/>
          <w:bCs/>
          <w:color w:val="000000"/>
          <w:sz w:val="24"/>
          <w:szCs w:val="24"/>
          <w:u w:color="000000"/>
          <w:lang w:val="en-GB"/>
        </w:rPr>
        <w:t>..</w:t>
      </w:r>
      <w:r w:rsidR="00CE7572">
        <w:rPr>
          <w:rFonts w:ascii="Times New Roman" w:eastAsiaTheme="minorHAnsi" w:hAnsi="Times New Roman" w:cs="Times New Roman"/>
          <w:b/>
          <w:bCs/>
          <w:color w:val="000000"/>
          <w:sz w:val="24"/>
          <w:szCs w:val="24"/>
          <w:u w:color="000000"/>
          <w:lang w:val="en-GB"/>
        </w:rPr>
        <w:t>…</w:t>
      </w:r>
      <w:proofErr w:type="gramEnd"/>
      <w:r w:rsidR="00CE7572">
        <w:rPr>
          <w:rFonts w:ascii="Times New Roman" w:eastAsiaTheme="minorHAnsi" w:hAnsi="Times New Roman" w:cs="Times New Roman"/>
          <w:b/>
          <w:bCs/>
          <w:color w:val="000000"/>
          <w:sz w:val="24"/>
          <w:szCs w:val="24"/>
          <w:u w:color="000000"/>
          <w:lang w:val="en-GB"/>
        </w:rPr>
        <w:t>25</w:t>
      </w:r>
    </w:p>
    <w:p w:rsidR="003626FE" w:rsidRDefault="003626FE" w:rsidP="003626FE">
      <w:pPr>
        <w:widowControl/>
        <w:tabs>
          <w:tab w:val="left" w:leader="dot" w:pos="85"/>
          <w:tab w:val="left" w:pos="294"/>
          <w:tab w:val="left" w:leader="dot" w:pos="9400"/>
        </w:tabs>
        <w:suppressAutoHyphens/>
        <w:adjustRightInd w:val="0"/>
        <w:spacing w:line="360" w:lineRule="auto"/>
        <w:textAlignment w:val="center"/>
        <w:rPr>
          <w:rFonts w:ascii="Times New Roman" w:eastAsiaTheme="minorHAnsi" w:hAnsi="Times New Roman" w:cs="Times New Roman"/>
          <w:b/>
          <w:bCs/>
          <w:color w:val="000000"/>
          <w:sz w:val="24"/>
          <w:szCs w:val="24"/>
          <w:u w:color="000000"/>
          <w:lang w:val="en-GB"/>
        </w:rPr>
      </w:pPr>
      <w:r>
        <w:rPr>
          <w:rFonts w:ascii="Times New Roman" w:eastAsiaTheme="minorHAnsi" w:hAnsi="Times New Roman" w:cs="Times New Roman"/>
          <w:b/>
          <w:bCs/>
          <w:color w:val="000000"/>
          <w:sz w:val="24"/>
          <w:szCs w:val="24"/>
          <w:u w:color="000000"/>
          <w:lang w:val="en-GB"/>
        </w:rPr>
        <w:t>EK 2-</w:t>
      </w:r>
      <w:r w:rsidR="000D6455">
        <w:rPr>
          <w:rFonts w:ascii="Times New Roman" w:eastAsiaTheme="minorHAnsi" w:hAnsi="Times New Roman" w:cs="Times New Roman"/>
          <w:b/>
          <w:bCs/>
          <w:color w:val="000000"/>
          <w:sz w:val="24"/>
          <w:szCs w:val="24"/>
          <w:u w:color="000000"/>
          <w:lang w:val="en-GB"/>
        </w:rPr>
        <w:t xml:space="preserve"> Bütçe Gelirlerinin Gelişimi</w:t>
      </w:r>
      <w:proofErr w:type="gramStart"/>
      <w:r w:rsidR="000D6455">
        <w:rPr>
          <w:rFonts w:ascii="Times New Roman" w:eastAsiaTheme="minorHAnsi" w:hAnsi="Times New Roman" w:cs="Times New Roman"/>
          <w:b/>
          <w:bCs/>
          <w:color w:val="000000"/>
          <w:sz w:val="24"/>
          <w:szCs w:val="24"/>
          <w:u w:color="000000"/>
          <w:lang w:val="en-GB"/>
        </w:rPr>
        <w:t>……………………</w:t>
      </w:r>
      <w:r>
        <w:rPr>
          <w:rFonts w:ascii="Times New Roman" w:eastAsiaTheme="minorHAnsi" w:hAnsi="Times New Roman" w:cs="Times New Roman"/>
          <w:b/>
          <w:bCs/>
          <w:color w:val="000000"/>
          <w:sz w:val="24"/>
          <w:szCs w:val="24"/>
          <w:u w:color="000000"/>
          <w:lang w:val="en-GB"/>
        </w:rPr>
        <w:t>………………</w:t>
      </w:r>
      <w:r w:rsidR="00C50D83">
        <w:rPr>
          <w:rFonts w:ascii="Times New Roman" w:eastAsiaTheme="minorHAnsi" w:hAnsi="Times New Roman" w:cs="Times New Roman"/>
          <w:b/>
          <w:bCs/>
          <w:color w:val="000000"/>
          <w:sz w:val="24"/>
          <w:szCs w:val="24"/>
          <w:u w:color="000000"/>
          <w:lang w:val="en-GB"/>
        </w:rPr>
        <w:t xml:space="preserve"> </w:t>
      </w:r>
      <w:r w:rsidR="00D75E13">
        <w:rPr>
          <w:rFonts w:ascii="Times New Roman" w:eastAsiaTheme="minorHAnsi" w:hAnsi="Times New Roman" w:cs="Times New Roman"/>
          <w:b/>
          <w:bCs/>
          <w:color w:val="000000"/>
          <w:sz w:val="24"/>
          <w:szCs w:val="24"/>
          <w:u w:color="000000"/>
          <w:lang w:val="en-GB"/>
        </w:rPr>
        <w:t>……………..</w:t>
      </w:r>
      <w:r>
        <w:rPr>
          <w:rFonts w:ascii="Times New Roman" w:eastAsiaTheme="minorHAnsi" w:hAnsi="Times New Roman" w:cs="Times New Roman"/>
          <w:b/>
          <w:bCs/>
          <w:color w:val="000000"/>
          <w:sz w:val="24"/>
          <w:szCs w:val="24"/>
          <w:u w:color="000000"/>
          <w:lang w:val="en-GB"/>
        </w:rPr>
        <w:t>……</w:t>
      </w:r>
      <w:r w:rsidR="0030428E">
        <w:rPr>
          <w:rFonts w:ascii="Times New Roman" w:eastAsiaTheme="minorHAnsi" w:hAnsi="Times New Roman" w:cs="Times New Roman"/>
          <w:b/>
          <w:bCs/>
          <w:color w:val="000000"/>
          <w:sz w:val="24"/>
          <w:szCs w:val="24"/>
          <w:u w:color="000000"/>
          <w:lang w:val="en-GB"/>
        </w:rPr>
        <w:t>..</w:t>
      </w:r>
      <w:r w:rsidR="00CE7572">
        <w:rPr>
          <w:rFonts w:ascii="Times New Roman" w:eastAsiaTheme="minorHAnsi" w:hAnsi="Times New Roman" w:cs="Times New Roman"/>
          <w:b/>
          <w:bCs/>
          <w:color w:val="000000"/>
          <w:sz w:val="24"/>
          <w:szCs w:val="24"/>
          <w:u w:color="000000"/>
          <w:lang w:val="en-GB"/>
        </w:rPr>
        <w:t>.</w:t>
      </w:r>
      <w:proofErr w:type="gramEnd"/>
      <w:r w:rsidR="00CE7572">
        <w:rPr>
          <w:rFonts w:ascii="Times New Roman" w:eastAsiaTheme="minorHAnsi" w:hAnsi="Times New Roman" w:cs="Times New Roman"/>
          <w:b/>
          <w:bCs/>
          <w:color w:val="000000"/>
          <w:sz w:val="24"/>
          <w:szCs w:val="24"/>
          <w:u w:color="000000"/>
          <w:lang w:val="en-GB"/>
        </w:rPr>
        <w:t>26</w:t>
      </w:r>
    </w:p>
    <w:p w:rsidR="003626FE" w:rsidRPr="003626FE" w:rsidRDefault="003626FE" w:rsidP="003626FE">
      <w:pPr>
        <w:widowControl/>
        <w:tabs>
          <w:tab w:val="left" w:leader="dot" w:pos="85"/>
          <w:tab w:val="left" w:pos="294"/>
          <w:tab w:val="left" w:leader="dot" w:pos="9400"/>
        </w:tabs>
        <w:suppressAutoHyphens/>
        <w:adjustRightInd w:val="0"/>
        <w:spacing w:line="360" w:lineRule="auto"/>
        <w:textAlignment w:val="center"/>
        <w:rPr>
          <w:rFonts w:ascii="Times New Roman" w:eastAsiaTheme="minorHAnsi" w:hAnsi="Times New Roman" w:cs="Times New Roman"/>
          <w:b/>
          <w:bCs/>
          <w:color w:val="000000"/>
          <w:sz w:val="24"/>
          <w:szCs w:val="24"/>
          <w:u w:color="000000"/>
          <w:lang w:val="en-GB"/>
        </w:rPr>
      </w:pPr>
      <w:r>
        <w:rPr>
          <w:rFonts w:ascii="Times New Roman" w:eastAsiaTheme="minorHAnsi" w:hAnsi="Times New Roman" w:cs="Times New Roman"/>
          <w:b/>
          <w:bCs/>
          <w:color w:val="000000"/>
          <w:sz w:val="24"/>
          <w:szCs w:val="24"/>
          <w:u w:color="000000"/>
          <w:lang w:val="en-GB"/>
        </w:rPr>
        <w:t>EK 3- Program Sınıflandırmasına Göre Bütçe Giderlerinin Gelişimi………………</w:t>
      </w:r>
      <w:r w:rsidR="00A87535">
        <w:rPr>
          <w:rFonts w:ascii="Times New Roman" w:eastAsiaTheme="minorHAnsi" w:hAnsi="Times New Roman" w:cs="Times New Roman"/>
          <w:b/>
          <w:bCs/>
          <w:color w:val="000000"/>
          <w:sz w:val="24"/>
          <w:szCs w:val="24"/>
          <w:u w:color="000000"/>
          <w:lang w:val="en-GB"/>
        </w:rPr>
        <w:t>.</w:t>
      </w:r>
      <w:r>
        <w:rPr>
          <w:rFonts w:ascii="Times New Roman" w:eastAsiaTheme="minorHAnsi" w:hAnsi="Times New Roman" w:cs="Times New Roman"/>
          <w:b/>
          <w:bCs/>
          <w:color w:val="000000"/>
          <w:sz w:val="24"/>
          <w:szCs w:val="24"/>
          <w:u w:color="000000"/>
          <w:lang w:val="en-GB"/>
        </w:rPr>
        <w:t>…</w:t>
      </w:r>
      <w:r w:rsidR="00D75E13">
        <w:rPr>
          <w:rFonts w:ascii="Times New Roman" w:eastAsiaTheme="minorHAnsi" w:hAnsi="Times New Roman" w:cs="Times New Roman"/>
          <w:b/>
          <w:bCs/>
          <w:color w:val="000000"/>
          <w:sz w:val="24"/>
          <w:szCs w:val="24"/>
          <w:u w:color="000000"/>
          <w:lang w:val="en-GB"/>
        </w:rPr>
        <w:t>.</w:t>
      </w:r>
      <w:r w:rsidR="00CE7572">
        <w:rPr>
          <w:rFonts w:ascii="Times New Roman" w:eastAsiaTheme="minorHAnsi" w:hAnsi="Times New Roman" w:cs="Times New Roman"/>
          <w:b/>
          <w:bCs/>
          <w:color w:val="000000"/>
          <w:sz w:val="24"/>
          <w:szCs w:val="24"/>
          <w:u w:color="000000"/>
          <w:lang w:val="en-GB"/>
        </w:rPr>
        <w:t>..27</w:t>
      </w:r>
    </w:p>
    <w:p w:rsidR="002E752A" w:rsidRDefault="002E752A">
      <w:pPr>
        <w:pStyle w:val="GvdeMetni"/>
        <w:rPr>
          <w:rFonts w:asciiTheme="majorHAnsi" w:hAnsiTheme="majorHAnsi" w:cstheme="majorHAnsi"/>
          <w:sz w:val="34"/>
        </w:rPr>
      </w:pPr>
    </w:p>
    <w:p w:rsidR="002E752A" w:rsidRDefault="002E752A">
      <w:pPr>
        <w:pStyle w:val="GvdeMetni"/>
        <w:rPr>
          <w:rFonts w:asciiTheme="majorHAnsi" w:hAnsiTheme="majorHAnsi" w:cstheme="majorHAnsi"/>
          <w:sz w:val="34"/>
        </w:rPr>
      </w:pPr>
    </w:p>
    <w:p w:rsidR="003909E3" w:rsidRPr="003909E3" w:rsidRDefault="003909E3" w:rsidP="003909E3">
      <w:bookmarkStart w:id="1" w:name="_Toc520388344"/>
    </w:p>
    <w:p w:rsidR="0041120B" w:rsidRPr="005E6CFD" w:rsidRDefault="006116C6" w:rsidP="00474408">
      <w:pPr>
        <w:pStyle w:val="TBal"/>
        <w:ind w:left="456" w:firstLine="381"/>
        <w:rPr>
          <w:rFonts w:eastAsia="Arial" w:cstheme="majorHAnsi"/>
          <w:color w:val="00AEEF"/>
          <w:sz w:val="30"/>
          <w:szCs w:val="30"/>
          <w:lang w:val="en-US" w:eastAsia="en-US"/>
        </w:rPr>
      </w:pPr>
      <w:r w:rsidRPr="005E6CFD">
        <w:rPr>
          <w:rFonts w:eastAsia="Arial" w:cstheme="majorHAnsi"/>
          <w:color w:val="00AEEF"/>
          <w:sz w:val="30"/>
          <w:szCs w:val="30"/>
          <w:lang w:val="en-US" w:eastAsia="en-US"/>
        </w:rPr>
        <w:t>GİRİŞ</w:t>
      </w:r>
      <w:bookmarkEnd w:id="1"/>
    </w:p>
    <w:p w:rsidR="00AB0988" w:rsidRPr="005E6CFD" w:rsidRDefault="00D82A45" w:rsidP="00A22E34">
      <w:pPr>
        <w:pStyle w:val="GvdeMetni"/>
        <w:spacing w:before="324" w:line="249" w:lineRule="auto"/>
        <w:jc w:val="both"/>
        <w:rPr>
          <w:rFonts w:asciiTheme="majorHAnsi" w:hAnsiTheme="majorHAnsi" w:cstheme="majorHAnsi"/>
        </w:rPr>
      </w:pPr>
      <w:r w:rsidRPr="005E6CFD">
        <w:rPr>
          <w:rFonts w:asciiTheme="majorHAnsi" w:hAnsiTheme="majorHAnsi" w:cstheme="majorHAnsi"/>
          <w:color w:val="231F20"/>
        </w:rPr>
        <w:t xml:space="preserve">       </w:t>
      </w:r>
      <w:r w:rsidR="00AB0988" w:rsidRPr="005E6CFD">
        <w:rPr>
          <w:rFonts w:asciiTheme="majorHAnsi" w:hAnsiTheme="majorHAnsi" w:cstheme="majorHAnsi"/>
          <w:color w:val="231F20"/>
        </w:rPr>
        <w:t xml:space="preserve">Atatürk Kültür Merkezi Başkanlığı, Anayasamızın </w:t>
      </w:r>
      <w:r w:rsidR="00351F70" w:rsidRPr="005E6CFD">
        <w:rPr>
          <w:rFonts w:asciiTheme="majorHAnsi" w:hAnsiTheme="majorHAnsi" w:cstheme="majorHAnsi"/>
          <w:color w:val="231F20"/>
          <w:spacing w:val="-3"/>
        </w:rPr>
        <w:t>134’üncü</w:t>
      </w:r>
      <w:r w:rsidR="00AB0988" w:rsidRPr="005E6CFD">
        <w:rPr>
          <w:rFonts w:asciiTheme="majorHAnsi" w:hAnsiTheme="majorHAnsi" w:cstheme="majorHAnsi"/>
          <w:color w:val="231F20"/>
          <w:spacing w:val="-3"/>
        </w:rPr>
        <w:t xml:space="preserve"> </w:t>
      </w:r>
      <w:r w:rsidR="00AB0988" w:rsidRPr="005E6CFD">
        <w:rPr>
          <w:rFonts w:asciiTheme="majorHAnsi" w:hAnsiTheme="majorHAnsi" w:cstheme="majorHAnsi"/>
          <w:color w:val="231F20"/>
        </w:rPr>
        <w:t xml:space="preserve">maddesi gereğince </w:t>
      </w:r>
      <w:r w:rsidR="00AB0988" w:rsidRPr="005E6CFD">
        <w:rPr>
          <w:rFonts w:asciiTheme="majorHAnsi" w:hAnsiTheme="majorHAnsi" w:cstheme="majorHAnsi"/>
          <w:color w:val="231F20"/>
          <w:spacing w:val="-3"/>
        </w:rPr>
        <w:t xml:space="preserve">2876 sayılı </w:t>
      </w:r>
      <w:r w:rsidR="00AB0988" w:rsidRPr="005E6CFD">
        <w:rPr>
          <w:rFonts w:asciiTheme="majorHAnsi" w:hAnsiTheme="majorHAnsi" w:cstheme="majorHAnsi"/>
          <w:color w:val="231F20"/>
        </w:rPr>
        <w:t xml:space="preserve">Kanun ile Atatürk </w:t>
      </w:r>
      <w:r w:rsidR="00AB0988" w:rsidRPr="005E6CFD">
        <w:rPr>
          <w:rFonts w:asciiTheme="majorHAnsi" w:hAnsiTheme="majorHAnsi" w:cstheme="majorHAnsi"/>
          <w:color w:val="231F20"/>
          <w:spacing w:val="-4"/>
        </w:rPr>
        <w:t xml:space="preserve">Kültür, </w:t>
      </w:r>
      <w:r w:rsidR="00AB0988" w:rsidRPr="005E6CFD">
        <w:rPr>
          <w:rFonts w:asciiTheme="majorHAnsi" w:hAnsiTheme="majorHAnsi" w:cstheme="majorHAnsi"/>
          <w:color w:val="231F20"/>
        </w:rPr>
        <w:t xml:space="preserve">Dil ve </w:t>
      </w:r>
      <w:r w:rsidR="00AB0988" w:rsidRPr="005E6CFD">
        <w:rPr>
          <w:rFonts w:asciiTheme="majorHAnsi" w:hAnsiTheme="majorHAnsi" w:cstheme="majorHAnsi"/>
          <w:color w:val="231F20"/>
          <w:spacing w:val="-4"/>
        </w:rPr>
        <w:t xml:space="preserve">Tarih </w:t>
      </w:r>
      <w:r w:rsidR="00AB0988" w:rsidRPr="005E6CFD">
        <w:rPr>
          <w:rFonts w:asciiTheme="majorHAnsi" w:hAnsiTheme="majorHAnsi" w:cstheme="majorHAnsi"/>
          <w:color w:val="231F20"/>
          <w:spacing w:val="-3"/>
        </w:rPr>
        <w:t xml:space="preserve">Yüksek </w:t>
      </w:r>
      <w:r w:rsidR="00AB0988" w:rsidRPr="005E6CFD">
        <w:rPr>
          <w:rFonts w:asciiTheme="majorHAnsi" w:hAnsiTheme="majorHAnsi" w:cstheme="majorHAnsi"/>
        </w:rPr>
        <w:t xml:space="preserve">Kurumu bünyesinde </w:t>
      </w:r>
      <w:r w:rsidR="00AB0988" w:rsidRPr="005E6CFD">
        <w:rPr>
          <w:rFonts w:asciiTheme="majorHAnsi" w:hAnsiTheme="majorHAnsi" w:cstheme="majorHAnsi"/>
          <w:spacing w:val="-5"/>
        </w:rPr>
        <w:t xml:space="preserve">11.08.1983’te </w:t>
      </w:r>
      <w:r w:rsidR="00AB0988" w:rsidRPr="005E6CFD">
        <w:rPr>
          <w:rFonts w:asciiTheme="majorHAnsi" w:hAnsiTheme="majorHAnsi" w:cstheme="majorHAnsi"/>
          <w:spacing w:val="-2"/>
        </w:rPr>
        <w:t xml:space="preserve">kurulmuştur. </w:t>
      </w:r>
      <w:r w:rsidR="00AB0988" w:rsidRPr="005E6CFD">
        <w:rPr>
          <w:rFonts w:asciiTheme="majorHAnsi" w:hAnsiTheme="majorHAnsi" w:cstheme="majorHAnsi"/>
          <w:spacing w:val="-9"/>
        </w:rPr>
        <w:t xml:space="preserve">02.11.2011 </w:t>
      </w:r>
      <w:r w:rsidR="00AB0988" w:rsidRPr="005E6CFD">
        <w:rPr>
          <w:rFonts w:asciiTheme="majorHAnsi" w:hAnsiTheme="majorHAnsi" w:cstheme="majorHAnsi"/>
        </w:rPr>
        <w:t xml:space="preserve">tarihli ve </w:t>
      </w:r>
      <w:r w:rsidR="00AB0988" w:rsidRPr="005E6CFD">
        <w:rPr>
          <w:rFonts w:asciiTheme="majorHAnsi" w:hAnsiTheme="majorHAnsi" w:cstheme="majorHAnsi"/>
          <w:spacing w:val="-4"/>
        </w:rPr>
        <w:t xml:space="preserve">28103 </w:t>
      </w:r>
      <w:r w:rsidR="00AB0988" w:rsidRPr="005E6CFD">
        <w:rPr>
          <w:rFonts w:asciiTheme="majorHAnsi" w:hAnsiTheme="majorHAnsi" w:cstheme="majorHAnsi"/>
          <w:spacing w:val="-3"/>
        </w:rPr>
        <w:t xml:space="preserve">sayılı </w:t>
      </w:r>
      <w:r w:rsidR="00AB0988" w:rsidRPr="005E6CFD">
        <w:rPr>
          <w:rFonts w:asciiTheme="majorHAnsi" w:hAnsiTheme="majorHAnsi" w:cstheme="majorHAnsi"/>
        </w:rPr>
        <w:t xml:space="preserve">Resmi Gazete’de yayımlanan </w:t>
      </w:r>
      <w:r w:rsidR="00AB0988" w:rsidRPr="005E6CFD">
        <w:rPr>
          <w:rFonts w:asciiTheme="majorHAnsi" w:hAnsiTheme="majorHAnsi" w:cstheme="majorHAnsi"/>
          <w:spacing w:val="2"/>
        </w:rPr>
        <w:t xml:space="preserve">664 </w:t>
      </w:r>
      <w:r w:rsidR="00AB0988" w:rsidRPr="005E6CFD">
        <w:rPr>
          <w:rFonts w:asciiTheme="majorHAnsi" w:hAnsiTheme="majorHAnsi" w:cstheme="majorHAnsi"/>
          <w:spacing w:val="-3"/>
        </w:rPr>
        <w:t xml:space="preserve">sayılı </w:t>
      </w:r>
      <w:r w:rsidR="00AB0988" w:rsidRPr="005E6CFD">
        <w:rPr>
          <w:rFonts w:asciiTheme="majorHAnsi" w:hAnsiTheme="majorHAnsi" w:cstheme="majorHAnsi"/>
        </w:rPr>
        <w:t>Kanun Hükmünde</w:t>
      </w:r>
      <w:r w:rsidR="00AB0988" w:rsidRPr="005E6CFD">
        <w:rPr>
          <w:rFonts w:asciiTheme="majorHAnsi" w:hAnsiTheme="majorHAnsi" w:cstheme="majorHAnsi"/>
          <w:spacing w:val="-9"/>
        </w:rPr>
        <w:t xml:space="preserve"> </w:t>
      </w:r>
      <w:r w:rsidR="00AB0988" w:rsidRPr="005E6CFD">
        <w:rPr>
          <w:rFonts w:asciiTheme="majorHAnsi" w:hAnsiTheme="majorHAnsi" w:cstheme="majorHAnsi"/>
        </w:rPr>
        <w:t>Kararname</w:t>
      </w:r>
      <w:r w:rsidR="00AB0988" w:rsidRPr="005E6CFD">
        <w:rPr>
          <w:rFonts w:asciiTheme="majorHAnsi" w:hAnsiTheme="majorHAnsi" w:cstheme="majorHAnsi"/>
          <w:spacing w:val="-9"/>
        </w:rPr>
        <w:t xml:space="preserve"> </w:t>
      </w:r>
      <w:r w:rsidR="00AB0988" w:rsidRPr="005E6CFD">
        <w:rPr>
          <w:rFonts w:asciiTheme="majorHAnsi" w:hAnsiTheme="majorHAnsi" w:cstheme="majorHAnsi"/>
        </w:rPr>
        <w:t>ile</w:t>
      </w:r>
      <w:r w:rsidR="00AB0988" w:rsidRPr="005E6CFD">
        <w:rPr>
          <w:rFonts w:asciiTheme="majorHAnsi" w:hAnsiTheme="majorHAnsi" w:cstheme="majorHAnsi"/>
          <w:spacing w:val="-8"/>
        </w:rPr>
        <w:t xml:space="preserve"> </w:t>
      </w:r>
      <w:r w:rsidR="00AB0988" w:rsidRPr="005E6CFD">
        <w:rPr>
          <w:rFonts w:asciiTheme="majorHAnsi" w:hAnsiTheme="majorHAnsi" w:cstheme="majorHAnsi"/>
        </w:rPr>
        <w:t>yeniden</w:t>
      </w:r>
      <w:r w:rsidR="00AB0988" w:rsidRPr="005E6CFD">
        <w:rPr>
          <w:rFonts w:asciiTheme="majorHAnsi" w:hAnsiTheme="majorHAnsi" w:cstheme="majorHAnsi"/>
          <w:spacing w:val="-9"/>
        </w:rPr>
        <w:t xml:space="preserve"> </w:t>
      </w:r>
      <w:r w:rsidR="00AB0988" w:rsidRPr="005E6CFD">
        <w:rPr>
          <w:rFonts w:asciiTheme="majorHAnsi" w:hAnsiTheme="majorHAnsi" w:cstheme="majorHAnsi"/>
        </w:rPr>
        <w:t>yapılandırılan</w:t>
      </w:r>
      <w:r w:rsidR="00AB0988" w:rsidRPr="005E6CFD">
        <w:rPr>
          <w:rFonts w:asciiTheme="majorHAnsi" w:hAnsiTheme="majorHAnsi" w:cstheme="majorHAnsi"/>
          <w:spacing w:val="-8"/>
        </w:rPr>
        <w:t xml:space="preserve"> </w:t>
      </w:r>
      <w:r w:rsidR="00AB0988" w:rsidRPr="005E6CFD">
        <w:rPr>
          <w:rFonts w:asciiTheme="majorHAnsi" w:hAnsiTheme="majorHAnsi" w:cstheme="majorHAnsi"/>
        </w:rPr>
        <w:t>Kurumumuz,</w:t>
      </w:r>
      <w:r w:rsidR="00AB0988" w:rsidRPr="005E6CFD">
        <w:rPr>
          <w:rFonts w:asciiTheme="majorHAnsi" w:hAnsiTheme="majorHAnsi" w:cstheme="majorHAnsi"/>
          <w:spacing w:val="-9"/>
        </w:rPr>
        <w:t xml:space="preserve"> </w:t>
      </w:r>
      <w:r w:rsidR="00AB0988" w:rsidRPr="005E6CFD">
        <w:rPr>
          <w:rFonts w:asciiTheme="majorHAnsi" w:hAnsiTheme="majorHAnsi" w:cstheme="majorHAnsi"/>
        </w:rPr>
        <w:t>kamu tüzel kişiliğine sahip özel bütçeli bir</w:t>
      </w:r>
      <w:r w:rsidR="00AB0988" w:rsidRPr="005E6CFD">
        <w:rPr>
          <w:rFonts w:asciiTheme="majorHAnsi" w:hAnsiTheme="majorHAnsi" w:cstheme="majorHAnsi"/>
          <w:spacing w:val="-9"/>
        </w:rPr>
        <w:t xml:space="preserve"> </w:t>
      </w:r>
      <w:r w:rsidR="00AB0988" w:rsidRPr="005E6CFD">
        <w:rPr>
          <w:rFonts w:asciiTheme="majorHAnsi" w:hAnsiTheme="majorHAnsi" w:cstheme="majorHAnsi"/>
          <w:spacing w:val="-3"/>
        </w:rPr>
        <w:t>kurumdur.</w:t>
      </w:r>
    </w:p>
    <w:p w:rsidR="0041120B" w:rsidRPr="005E6CFD" w:rsidRDefault="00DA2F83" w:rsidP="00A22E34">
      <w:pPr>
        <w:pStyle w:val="GvdeMetni"/>
        <w:spacing w:before="287" w:line="249" w:lineRule="auto"/>
        <w:jc w:val="both"/>
        <w:rPr>
          <w:rFonts w:asciiTheme="majorHAnsi" w:hAnsiTheme="majorHAnsi" w:cstheme="majorHAnsi"/>
        </w:rPr>
      </w:pPr>
      <w:r w:rsidRPr="005E6CFD">
        <w:rPr>
          <w:rFonts w:asciiTheme="majorHAnsi" w:hAnsiTheme="majorHAnsi" w:cstheme="majorHAnsi"/>
          <w:spacing w:val="-5"/>
        </w:rPr>
        <w:t xml:space="preserve">       </w:t>
      </w:r>
      <w:r w:rsidR="006116C6" w:rsidRPr="005E6CFD">
        <w:rPr>
          <w:rFonts w:asciiTheme="majorHAnsi" w:hAnsiTheme="majorHAnsi" w:cstheme="majorHAnsi"/>
          <w:spacing w:val="-5"/>
        </w:rPr>
        <w:t xml:space="preserve">5018 </w:t>
      </w:r>
      <w:r w:rsidR="006116C6" w:rsidRPr="005E6CFD">
        <w:rPr>
          <w:rFonts w:asciiTheme="majorHAnsi" w:hAnsiTheme="majorHAnsi" w:cstheme="majorHAnsi"/>
          <w:spacing w:val="-4"/>
        </w:rPr>
        <w:t xml:space="preserve">sayılı </w:t>
      </w:r>
      <w:r w:rsidR="006116C6" w:rsidRPr="005E6CFD">
        <w:rPr>
          <w:rFonts w:asciiTheme="majorHAnsi" w:hAnsiTheme="majorHAnsi" w:cstheme="majorHAnsi"/>
        </w:rPr>
        <w:t xml:space="preserve">Kamu Mali </w:t>
      </w:r>
      <w:r w:rsidR="006116C6" w:rsidRPr="005E6CFD">
        <w:rPr>
          <w:rFonts w:asciiTheme="majorHAnsi" w:hAnsiTheme="majorHAnsi" w:cstheme="majorHAnsi"/>
          <w:spacing w:val="-3"/>
        </w:rPr>
        <w:t xml:space="preserve">Yönetimi ve </w:t>
      </w:r>
      <w:r w:rsidR="006116C6" w:rsidRPr="005E6CFD">
        <w:rPr>
          <w:rFonts w:asciiTheme="majorHAnsi" w:hAnsiTheme="majorHAnsi" w:cstheme="majorHAnsi"/>
        </w:rPr>
        <w:t xml:space="preserve">Kontrol </w:t>
      </w:r>
      <w:r w:rsidR="006116C6" w:rsidRPr="005E6CFD">
        <w:rPr>
          <w:rFonts w:asciiTheme="majorHAnsi" w:hAnsiTheme="majorHAnsi" w:cstheme="majorHAnsi"/>
          <w:spacing w:val="-3"/>
        </w:rPr>
        <w:t xml:space="preserve">Kanununun </w:t>
      </w:r>
      <w:r w:rsidR="006116C6" w:rsidRPr="005E6CFD">
        <w:rPr>
          <w:rFonts w:asciiTheme="majorHAnsi" w:hAnsiTheme="majorHAnsi" w:cstheme="majorHAnsi"/>
        </w:rPr>
        <w:t>30</w:t>
      </w:r>
      <w:r w:rsidR="00C2048A" w:rsidRPr="005E6CFD">
        <w:rPr>
          <w:rFonts w:asciiTheme="majorHAnsi" w:hAnsiTheme="majorHAnsi" w:cstheme="majorHAnsi"/>
        </w:rPr>
        <w:t>’</w:t>
      </w:r>
      <w:r w:rsidR="006116C6" w:rsidRPr="005E6CFD">
        <w:rPr>
          <w:rFonts w:asciiTheme="majorHAnsi" w:hAnsiTheme="majorHAnsi" w:cstheme="majorHAnsi"/>
        </w:rPr>
        <w:t xml:space="preserve">uncu maddesinde, genel </w:t>
      </w:r>
      <w:r w:rsidR="006116C6" w:rsidRPr="005E6CFD">
        <w:rPr>
          <w:rFonts w:asciiTheme="majorHAnsi" w:hAnsiTheme="majorHAnsi" w:cstheme="majorHAnsi"/>
          <w:spacing w:val="-3"/>
        </w:rPr>
        <w:t xml:space="preserve">yönetim kapsamındaki </w:t>
      </w:r>
      <w:r w:rsidR="006116C6" w:rsidRPr="005E6CFD">
        <w:rPr>
          <w:rFonts w:asciiTheme="majorHAnsi" w:hAnsiTheme="majorHAnsi" w:cstheme="majorHAnsi"/>
        </w:rPr>
        <w:t xml:space="preserve">idarelerin, ilk altı </w:t>
      </w:r>
      <w:r w:rsidR="006116C6" w:rsidRPr="005E6CFD">
        <w:rPr>
          <w:rFonts w:asciiTheme="majorHAnsi" w:hAnsiTheme="majorHAnsi" w:cstheme="majorHAnsi"/>
          <w:spacing w:val="-4"/>
        </w:rPr>
        <w:t xml:space="preserve">aylık </w:t>
      </w:r>
      <w:r w:rsidR="006116C6" w:rsidRPr="005E6CFD">
        <w:rPr>
          <w:rFonts w:asciiTheme="majorHAnsi" w:hAnsiTheme="majorHAnsi" w:cstheme="majorHAnsi"/>
        </w:rPr>
        <w:t xml:space="preserve">bütçe </w:t>
      </w:r>
      <w:r w:rsidR="006116C6" w:rsidRPr="005E6CFD">
        <w:rPr>
          <w:rFonts w:asciiTheme="majorHAnsi" w:hAnsiTheme="majorHAnsi" w:cstheme="majorHAnsi"/>
          <w:spacing w:val="-3"/>
        </w:rPr>
        <w:t xml:space="preserve">uygulama </w:t>
      </w:r>
      <w:r w:rsidR="006116C6" w:rsidRPr="005E6CFD">
        <w:rPr>
          <w:rFonts w:asciiTheme="majorHAnsi" w:hAnsiTheme="majorHAnsi" w:cstheme="majorHAnsi"/>
        </w:rPr>
        <w:t xml:space="preserve">sonuçları, ikinci altı </w:t>
      </w:r>
      <w:r w:rsidR="006116C6" w:rsidRPr="005E6CFD">
        <w:rPr>
          <w:rFonts w:asciiTheme="majorHAnsi" w:hAnsiTheme="majorHAnsi" w:cstheme="majorHAnsi"/>
          <w:spacing w:val="-4"/>
        </w:rPr>
        <w:t xml:space="preserve">aya </w:t>
      </w:r>
      <w:r w:rsidR="006116C6" w:rsidRPr="005E6CFD">
        <w:rPr>
          <w:rFonts w:asciiTheme="majorHAnsi" w:hAnsiTheme="majorHAnsi" w:cstheme="majorHAnsi"/>
        </w:rPr>
        <w:t xml:space="preserve">ilişkin beklentiler </w:t>
      </w:r>
      <w:r w:rsidR="006116C6" w:rsidRPr="005E6CFD">
        <w:rPr>
          <w:rFonts w:asciiTheme="majorHAnsi" w:hAnsiTheme="majorHAnsi" w:cstheme="majorHAnsi"/>
          <w:spacing w:val="-3"/>
        </w:rPr>
        <w:t xml:space="preserve">ve </w:t>
      </w:r>
      <w:r w:rsidR="006116C6" w:rsidRPr="005E6CFD">
        <w:rPr>
          <w:rFonts w:asciiTheme="majorHAnsi" w:hAnsiTheme="majorHAnsi" w:cstheme="majorHAnsi"/>
        </w:rPr>
        <w:t xml:space="preserve">hedefler ile </w:t>
      </w:r>
      <w:r w:rsidR="006116C6" w:rsidRPr="005E6CFD">
        <w:rPr>
          <w:rFonts w:asciiTheme="majorHAnsi" w:hAnsiTheme="majorHAnsi" w:cstheme="majorHAnsi"/>
          <w:spacing w:val="-3"/>
        </w:rPr>
        <w:t xml:space="preserve">faaliyetlerini </w:t>
      </w:r>
      <w:r w:rsidR="006116C6" w:rsidRPr="005E6CFD">
        <w:rPr>
          <w:rFonts w:asciiTheme="majorHAnsi" w:hAnsiTheme="majorHAnsi" w:cstheme="majorHAnsi"/>
          <w:spacing w:val="-6"/>
        </w:rPr>
        <w:t xml:space="preserve">Temmuz </w:t>
      </w:r>
      <w:r w:rsidR="006116C6" w:rsidRPr="005E6CFD">
        <w:rPr>
          <w:rFonts w:asciiTheme="majorHAnsi" w:hAnsiTheme="majorHAnsi" w:cstheme="majorHAnsi"/>
          <w:spacing w:val="-4"/>
        </w:rPr>
        <w:t xml:space="preserve">ayı </w:t>
      </w:r>
      <w:r w:rsidR="006116C6" w:rsidRPr="005E6CFD">
        <w:rPr>
          <w:rFonts w:asciiTheme="majorHAnsi" w:hAnsiTheme="majorHAnsi" w:cstheme="majorHAnsi"/>
        </w:rPr>
        <w:t xml:space="preserve">içinde </w:t>
      </w:r>
      <w:r w:rsidR="006116C6" w:rsidRPr="005E6CFD">
        <w:rPr>
          <w:rFonts w:asciiTheme="majorHAnsi" w:hAnsiTheme="majorHAnsi" w:cstheme="majorHAnsi"/>
          <w:spacing w:val="-3"/>
        </w:rPr>
        <w:t xml:space="preserve">kamuoyuna açıklayacakları </w:t>
      </w:r>
      <w:r w:rsidR="006116C6" w:rsidRPr="005E6CFD">
        <w:rPr>
          <w:rFonts w:asciiTheme="majorHAnsi" w:hAnsiTheme="majorHAnsi" w:cstheme="majorHAnsi"/>
        </w:rPr>
        <w:t xml:space="preserve">hükme </w:t>
      </w:r>
      <w:r w:rsidR="006116C6" w:rsidRPr="005E6CFD">
        <w:rPr>
          <w:rFonts w:asciiTheme="majorHAnsi" w:hAnsiTheme="majorHAnsi" w:cstheme="majorHAnsi"/>
          <w:spacing w:val="-4"/>
        </w:rPr>
        <w:t xml:space="preserve">bağlanmıştır. </w:t>
      </w:r>
      <w:proofErr w:type="gramStart"/>
      <w:r w:rsidR="006116C6" w:rsidRPr="005E6CFD">
        <w:rPr>
          <w:rFonts w:asciiTheme="majorHAnsi" w:hAnsiTheme="majorHAnsi" w:cstheme="majorHAnsi"/>
        </w:rPr>
        <w:t xml:space="preserve">Söz </w:t>
      </w:r>
      <w:r w:rsidR="006116C6" w:rsidRPr="005E6CFD">
        <w:rPr>
          <w:rFonts w:asciiTheme="majorHAnsi" w:hAnsiTheme="majorHAnsi" w:cstheme="majorHAnsi"/>
          <w:spacing w:val="-3"/>
        </w:rPr>
        <w:t xml:space="preserve">konusu düzenleme </w:t>
      </w:r>
      <w:r w:rsidR="006116C6" w:rsidRPr="005E6CFD">
        <w:rPr>
          <w:rFonts w:asciiTheme="majorHAnsi" w:hAnsiTheme="majorHAnsi" w:cstheme="majorHAnsi"/>
        </w:rPr>
        <w:t>ile kamu hizmetlerinin yürütülmesinde</w:t>
      </w:r>
      <w:r w:rsidR="006116C6" w:rsidRPr="005E6CFD">
        <w:rPr>
          <w:rFonts w:asciiTheme="majorHAnsi" w:hAnsiTheme="majorHAnsi" w:cstheme="majorHAnsi"/>
          <w:spacing w:val="-37"/>
        </w:rPr>
        <w:t xml:space="preserve"> </w:t>
      </w:r>
      <w:r w:rsidR="006116C6" w:rsidRPr="005E6CFD">
        <w:rPr>
          <w:rFonts w:asciiTheme="majorHAnsi" w:hAnsiTheme="majorHAnsi" w:cstheme="majorHAnsi"/>
          <w:spacing w:val="-3"/>
        </w:rPr>
        <w:t>ve</w:t>
      </w:r>
      <w:r w:rsidR="006116C6" w:rsidRPr="005E6CFD">
        <w:rPr>
          <w:rFonts w:asciiTheme="majorHAnsi" w:hAnsiTheme="majorHAnsi" w:cstheme="majorHAnsi"/>
          <w:spacing w:val="-36"/>
        </w:rPr>
        <w:t xml:space="preserve"> </w:t>
      </w:r>
      <w:r w:rsidR="006116C6" w:rsidRPr="005E6CFD">
        <w:rPr>
          <w:rFonts w:asciiTheme="majorHAnsi" w:hAnsiTheme="majorHAnsi" w:cstheme="majorHAnsi"/>
        </w:rPr>
        <w:t>bütçe</w:t>
      </w:r>
      <w:r w:rsidR="006116C6" w:rsidRPr="005E6CFD">
        <w:rPr>
          <w:rFonts w:asciiTheme="majorHAnsi" w:hAnsiTheme="majorHAnsi" w:cstheme="majorHAnsi"/>
          <w:spacing w:val="-36"/>
        </w:rPr>
        <w:t xml:space="preserve"> </w:t>
      </w:r>
      <w:r w:rsidR="006116C6" w:rsidRPr="005E6CFD">
        <w:rPr>
          <w:rFonts w:asciiTheme="majorHAnsi" w:hAnsiTheme="majorHAnsi" w:cstheme="majorHAnsi"/>
          <w:spacing w:val="-3"/>
        </w:rPr>
        <w:t>uygulamalarında</w:t>
      </w:r>
      <w:r w:rsidR="006116C6" w:rsidRPr="005E6CFD">
        <w:rPr>
          <w:rFonts w:asciiTheme="majorHAnsi" w:hAnsiTheme="majorHAnsi" w:cstheme="majorHAnsi"/>
          <w:spacing w:val="-37"/>
        </w:rPr>
        <w:t xml:space="preserve"> </w:t>
      </w:r>
      <w:r w:rsidR="006116C6" w:rsidRPr="005E6CFD">
        <w:rPr>
          <w:rFonts w:asciiTheme="majorHAnsi" w:hAnsiTheme="majorHAnsi" w:cstheme="majorHAnsi"/>
          <w:spacing w:val="-3"/>
        </w:rPr>
        <w:t>saydamlığın</w:t>
      </w:r>
      <w:r w:rsidR="006116C6" w:rsidRPr="005E6CFD">
        <w:rPr>
          <w:rFonts w:asciiTheme="majorHAnsi" w:hAnsiTheme="majorHAnsi" w:cstheme="majorHAnsi"/>
          <w:spacing w:val="-36"/>
        </w:rPr>
        <w:t xml:space="preserve"> </w:t>
      </w:r>
      <w:r w:rsidR="006116C6" w:rsidRPr="005E6CFD">
        <w:rPr>
          <w:rFonts w:asciiTheme="majorHAnsi" w:hAnsiTheme="majorHAnsi" w:cstheme="majorHAnsi"/>
          <w:spacing w:val="-3"/>
        </w:rPr>
        <w:t>ve</w:t>
      </w:r>
      <w:r w:rsidR="006116C6" w:rsidRPr="005E6CFD">
        <w:rPr>
          <w:rFonts w:asciiTheme="majorHAnsi" w:hAnsiTheme="majorHAnsi" w:cstheme="majorHAnsi"/>
          <w:spacing w:val="-36"/>
        </w:rPr>
        <w:t xml:space="preserve"> </w:t>
      </w:r>
      <w:r w:rsidR="006116C6" w:rsidRPr="005E6CFD">
        <w:rPr>
          <w:rFonts w:asciiTheme="majorHAnsi" w:hAnsiTheme="majorHAnsi" w:cstheme="majorHAnsi"/>
        </w:rPr>
        <w:t>hesap</w:t>
      </w:r>
      <w:r w:rsidR="006116C6" w:rsidRPr="005E6CFD">
        <w:rPr>
          <w:rFonts w:asciiTheme="majorHAnsi" w:hAnsiTheme="majorHAnsi" w:cstheme="majorHAnsi"/>
          <w:spacing w:val="-36"/>
        </w:rPr>
        <w:t xml:space="preserve"> </w:t>
      </w:r>
      <w:r w:rsidR="006116C6" w:rsidRPr="005E6CFD">
        <w:rPr>
          <w:rFonts w:asciiTheme="majorHAnsi" w:hAnsiTheme="majorHAnsi" w:cstheme="majorHAnsi"/>
        </w:rPr>
        <w:t>verilebilirliğin</w:t>
      </w:r>
      <w:r w:rsidR="006116C6" w:rsidRPr="005E6CFD">
        <w:rPr>
          <w:rFonts w:asciiTheme="majorHAnsi" w:hAnsiTheme="majorHAnsi" w:cstheme="majorHAnsi"/>
          <w:spacing w:val="-37"/>
        </w:rPr>
        <w:t xml:space="preserve"> </w:t>
      </w:r>
      <w:r w:rsidR="006116C6" w:rsidRPr="005E6CFD">
        <w:rPr>
          <w:rFonts w:asciiTheme="majorHAnsi" w:hAnsiTheme="majorHAnsi" w:cstheme="majorHAnsi"/>
        </w:rPr>
        <w:t xml:space="preserve">artırılması </w:t>
      </w:r>
      <w:r w:rsidR="006116C6" w:rsidRPr="005E6CFD">
        <w:rPr>
          <w:rFonts w:asciiTheme="majorHAnsi" w:hAnsiTheme="majorHAnsi" w:cstheme="majorHAnsi"/>
          <w:spacing w:val="-3"/>
        </w:rPr>
        <w:t xml:space="preserve">ve kamuoyunun </w:t>
      </w:r>
      <w:r w:rsidR="006116C6" w:rsidRPr="005E6CFD">
        <w:rPr>
          <w:rFonts w:asciiTheme="majorHAnsi" w:hAnsiTheme="majorHAnsi" w:cstheme="majorHAnsi"/>
        </w:rPr>
        <w:t xml:space="preserve">kamu idareleri üzerindeki genel denetim </w:t>
      </w:r>
      <w:r w:rsidR="006116C6" w:rsidRPr="005E6CFD">
        <w:rPr>
          <w:rFonts w:asciiTheme="majorHAnsi" w:hAnsiTheme="majorHAnsi" w:cstheme="majorHAnsi"/>
          <w:spacing w:val="-3"/>
        </w:rPr>
        <w:t>ve gözetim fonksiyonun</w:t>
      </w:r>
      <w:r w:rsidR="00923F8F" w:rsidRPr="005E6CFD">
        <w:rPr>
          <w:rFonts w:asciiTheme="majorHAnsi" w:hAnsiTheme="majorHAnsi" w:cstheme="majorHAnsi"/>
          <w:spacing w:val="-3"/>
        </w:rPr>
        <w:t xml:space="preserve">un </w:t>
      </w:r>
      <w:r w:rsidR="006116C6" w:rsidRPr="005E6CFD">
        <w:rPr>
          <w:rFonts w:asciiTheme="majorHAnsi" w:hAnsiTheme="majorHAnsi" w:cstheme="majorHAnsi"/>
        </w:rPr>
        <w:t>gerçekleştirilmesinin</w:t>
      </w:r>
      <w:r w:rsidR="006116C6" w:rsidRPr="005E6CFD">
        <w:rPr>
          <w:rFonts w:asciiTheme="majorHAnsi" w:hAnsiTheme="majorHAnsi" w:cstheme="majorHAnsi"/>
          <w:spacing w:val="-30"/>
        </w:rPr>
        <w:t xml:space="preserve"> </w:t>
      </w:r>
      <w:r w:rsidR="006116C6" w:rsidRPr="005E6CFD">
        <w:rPr>
          <w:rFonts w:asciiTheme="majorHAnsi" w:hAnsiTheme="majorHAnsi" w:cstheme="majorHAnsi"/>
        </w:rPr>
        <w:t>sağlanması</w:t>
      </w:r>
      <w:r w:rsidR="006116C6" w:rsidRPr="005E6CFD">
        <w:rPr>
          <w:rFonts w:asciiTheme="majorHAnsi" w:hAnsiTheme="majorHAnsi" w:cstheme="majorHAnsi"/>
          <w:spacing w:val="-30"/>
        </w:rPr>
        <w:t xml:space="preserve"> </w:t>
      </w:r>
      <w:r w:rsidR="006116C6" w:rsidRPr="005E6CFD">
        <w:rPr>
          <w:rFonts w:asciiTheme="majorHAnsi" w:hAnsiTheme="majorHAnsi" w:cstheme="majorHAnsi"/>
          <w:spacing w:val="-4"/>
        </w:rPr>
        <w:t>amaçlanmıştır.</w:t>
      </w:r>
      <w:proofErr w:type="gramEnd"/>
      <w:r w:rsidR="006116C6" w:rsidRPr="005E6CFD">
        <w:rPr>
          <w:rFonts w:asciiTheme="majorHAnsi" w:hAnsiTheme="majorHAnsi" w:cstheme="majorHAnsi"/>
          <w:spacing w:val="-30"/>
        </w:rPr>
        <w:t xml:space="preserve"> </w:t>
      </w:r>
      <w:r w:rsidR="006116C6" w:rsidRPr="005E6CFD">
        <w:rPr>
          <w:rFonts w:asciiTheme="majorHAnsi" w:hAnsiTheme="majorHAnsi" w:cstheme="majorHAnsi"/>
        </w:rPr>
        <w:t>Bu</w:t>
      </w:r>
      <w:r w:rsidR="006116C6" w:rsidRPr="005E6CFD">
        <w:rPr>
          <w:rFonts w:asciiTheme="majorHAnsi" w:hAnsiTheme="majorHAnsi" w:cstheme="majorHAnsi"/>
          <w:spacing w:val="-30"/>
        </w:rPr>
        <w:t xml:space="preserve"> </w:t>
      </w:r>
      <w:r w:rsidR="006116C6" w:rsidRPr="005E6CFD">
        <w:rPr>
          <w:rFonts w:asciiTheme="majorHAnsi" w:hAnsiTheme="majorHAnsi" w:cstheme="majorHAnsi"/>
        </w:rPr>
        <w:t>amaç</w:t>
      </w:r>
      <w:r w:rsidR="006116C6" w:rsidRPr="005E6CFD">
        <w:rPr>
          <w:rFonts w:asciiTheme="majorHAnsi" w:hAnsiTheme="majorHAnsi" w:cstheme="majorHAnsi"/>
          <w:spacing w:val="-30"/>
        </w:rPr>
        <w:t xml:space="preserve"> </w:t>
      </w:r>
      <w:r w:rsidR="006116C6" w:rsidRPr="005E6CFD">
        <w:rPr>
          <w:rFonts w:asciiTheme="majorHAnsi" w:hAnsiTheme="majorHAnsi" w:cstheme="majorHAnsi"/>
        </w:rPr>
        <w:t xml:space="preserve">doğrultusunda, </w:t>
      </w:r>
      <w:r w:rsidR="006116C6" w:rsidRPr="005E6CFD">
        <w:rPr>
          <w:rFonts w:asciiTheme="majorHAnsi" w:hAnsiTheme="majorHAnsi" w:cstheme="majorHAnsi"/>
          <w:spacing w:val="-3"/>
        </w:rPr>
        <w:t xml:space="preserve">özel </w:t>
      </w:r>
      <w:r w:rsidR="006116C6" w:rsidRPr="005E6CFD">
        <w:rPr>
          <w:rFonts w:asciiTheme="majorHAnsi" w:hAnsiTheme="majorHAnsi" w:cstheme="majorHAnsi"/>
        </w:rPr>
        <w:t xml:space="preserve">bütçe </w:t>
      </w:r>
      <w:r w:rsidR="006116C6" w:rsidRPr="005E6CFD">
        <w:rPr>
          <w:rFonts w:asciiTheme="majorHAnsi" w:hAnsiTheme="majorHAnsi" w:cstheme="majorHAnsi"/>
          <w:spacing w:val="-3"/>
        </w:rPr>
        <w:t xml:space="preserve">kapsamındaki </w:t>
      </w:r>
      <w:r w:rsidR="006116C6" w:rsidRPr="005E6CFD">
        <w:rPr>
          <w:rFonts w:asciiTheme="majorHAnsi" w:hAnsiTheme="majorHAnsi" w:cstheme="majorHAnsi"/>
        </w:rPr>
        <w:t xml:space="preserve">kamu idareleri </w:t>
      </w:r>
      <w:r w:rsidR="006116C6" w:rsidRPr="005E6CFD">
        <w:rPr>
          <w:rFonts w:asciiTheme="majorHAnsi" w:hAnsiTheme="majorHAnsi" w:cstheme="majorHAnsi"/>
          <w:spacing w:val="-3"/>
        </w:rPr>
        <w:t xml:space="preserve">arasında yer </w:t>
      </w:r>
      <w:r w:rsidR="006116C6" w:rsidRPr="005E6CFD">
        <w:rPr>
          <w:rFonts w:asciiTheme="majorHAnsi" w:hAnsiTheme="majorHAnsi" w:cstheme="majorHAnsi"/>
        </w:rPr>
        <w:t xml:space="preserve">alan </w:t>
      </w:r>
      <w:r w:rsidR="006116C6" w:rsidRPr="005E6CFD">
        <w:rPr>
          <w:rFonts w:asciiTheme="majorHAnsi" w:hAnsiTheme="majorHAnsi" w:cstheme="majorHAnsi"/>
          <w:spacing w:val="-3"/>
        </w:rPr>
        <w:t xml:space="preserve">Başkanlığımızca, </w:t>
      </w:r>
      <w:r w:rsidR="006116C6" w:rsidRPr="005E6CFD">
        <w:rPr>
          <w:rFonts w:asciiTheme="majorHAnsi" w:hAnsiTheme="majorHAnsi" w:cstheme="majorHAnsi"/>
          <w:spacing w:val="-4"/>
        </w:rPr>
        <w:t xml:space="preserve">yılın </w:t>
      </w:r>
      <w:r w:rsidR="006116C6" w:rsidRPr="005E6CFD">
        <w:rPr>
          <w:rFonts w:asciiTheme="majorHAnsi" w:hAnsiTheme="majorHAnsi" w:cstheme="majorHAnsi"/>
        </w:rPr>
        <w:t xml:space="preserve">ilk altı </w:t>
      </w:r>
      <w:r w:rsidR="006116C6" w:rsidRPr="005E6CFD">
        <w:rPr>
          <w:rFonts w:asciiTheme="majorHAnsi" w:hAnsiTheme="majorHAnsi" w:cstheme="majorHAnsi"/>
          <w:spacing w:val="-4"/>
        </w:rPr>
        <w:t>aylık</w:t>
      </w:r>
      <w:r w:rsidR="006116C6" w:rsidRPr="005E6CFD">
        <w:rPr>
          <w:rFonts w:asciiTheme="majorHAnsi" w:hAnsiTheme="majorHAnsi" w:cstheme="majorHAnsi"/>
          <w:spacing w:val="-11"/>
        </w:rPr>
        <w:t xml:space="preserve"> </w:t>
      </w:r>
      <w:r w:rsidR="006116C6" w:rsidRPr="005E6CFD">
        <w:rPr>
          <w:rFonts w:asciiTheme="majorHAnsi" w:hAnsiTheme="majorHAnsi" w:cstheme="majorHAnsi"/>
        </w:rPr>
        <w:t>dönemine</w:t>
      </w:r>
      <w:r w:rsidR="006116C6" w:rsidRPr="005E6CFD">
        <w:rPr>
          <w:rFonts w:asciiTheme="majorHAnsi" w:hAnsiTheme="majorHAnsi" w:cstheme="majorHAnsi"/>
          <w:spacing w:val="-11"/>
        </w:rPr>
        <w:t xml:space="preserve"> </w:t>
      </w:r>
      <w:r w:rsidR="006116C6" w:rsidRPr="005E6CFD">
        <w:rPr>
          <w:rFonts w:asciiTheme="majorHAnsi" w:hAnsiTheme="majorHAnsi" w:cstheme="majorHAnsi"/>
        </w:rPr>
        <w:t>ilişkin</w:t>
      </w:r>
      <w:r w:rsidR="006116C6" w:rsidRPr="005E6CFD">
        <w:rPr>
          <w:rFonts w:asciiTheme="majorHAnsi" w:hAnsiTheme="majorHAnsi" w:cstheme="majorHAnsi"/>
          <w:spacing w:val="-10"/>
        </w:rPr>
        <w:t xml:space="preserve"> </w:t>
      </w:r>
      <w:r w:rsidR="006116C6" w:rsidRPr="005E6CFD">
        <w:rPr>
          <w:rFonts w:asciiTheme="majorHAnsi" w:hAnsiTheme="majorHAnsi" w:cstheme="majorHAnsi"/>
        </w:rPr>
        <w:t>bütçe</w:t>
      </w:r>
      <w:r w:rsidR="006116C6" w:rsidRPr="005E6CFD">
        <w:rPr>
          <w:rFonts w:asciiTheme="majorHAnsi" w:hAnsiTheme="majorHAnsi" w:cstheme="majorHAnsi"/>
          <w:spacing w:val="-11"/>
        </w:rPr>
        <w:t xml:space="preserve"> </w:t>
      </w:r>
      <w:r w:rsidR="006116C6" w:rsidRPr="005E6CFD">
        <w:rPr>
          <w:rFonts w:asciiTheme="majorHAnsi" w:hAnsiTheme="majorHAnsi" w:cstheme="majorHAnsi"/>
          <w:spacing w:val="-3"/>
        </w:rPr>
        <w:t>uygulamaları,</w:t>
      </w:r>
      <w:r w:rsidR="006116C6" w:rsidRPr="005E6CFD">
        <w:rPr>
          <w:rFonts w:asciiTheme="majorHAnsi" w:hAnsiTheme="majorHAnsi" w:cstheme="majorHAnsi"/>
          <w:spacing w:val="-10"/>
        </w:rPr>
        <w:t xml:space="preserve"> </w:t>
      </w:r>
      <w:r w:rsidR="006116C6" w:rsidRPr="005E6CFD">
        <w:rPr>
          <w:rFonts w:asciiTheme="majorHAnsi" w:hAnsiTheme="majorHAnsi" w:cstheme="majorHAnsi"/>
        </w:rPr>
        <w:t>ikinci</w:t>
      </w:r>
      <w:r w:rsidR="006116C6" w:rsidRPr="005E6CFD">
        <w:rPr>
          <w:rFonts w:asciiTheme="majorHAnsi" w:hAnsiTheme="majorHAnsi" w:cstheme="majorHAnsi"/>
          <w:spacing w:val="-11"/>
        </w:rPr>
        <w:t xml:space="preserve"> </w:t>
      </w:r>
      <w:r w:rsidR="006116C6" w:rsidRPr="005E6CFD">
        <w:rPr>
          <w:rFonts w:asciiTheme="majorHAnsi" w:hAnsiTheme="majorHAnsi" w:cstheme="majorHAnsi"/>
        </w:rPr>
        <w:t>altı</w:t>
      </w:r>
      <w:r w:rsidR="006116C6" w:rsidRPr="005E6CFD">
        <w:rPr>
          <w:rFonts w:asciiTheme="majorHAnsi" w:hAnsiTheme="majorHAnsi" w:cstheme="majorHAnsi"/>
          <w:spacing w:val="-11"/>
        </w:rPr>
        <w:t xml:space="preserve"> </w:t>
      </w:r>
      <w:r w:rsidR="006116C6" w:rsidRPr="005E6CFD">
        <w:rPr>
          <w:rFonts w:asciiTheme="majorHAnsi" w:hAnsiTheme="majorHAnsi" w:cstheme="majorHAnsi"/>
          <w:spacing w:val="-4"/>
        </w:rPr>
        <w:t>aya</w:t>
      </w:r>
      <w:r w:rsidR="006116C6" w:rsidRPr="005E6CFD">
        <w:rPr>
          <w:rFonts w:asciiTheme="majorHAnsi" w:hAnsiTheme="majorHAnsi" w:cstheme="majorHAnsi"/>
          <w:spacing w:val="-10"/>
        </w:rPr>
        <w:t xml:space="preserve"> </w:t>
      </w:r>
      <w:r w:rsidR="006116C6" w:rsidRPr="005E6CFD">
        <w:rPr>
          <w:rFonts w:asciiTheme="majorHAnsi" w:hAnsiTheme="majorHAnsi" w:cstheme="majorHAnsi"/>
        </w:rPr>
        <w:t>ilişkin</w:t>
      </w:r>
      <w:r w:rsidR="006116C6" w:rsidRPr="005E6CFD">
        <w:rPr>
          <w:rFonts w:asciiTheme="majorHAnsi" w:hAnsiTheme="majorHAnsi" w:cstheme="majorHAnsi"/>
          <w:spacing w:val="-11"/>
        </w:rPr>
        <w:t xml:space="preserve"> </w:t>
      </w:r>
      <w:r w:rsidR="006116C6" w:rsidRPr="005E6CFD">
        <w:rPr>
          <w:rFonts w:asciiTheme="majorHAnsi" w:hAnsiTheme="majorHAnsi" w:cstheme="majorHAnsi"/>
        </w:rPr>
        <w:t>beklentiler</w:t>
      </w:r>
      <w:r w:rsidR="006116C6" w:rsidRPr="005E6CFD">
        <w:rPr>
          <w:rFonts w:asciiTheme="majorHAnsi" w:hAnsiTheme="majorHAnsi" w:cstheme="majorHAnsi"/>
          <w:spacing w:val="-10"/>
        </w:rPr>
        <w:t xml:space="preserve"> </w:t>
      </w:r>
      <w:r w:rsidR="006116C6" w:rsidRPr="005E6CFD">
        <w:rPr>
          <w:rFonts w:asciiTheme="majorHAnsi" w:hAnsiTheme="majorHAnsi" w:cstheme="majorHAnsi"/>
          <w:spacing w:val="-3"/>
        </w:rPr>
        <w:t>ve</w:t>
      </w:r>
      <w:r w:rsidR="006116C6" w:rsidRPr="005E6CFD">
        <w:rPr>
          <w:rFonts w:asciiTheme="majorHAnsi" w:hAnsiTheme="majorHAnsi" w:cstheme="majorHAnsi"/>
          <w:spacing w:val="-11"/>
        </w:rPr>
        <w:t xml:space="preserve"> </w:t>
      </w:r>
      <w:r w:rsidR="006116C6" w:rsidRPr="005E6CFD">
        <w:rPr>
          <w:rFonts w:asciiTheme="majorHAnsi" w:hAnsiTheme="majorHAnsi" w:cstheme="majorHAnsi"/>
        </w:rPr>
        <w:t>hedefler</w:t>
      </w:r>
      <w:r w:rsidR="006116C6" w:rsidRPr="005E6CFD">
        <w:rPr>
          <w:rFonts w:asciiTheme="majorHAnsi" w:hAnsiTheme="majorHAnsi" w:cstheme="majorHAnsi"/>
          <w:spacing w:val="-11"/>
        </w:rPr>
        <w:t xml:space="preserve"> </w:t>
      </w:r>
      <w:r w:rsidR="006116C6" w:rsidRPr="005E6CFD">
        <w:rPr>
          <w:rFonts w:asciiTheme="majorHAnsi" w:hAnsiTheme="majorHAnsi" w:cstheme="majorHAnsi"/>
        </w:rPr>
        <w:t xml:space="preserve">ile </w:t>
      </w:r>
      <w:r w:rsidR="006116C6" w:rsidRPr="005E6CFD">
        <w:rPr>
          <w:rFonts w:asciiTheme="majorHAnsi" w:hAnsiTheme="majorHAnsi" w:cstheme="majorHAnsi"/>
          <w:spacing w:val="-3"/>
        </w:rPr>
        <w:t xml:space="preserve">faaliyetlerinin yer </w:t>
      </w:r>
      <w:r w:rsidR="006116C6" w:rsidRPr="005E6CFD">
        <w:rPr>
          <w:rFonts w:asciiTheme="majorHAnsi" w:hAnsiTheme="majorHAnsi" w:cstheme="majorHAnsi"/>
        </w:rPr>
        <w:t xml:space="preserve">aldığı </w:t>
      </w:r>
      <w:r w:rsidR="006116C6" w:rsidRPr="005E6CFD">
        <w:rPr>
          <w:rFonts w:asciiTheme="majorHAnsi" w:hAnsiTheme="majorHAnsi" w:cstheme="majorHAnsi"/>
          <w:spacing w:val="-3"/>
        </w:rPr>
        <w:t xml:space="preserve">kapsamlı </w:t>
      </w:r>
      <w:r w:rsidR="006116C6" w:rsidRPr="005E6CFD">
        <w:rPr>
          <w:rFonts w:asciiTheme="majorHAnsi" w:hAnsiTheme="majorHAnsi" w:cstheme="majorHAnsi"/>
        </w:rPr>
        <w:t xml:space="preserve">bir rapor oluşturulmuş </w:t>
      </w:r>
      <w:r w:rsidR="006116C6" w:rsidRPr="005E6CFD">
        <w:rPr>
          <w:rFonts w:asciiTheme="majorHAnsi" w:hAnsiTheme="majorHAnsi" w:cstheme="majorHAnsi"/>
          <w:spacing w:val="-3"/>
        </w:rPr>
        <w:t xml:space="preserve">ve </w:t>
      </w:r>
      <w:r w:rsidR="006116C6" w:rsidRPr="005E6CFD">
        <w:rPr>
          <w:rFonts w:asciiTheme="majorHAnsi" w:hAnsiTheme="majorHAnsi" w:cstheme="majorHAnsi"/>
        </w:rPr>
        <w:t xml:space="preserve">hazırlanan </w:t>
      </w:r>
      <w:r w:rsidR="00AB0988" w:rsidRPr="005E6CFD">
        <w:rPr>
          <w:rFonts w:asciiTheme="majorHAnsi" w:hAnsiTheme="majorHAnsi" w:cstheme="majorHAnsi"/>
        </w:rPr>
        <w:t>“</w:t>
      </w:r>
      <w:r w:rsidR="00F51305" w:rsidRPr="005E6CFD">
        <w:rPr>
          <w:rFonts w:asciiTheme="majorHAnsi" w:hAnsiTheme="majorHAnsi" w:cstheme="majorHAnsi"/>
          <w:spacing w:val="-7"/>
        </w:rPr>
        <w:t>202</w:t>
      </w:r>
      <w:r w:rsidR="007F1739">
        <w:rPr>
          <w:rFonts w:asciiTheme="majorHAnsi" w:hAnsiTheme="majorHAnsi" w:cstheme="majorHAnsi"/>
          <w:spacing w:val="-7"/>
        </w:rPr>
        <w:t>5</w:t>
      </w:r>
      <w:r w:rsidR="00AB0988" w:rsidRPr="005E6CFD">
        <w:rPr>
          <w:rFonts w:asciiTheme="majorHAnsi" w:hAnsiTheme="majorHAnsi" w:cstheme="majorHAnsi"/>
          <w:spacing w:val="-7"/>
        </w:rPr>
        <w:t xml:space="preserve"> Yılı</w:t>
      </w:r>
      <w:r w:rsidR="006116C6" w:rsidRPr="005E6CFD">
        <w:rPr>
          <w:rFonts w:asciiTheme="majorHAnsi" w:hAnsiTheme="majorHAnsi" w:cstheme="majorHAnsi"/>
        </w:rPr>
        <w:t xml:space="preserve"> Kurumsal Mali Durum </w:t>
      </w:r>
      <w:r w:rsidR="006116C6" w:rsidRPr="005E6CFD">
        <w:rPr>
          <w:rFonts w:asciiTheme="majorHAnsi" w:hAnsiTheme="majorHAnsi" w:cstheme="majorHAnsi"/>
          <w:spacing w:val="-3"/>
        </w:rPr>
        <w:t xml:space="preserve">ve </w:t>
      </w:r>
      <w:r w:rsidR="006116C6" w:rsidRPr="005E6CFD">
        <w:rPr>
          <w:rFonts w:asciiTheme="majorHAnsi" w:hAnsiTheme="majorHAnsi" w:cstheme="majorHAnsi"/>
        </w:rPr>
        <w:t xml:space="preserve">Beklentiler Raporu” ekleriyle birlikte </w:t>
      </w:r>
      <w:r w:rsidR="006116C6" w:rsidRPr="005E6CFD">
        <w:rPr>
          <w:rFonts w:asciiTheme="majorHAnsi" w:hAnsiTheme="majorHAnsi" w:cstheme="majorHAnsi"/>
          <w:spacing w:val="-3"/>
        </w:rPr>
        <w:t xml:space="preserve">kamuoyunun </w:t>
      </w:r>
      <w:r w:rsidR="006116C6" w:rsidRPr="005E6CFD">
        <w:rPr>
          <w:rFonts w:asciiTheme="majorHAnsi" w:hAnsiTheme="majorHAnsi" w:cstheme="majorHAnsi"/>
        </w:rPr>
        <w:t>bilgisine</w:t>
      </w:r>
      <w:r w:rsidR="006116C6" w:rsidRPr="005E6CFD">
        <w:rPr>
          <w:rFonts w:asciiTheme="majorHAnsi" w:hAnsiTheme="majorHAnsi" w:cstheme="majorHAnsi"/>
          <w:spacing w:val="2"/>
        </w:rPr>
        <w:t xml:space="preserve"> </w:t>
      </w:r>
      <w:r w:rsidR="006116C6" w:rsidRPr="005E6CFD">
        <w:rPr>
          <w:rFonts w:asciiTheme="majorHAnsi" w:hAnsiTheme="majorHAnsi" w:cstheme="majorHAnsi"/>
          <w:spacing w:val="-4"/>
        </w:rPr>
        <w:t>sunulmuştur.</w:t>
      </w:r>
    </w:p>
    <w:p w:rsidR="0041120B" w:rsidRPr="005E6CFD" w:rsidRDefault="0041120B">
      <w:pPr>
        <w:pStyle w:val="GvdeMetni"/>
        <w:rPr>
          <w:rFonts w:asciiTheme="majorHAnsi" w:hAnsiTheme="majorHAnsi" w:cstheme="majorHAnsi"/>
          <w:sz w:val="26"/>
        </w:rPr>
      </w:pPr>
    </w:p>
    <w:p w:rsidR="0041120B" w:rsidRPr="005E6CFD" w:rsidRDefault="0041120B">
      <w:pPr>
        <w:pStyle w:val="GvdeMetni"/>
        <w:rPr>
          <w:rFonts w:asciiTheme="majorHAnsi" w:hAnsiTheme="majorHAnsi" w:cstheme="majorHAnsi"/>
          <w:sz w:val="26"/>
        </w:rPr>
      </w:pPr>
    </w:p>
    <w:p w:rsidR="0041120B" w:rsidRPr="005E6CFD" w:rsidRDefault="0041120B">
      <w:pPr>
        <w:pStyle w:val="GvdeMetni"/>
        <w:rPr>
          <w:rFonts w:asciiTheme="majorHAnsi" w:hAnsiTheme="majorHAnsi" w:cstheme="majorHAnsi"/>
          <w:sz w:val="26"/>
        </w:rPr>
      </w:pPr>
    </w:p>
    <w:p w:rsidR="0041120B" w:rsidRPr="005E6CFD" w:rsidRDefault="0041120B">
      <w:pPr>
        <w:pStyle w:val="GvdeMetni"/>
        <w:spacing w:before="6"/>
        <w:rPr>
          <w:rFonts w:asciiTheme="majorHAnsi" w:hAnsiTheme="majorHAnsi" w:cstheme="majorHAnsi"/>
          <w:sz w:val="29"/>
        </w:rPr>
      </w:pPr>
    </w:p>
    <w:p w:rsidR="0041120B" w:rsidRPr="005E6CFD" w:rsidRDefault="0041120B">
      <w:pPr>
        <w:pStyle w:val="GvdeMetni"/>
        <w:spacing w:before="4"/>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852990" w:rsidRDefault="00852990" w:rsidP="00852990">
      <w:pPr>
        <w:rPr>
          <w:rFonts w:asciiTheme="majorHAnsi" w:hAnsiTheme="majorHAnsi" w:cstheme="majorHAnsi"/>
          <w:sz w:val="17"/>
        </w:rPr>
      </w:pPr>
    </w:p>
    <w:p w:rsidR="00CD5FFE" w:rsidRDefault="00CD5FFE" w:rsidP="00852990">
      <w:pPr>
        <w:rPr>
          <w:rFonts w:asciiTheme="majorHAnsi" w:hAnsiTheme="majorHAnsi" w:cstheme="majorHAnsi"/>
          <w:sz w:val="17"/>
        </w:rPr>
      </w:pPr>
    </w:p>
    <w:p w:rsidR="00CD5FFE" w:rsidRDefault="00CD5FFE" w:rsidP="00852990">
      <w:pPr>
        <w:rPr>
          <w:rFonts w:asciiTheme="majorHAnsi" w:hAnsiTheme="majorHAnsi" w:cstheme="majorHAnsi"/>
          <w:sz w:val="17"/>
        </w:rPr>
      </w:pPr>
    </w:p>
    <w:p w:rsidR="00CD5FFE" w:rsidRDefault="00CD5FFE" w:rsidP="00852990">
      <w:pPr>
        <w:rPr>
          <w:rFonts w:asciiTheme="majorHAnsi" w:hAnsiTheme="majorHAnsi" w:cstheme="majorHAnsi"/>
          <w:sz w:val="17"/>
        </w:rPr>
      </w:pPr>
    </w:p>
    <w:p w:rsidR="00CD5FFE" w:rsidRDefault="00CD5FFE" w:rsidP="00852990">
      <w:pPr>
        <w:rPr>
          <w:rFonts w:asciiTheme="majorHAnsi" w:hAnsiTheme="majorHAnsi" w:cstheme="majorHAnsi"/>
          <w:sz w:val="17"/>
        </w:rPr>
      </w:pPr>
    </w:p>
    <w:p w:rsidR="00CD5FFE" w:rsidRPr="005E6CFD" w:rsidRDefault="00CD5FFE" w:rsidP="00852990">
      <w:pPr>
        <w:rPr>
          <w:rFonts w:asciiTheme="majorHAnsi" w:hAnsiTheme="majorHAnsi" w:cstheme="majorHAnsi"/>
          <w:sz w:val="17"/>
        </w:rPr>
      </w:pPr>
    </w:p>
    <w:p w:rsidR="00F252D7" w:rsidRPr="005E6CFD" w:rsidRDefault="00F252D7" w:rsidP="00852990">
      <w:pPr>
        <w:rPr>
          <w:rFonts w:asciiTheme="majorHAnsi" w:hAnsiTheme="majorHAnsi" w:cstheme="majorHAnsi"/>
          <w:sz w:val="17"/>
        </w:rPr>
      </w:pPr>
    </w:p>
    <w:p w:rsidR="00F252D7" w:rsidRDefault="00F252D7" w:rsidP="00852990">
      <w:pPr>
        <w:rPr>
          <w:rFonts w:asciiTheme="majorHAnsi" w:hAnsiTheme="majorHAnsi" w:cstheme="majorHAnsi"/>
          <w:sz w:val="17"/>
        </w:rPr>
      </w:pPr>
    </w:p>
    <w:p w:rsidR="00DE008E" w:rsidRPr="005E6CFD" w:rsidRDefault="00DE008E" w:rsidP="00852990">
      <w:pPr>
        <w:rPr>
          <w:rFonts w:asciiTheme="majorHAnsi" w:hAnsiTheme="majorHAnsi" w:cstheme="majorHAnsi"/>
          <w:sz w:val="17"/>
        </w:rPr>
      </w:pPr>
    </w:p>
    <w:p w:rsidR="00F252D7" w:rsidRPr="005E6CFD" w:rsidRDefault="00F252D7" w:rsidP="00852990">
      <w:pPr>
        <w:rPr>
          <w:rFonts w:asciiTheme="majorHAnsi" w:hAnsiTheme="majorHAnsi" w:cstheme="majorHAnsi"/>
          <w:sz w:val="17"/>
        </w:rPr>
      </w:pPr>
    </w:p>
    <w:p w:rsidR="00852990" w:rsidRPr="005E6CFD" w:rsidRDefault="00852990" w:rsidP="00852990">
      <w:pPr>
        <w:rPr>
          <w:rFonts w:asciiTheme="majorHAnsi" w:hAnsiTheme="majorHAnsi" w:cstheme="majorHAnsi"/>
          <w:sz w:val="17"/>
        </w:rPr>
      </w:pPr>
    </w:p>
    <w:p w:rsidR="009F5F8F" w:rsidRDefault="009F5F8F" w:rsidP="00852990">
      <w:pPr>
        <w:rPr>
          <w:rFonts w:asciiTheme="majorHAnsi" w:hAnsiTheme="majorHAnsi" w:cstheme="majorHAnsi"/>
          <w:sz w:val="17"/>
        </w:rPr>
      </w:pPr>
    </w:p>
    <w:p w:rsidR="00271276" w:rsidRDefault="00271276" w:rsidP="00852990">
      <w:pPr>
        <w:rPr>
          <w:rFonts w:asciiTheme="majorHAnsi" w:hAnsiTheme="majorHAnsi" w:cstheme="majorHAnsi"/>
          <w:sz w:val="17"/>
        </w:rPr>
      </w:pPr>
    </w:p>
    <w:p w:rsidR="00271276" w:rsidRDefault="00271276" w:rsidP="00852990">
      <w:pPr>
        <w:rPr>
          <w:rFonts w:asciiTheme="majorHAnsi" w:hAnsiTheme="majorHAnsi" w:cstheme="majorHAnsi"/>
          <w:sz w:val="17"/>
        </w:rPr>
      </w:pPr>
    </w:p>
    <w:p w:rsidR="00271276" w:rsidRPr="005E6CFD" w:rsidRDefault="00271276" w:rsidP="00852990">
      <w:pPr>
        <w:rPr>
          <w:rFonts w:asciiTheme="majorHAnsi" w:hAnsiTheme="majorHAnsi" w:cstheme="majorHAnsi"/>
          <w:sz w:val="17"/>
        </w:rPr>
      </w:pPr>
    </w:p>
    <w:p w:rsidR="00562897" w:rsidRDefault="00562897" w:rsidP="00562897">
      <w:pPr>
        <w:shd w:val="clear" w:color="auto" w:fill="FFFFFF" w:themeFill="background1"/>
        <w:rPr>
          <w:rFonts w:asciiTheme="majorHAnsi" w:hAnsiTheme="majorHAnsi" w:cstheme="majorHAnsi"/>
          <w:sz w:val="17"/>
        </w:rPr>
      </w:pPr>
      <w:bookmarkStart w:id="2" w:name="_Toc45534784"/>
    </w:p>
    <w:p w:rsidR="009F7825" w:rsidRDefault="009F7825" w:rsidP="00562897">
      <w:pPr>
        <w:shd w:val="clear" w:color="auto" w:fill="FFFFFF" w:themeFill="background1"/>
        <w:rPr>
          <w:rFonts w:asciiTheme="majorHAnsi" w:hAnsiTheme="majorHAnsi" w:cstheme="majorHAnsi"/>
          <w:sz w:val="17"/>
        </w:rPr>
      </w:pPr>
    </w:p>
    <w:p w:rsidR="009F7825" w:rsidRDefault="009F7825" w:rsidP="00562897">
      <w:pPr>
        <w:shd w:val="clear" w:color="auto" w:fill="FFFFFF" w:themeFill="background1"/>
        <w:rPr>
          <w:rFonts w:asciiTheme="majorHAnsi" w:hAnsiTheme="majorHAnsi" w:cstheme="majorHAnsi"/>
          <w:sz w:val="17"/>
        </w:rPr>
      </w:pPr>
    </w:p>
    <w:p w:rsidR="009F7825" w:rsidRDefault="009F7825" w:rsidP="00562897">
      <w:pPr>
        <w:shd w:val="clear" w:color="auto" w:fill="FFFFFF" w:themeFill="background1"/>
        <w:rPr>
          <w:rFonts w:asciiTheme="majorHAnsi" w:hAnsiTheme="majorHAnsi" w:cstheme="majorHAnsi"/>
          <w:sz w:val="17"/>
        </w:rPr>
      </w:pPr>
    </w:p>
    <w:p w:rsidR="009F7825" w:rsidRDefault="009F7825" w:rsidP="00562897">
      <w:pPr>
        <w:shd w:val="clear" w:color="auto" w:fill="FFFFFF" w:themeFill="background1"/>
        <w:rPr>
          <w:rFonts w:asciiTheme="majorHAnsi" w:hAnsiTheme="majorHAnsi" w:cstheme="majorHAnsi"/>
          <w:sz w:val="17"/>
        </w:rPr>
      </w:pPr>
    </w:p>
    <w:p w:rsidR="007D702C" w:rsidRPr="00F02BA3" w:rsidRDefault="00562897" w:rsidP="00F02BA3">
      <w:pPr>
        <w:pStyle w:val="ListeParagraf"/>
        <w:numPr>
          <w:ilvl w:val="0"/>
          <w:numId w:val="2"/>
        </w:numPr>
        <w:shd w:val="clear" w:color="auto" w:fill="FFFFFF" w:themeFill="background1"/>
        <w:rPr>
          <w:rFonts w:asciiTheme="majorHAnsi" w:hAnsiTheme="majorHAnsi" w:cstheme="majorHAnsi"/>
          <w:b/>
          <w:color w:val="00B0F0"/>
          <w:sz w:val="24"/>
          <w:szCs w:val="24"/>
        </w:rPr>
      </w:pPr>
      <w:r w:rsidRPr="00562897">
        <w:rPr>
          <w:rFonts w:asciiTheme="majorHAnsi" w:hAnsiTheme="majorHAnsi" w:cstheme="majorHAnsi"/>
          <w:b/>
          <w:color w:val="00B0F0"/>
          <w:sz w:val="24"/>
          <w:szCs w:val="24"/>
        </w:rPr>
        <w:lastRenderedPageBreak/>
        <w:t>2</w:t>
      </w:r>
      <w:r w:rsidR="00F51305" w:rsidRPr="00562897">
        <w:rPr>
          <w:rFonts w:asciiTheme="majorHAnsi" w:hAnsiTheme="majorHAnsi" w:cstheme="majorHAnsi"/>
          <w:b/>
          <w:color w:val="00B0F0"/>
          <w:sz w:val="24"/>
          <w:szCs w:val="24"/>
        </w:rPr>
        <w:t>02</w:t>
      </w:r>
      <w:r w:rsidR="007A30C3">
        <w:rPr>
          <w:rFonts w:asciiTheme="majorHAnsi" w:hAnsiTheme="majorHAnsi" w:cstheme="majorHAnsi"/>
          <w:b/>
          <w:color w:val="00B0F0"/>
          <w:sz w:val="24"/>
          <w:szCs w:val="24"/>
        </w:rPr>
        <w:t>5</w:t>
      </w:r>
      <w:r w:rsidR="00600280" w:rsidRPr="00562897">
        <w:rPr>
          <w:rFonts w:asciiTheme="majorHAnsi" w:hAnsiTheme="majorHAnsi" w:cstheme="majorHAnsi"/>
          <w:b/>
          <w:color w:val="00B0F0"/>
          <w:sz w:val="24"/>
          <w:szCs w:val="24"/>
        </w:rPr>
        <w:t xml:space="preserve"> YILI OCAK-HAZİRAN</w:t>
      </w:r>
      <w:r w:rsidR="0058514A" w:rsidRPr="00562897">
        <w:rPr>
          <w:rFonts w:asciiTheme="majorHAnsi" w:hAnsiTheme="majorHAnsi" w:cstheme="majorHAnsi"/>
          <w:b/>
          <w:color w:val="00B0F0"/>
          <w:sz w:val="24"/>
          <w:szCs w:val="24"/>
        </w:rPr>
        <w:t xml:space="preserve"> DÖNEMİ BÜTÇE </w:t>
      </w:r>
      <w:r w:rsidR="00E25976" w:rsidRPr="00562897">
        <w:rPr>
          <w:rFonts w:asciiTheme="majorHAnsi" w:hAnsiTheme="majorHAnsi" w:cstheme="majorHAnsi"/>
          <w:b/>
          <w:color w:val="00B0F0"/>
          <w:sz w:val="24"/>
          <w:szCs w:val="24"/>
        </w:rPr>
        <w:t>UYGULAMA</w:t>
      </w:r>
      <w:r w:rsidR="00ED6120" w:rsidRPr="00562897">
        <w:rPr>
          <w:rFonts w:asciiTheme="majorHAnsi" w:hAnsiTheme="majorHAnsi" w:cstheme="majorHAnsi"/>
          <w:b/>
          <w:color w:val="00B0F0"/>
          <w:sz w:val="24"/>
          <w:szCs w:val="24"/>
        </w:rPr>
        <w:t xml:space="preserve"> </w:t>
      </w:r>
      <w:r w:rsidR="00852990" w:rsidRPr="00562897">
        <w:rPr>
          <w:rFonts w:asciiTheme="majorHAnsi" w:hAnsiTheme="majorHAnsi" w:cstheme="majorHAnsi"/>
          <w:b/>
          <w:color w:val="00B0F0"/>
          <w:sz w:val="24"/>
          <w:szCs w:val="24"/>
        </w:rPr>
        <w:t>SONUÇLARI</w:t>
      </w:r>
      <w:bookmarkEnd w:id="2"/>
    </w:p>
    <w:p w:rsidR="007D702C" w:rsidRPr="00562897" w:rsidRDefault="007D702C" w:rsidP="009F7825">
      <w:pPr>
        <w:pStyle w:val="ListeParagraf"/>
        <w:shd w:val="clear" w:color="auto" w:fill="FFFFFF" w:themeFill="background1"/>
        <w:ind w:left="426" w:firstLine="0"/>
        <w:rPr>
          <w:rFonts w:asciiTheme="majorHAnsi" w:hAnsiTheme="majorHAnsi" w:cstheme="majorHAnsi"/>
          <w:b/>
          <w:color w:val="00B0F0"/>
          <w:sz w:val="24"/>
          <w:szCs w:val="24"/>
        </w:rPr>
      </w:pPr>
    </w:p>
    <w:p w:rsidR="0041120B" w:rsidRPr="00760F1C" w:rsidRDefault="006116C6" w:rsidP="00542D6D">
      <w:pPr>
        <w:pStyle w:val="Balk2"/>
        <w:numPr>
          <w:ilvl w:val="1"/>
          <w:numId w:val="2"/>
        </w:numPr>
        <w:tabs>
          <w:tab w:val="left" w:pos="1353"/>
        </w:tabs>
        <w:spacing w:before="262"/>
        <w:rPr>
          <w:rFonts w:asciiTheme="majorHAnsi" w:hAnsiTheme="majorHAnsi" w:cstheme="majorHAnsi"/>
          <w:b/>
          <w:sz w:val="24"/>
          <w:szCs w:val="24"/>
        </w:rPr>
      </w:pPr>
      <w:bookmarkStart w:id="3" w:name="_Toc520388346"/>
      <w:bookmarkStart w:id="4" w:name="_Toc45534785"/>
      <w:r w:rsidRPr="00760F1C">
        <w:rPr>
          <w:rFonts w:asciiTheme="majorHAnsi" w:hAnsiTheme="majorHAnsi" w:cstheme="majorHAnsi"/>
          <w:b/>
          <w:sz w:val="24"/>
          <w:szCs w:val="24"/>
        </w:rPr>
        <w:t>BÜTÇE</w:t>
      </w:r>
      <w:r w:rsidRPr="00760F1C">
        <w:rPr>
          <w:rFonts w:asciiTheme="majorHAnsi" w:hAnsiTheme="majorHAnsi" w:cstheme="majorHAnsi"/>
          <w:b/>
          <w:spacing w:val="-1"/>
          <w:sz w:val="24"/>
          <w:szCs w:val="24"/>
        </w:rPr>
        <w:t xml:space="preserve"> </w:t>
      </w:r>
      <w:r w:rsidRPr="00760F1C">
        <w:rPr>
          <w:rFonts w:asciiTheme="majorHAnsi" w:hAnsiTheme="majorHAnsi" w:cstheme="majorHAnsi"/>
          <w:b/>
          <w:sz w:val="24"/>
          <w:szCs w:val="24"/>
        </w:rPr>
        <w:t>GİDERLERİ</w:t>
      </w:r>
      <w:bookmarkEnd w:id="3"/>
      <w:bookmarkEnd w:id="4"/>
    </w:p>
    <w:p w:rsidR="00547AC6" w:rsidRPr="007A30C3" w:rsidRDefault="00D82A45" w:rsidP="00DA2F83">
      <w:pPr>
        <w:pStyle w:val="GvdeMetni"/>
        <w:spacing w:before="324" w:line="249" w:lineRule="auto"/>
        <w:jc w:val="both"/>
        <w:rPr>
          <w:rFonts w:asciiTheme="majorHAnsi" w:hAnsiTheme="majorHAnsi" w:cstheme="majorHAnsi"/>
          <w:color w:val="FF0000"/>
        </w:rPr>
      </w:pPr>
      <w:r w:rsidRPr="00760F1C">
        <w:rPr>
          <w:rFonts w:asciiTheme="majorHAnsi" w:hAnsiTheme="majorHAnsi" w:cstheme="majorHAnsi"/>
        </w:rPr>
        <w:t xml:space="preserve">       </w:t>
      </w:r>
      <w:r w:rsidR="00B45738">
        <w:rPr>
          <w:rFonts w:asciiTheme="majorHAnsi" w:hAnsiTheme="majorHAnsi" w:cstheme="majorHAnsi"/>
        </w:rPr>
        <w:tab/>
      </w:r>
      <w:r w:rsidR="004E3CC3" w:rsidRPr="00F02BA3">
        <w:rPr>
          <w:rFonts w:asciiTheme="majorHAnsi" w:hAnsiTheme="majorHAnsi" w:cstheme="majorHAnsi"/>
        </w:rPr>
        <w:t>7</w:t>
      </w:r>
      <w:r w:rsidR="00A87535" w:rsidRPr="00F02BA3">
        <w:rPr>
          <w:rFonts w:asciiTheme="majorHAnsi" w:hAnsiTheme="majorHAnsi" w:cstheme="majorHAnsi"/>
        </w:rPr>
        <w:t>535</w:t>
      </w:r>
      <w:r w:rsidR="009302E6" w:rsidRPr="00F02BA3">
        <w:rPr>
          <w:rFonts w:asciiTheme="majorHAnsi" w:hAnsiTheme="majorHAnsi" w:cstheme="majorHAnsi"/>
        </w:rPr>
        <w:t xml:space="preserve"> </w:t>
      </w:r>
      <w:r w:rsidR="00FF0EC8" w:rsidRPr="00F02BA3">
        <w:rPr>
          <w:rFonts w:asciiTheme="majorHAnsi" w:hAnsiTheme="majorHAnsi" w:cstheme="majorHAnsi"/>
        </w:rPr>
        <w:t xml:space="preserve">sayılı </w:t>
      </w:r>
      <w:r w:rsidR="00D90F4A" w:rsidRPr="00F02BA3">
        <w:rPr>
          <w:rFonts w:asciiTheme="majorHAnsi" w:hAnsiTheme="majorHAnsi" w:cstheme="majorHAnsi"/>
        </w:rPr>
        <w:t>202</w:t>
      </w:r>
      <w:r w:rsidR="00F02BA3" w:rsidRPr="00F02BA3">
        <w:rPr>
          <w:rFonts w:asciiTheme="majorHAnsi" w:hAnsiTheme="majorHAnsi" w:cstheme="majorHAnsi"/>
        </w:rPr>
        <w:t>5</w:t>
      </w:r>
      <w:r w:rsidR="006116C6" w:rsidRPr="00F02BA3">
        <w:rPr>
          <w:rFonts w:asciiTheme="majorHAnsi" w:hAnsiTheme="majorHAnsi" w:cstheme="majorHAnsi"/>
        </w:rPr>
        <w:t xml:space="preserve"> yılı Merkezi Yönetim Bütçe Kanunu</w:t>
      </w:r>
      <w:r w:rsidR="00FF0EC8" w:rsidRPr="00F02BA3">
        <w:rPr>
          <w:rFonts w:asciiTheme="majorHAnsi" w:hAnsiTheme="majorHAnsi" w:cstheme="majorHAnsi"/>
        </w:rPr>
        <w:t xml:space="preserve">nda Atatürk Kültür Merkezi Başkanlığına toplam </w:t>
      </w:r>
      <w:r w:rsidR="00F02BA3" w:rsidRPr="00F02BA3">
        <w:rPr>
          <w:rFonts w:asciiTheme="majorHAnsi" w:hAnsiTheme="majorHAnsi" w:cstheme="majorHAnsi"/>
        </w:rPr>
        <w:t>88.104</w:t>
      </w:r>
      <w:r w:rsidR="009302E6" w:rsidRPr="00F02BA3">
        <w:rPr>
          <w:rFonts w:asciiTheme="majorHAnsi" w:hAnsiTheme="majorHAnsi" w:cstheme="majorHAnsi"/>
        </w:rPr>
        <w:t>.000.-</w:t>
      </w:r>
      <w:r w:rsidR="00D90F4A" w:rsidRPr="00F02BA3">
        <w:rPr>
          <w:rFonts w:asciiTheme="majorHAnsi" w:hAnsiTheme="majorHAnsi" w:cstheme="majorHAnsi"/>
        </w:rPr>
        <w:t>TL</w:t>
      </w:r>
      <w:r w:rsidR="00FF0EC8" w:rsidRPr="00F02BA3">
        <w:rPr>
          <w:rFonts w:asciiTheme="majorHAnsi" w:hAnsiTheme="majorHAnsi" w:cstheme="majorHAnsi"/>
        </w:rPr>
        <w:t xml:space="preserve"> ödenek </w:t>
      </w:r>
      <w:r w:rsidR="00B12F0B" w:rsidRPr="00F02BA3">
        <w:rPr>
          <w:rFonts w:asciiTheme="majorHAnsi" w:hAnsiTheme="majorHAnsi" w:cstheme="majorHAnsi"/>
        </w:rPr>
        <w:t>tahsis edilmiştir.</w:t>
      </w:r>
      <w:r w:rsidR="00153B9B" w:rsidRPr="00F02BA3">
        <w:rPr>
          <w:rFonts w:asciiTheme="majorHAnsi" w:hAnsiTheme="majorHAnsi" w:cstheme="majorHAnsi"/>
        </w:rPr>
        <w:t xml:space="preserve"> </w:t>
      </w:r>
      <w:r w:rsidR="00B12F0B" w:rsidRPr="00F02BA3">
        <w:rPr>
          <w:rFonts w:asciiTheme="majorHAnsi" w:hAnsiTheme="majorHAnsi" w:cstheme="majorHAnsi"/>
        </w:rPr>
        <w:t>Ba</w:t>
      </w:r>
      <w:r w:rsidR="006163D1">
        <w:rPr>
          <w:rFonts w:asciiTheme="majorHAnsi" w:hAnsiTheme="majorHAnsi" w:cstheme="majorHAnsi"/>
        </w:rPr>
        <w:t xml:space="preserve">şlangıç ödeneğinnin % </w:t>
      </w:r>
      <w:r w:rsidR="006163D1" w:rsidRPr="006163D1">
        <w:rPr>
          <w:rFonts w:asciiTheme="majorHAnsi" w:hAnsiTheme="majorHAnsi" w:cstheme="majorHAnsi"/>
        </w:rPr>
        <w:t>36</w:t>
      </w:r>
      <w:r w:rsidR="00CA690F" w:rsidRPr="006163D1">
        <w:rPr>
          <w:rFonts w:asciiTheme="majorHAnsi" w:hAnsiTheme="majorHAnsi" w:cstheme="majorHAnsi"/>
        </w:rPr>
        <w:t>, 73’ü</w:t>
      </w:r>
      <w:r w:rsidR="006163D1" w:rsidRPr="006163D1">
        <w:rPr>
          <w:rFonts w:asciiTheme="majorHAnsi" w:hAnsiTheme="majorHAnsi" w:cstheme="majorHAnsi"/>
        </w:rPr>
        <w:t xml:space="preserve"> </w:t>
      </w:r>
      <w:r w:rsidR="00972E86" w:rsidRPr="006163D1">
        <w:rPr>
          <w:rFonts w:asciiTheme="majorHAnsi" w:hAnsiTheme="majorHAnsi" w:cstheme="majorHAnsi"/>
        </w:rPr>
        <w:t xml:space="preserve">oranındaki </w:t>
      </w:r>
      <w:r w:rsidR="0065125F" w:rsidRPr="0065125F">
        <w:rPr>
          <w:rFonts w:asciiTheme="majorHAnsi" w:hAnsiTheme="majorHAnsi" w:cstheme="majorHAnsi"/>
        </w:rPr>
        <w:t>32.363.430</w:t>
      </w:r>
      <w:r w:rsidR="00CA690F" w:rsidRPr="0065125F">
        <w:rPr>
          <w:rFonts w:asciiTheme="majorHAnsi" w:hAnsiTheme="majorHAnsi" w:cstheme="majorHAnsi"/>
        </w:rPr>
        <w:t>, 99</w:t>
      </w:r>
      <w:r w:rsidR="00B12F0B" w:rsidRPr="0065125F">
        <w:rPr>
          <w:rFonts w:asciiTheme="majorHAnsi" w:hAnsiTheme="majorHAnsi" w:cstheme="majorHAnsi"/>
        </w:rPr>
        <w:t xml:space="preserve"> </w:t>
      </w:r>
      <w:r w:rsidR="00972E86" w:rsidRPr="0065125F">
        <w:rPr>
          <w:rFonts w:asciiTheme="majorHAnsi" w:hAnsiTheme="majorHAnsi" w:cstheme="majorHAnsi"/>
        </w:rPr>
        <w:t xml:space="preserve">TL yılın ilk yarısında harcamaya dönüşmüştür. </w:t>
      </w:r>
    </w:p>
    <w:p w:rsidR="0041120B" w:rsidRPr="007A30C3" w:rsidRDefault="0041120B" w:rsidP="00DA2F83">
      <w:pPr>
        <w:pStyle w:val="GvdeMetni"/>
        <w:spacing w:before="8"/>
        <w:rPr>
          <w:rFonts w:asciiTheme="majorHAnsi" w:hAnsiTheme="majorHAnsi" w:cstheme="majorHAnsi"/>
          <w:color w:val="FF0000"/>
        </w:rPr>
      </w:pPr>
    </w:p>
    <w:p w:rsidR="00972E86" w:rsidRPr="00C9390D" w:rsidRDefault="000E4E09" w:rsidP="00DA2F83">
      <w:pPr>
        <w:pStyle w:val="GvdeMetni"/>
        <w:spacing w:before="8"/>
        <w:jc w:val="both"/>
        <w:rPr>
          <w:rFonts w:asciiTheme="majorHAnsi" w:hAnsiTheme="majorHAnsi" w:cstheme="majorHAnsi"/>
        </w:rPr>
      </w:pPr>
      <w:r w:rsidRPr="007A30C3">
        <w:rPr>
          <w:rFonts w:asciiTheme="majorHAnsi" w:hAnsiTheme="majorHAnsi" w:cstheme="majorHAnsi"/>
          <w:color w:val="FF0000"/>
        </w:rPr>
        <w:t xml:space="preserve"> </w:t>
      </w:r>
      <w:r w:rsidRPr="007A30C3">
        <w:rPr>
          <w:rFonts w:asciiTheme="majorHAnsi" w:hAnsiTheme="majorHAnsi" w:cstheme="majorHAnsi"/>
          <w:color w:val="FF0000"/>
        </w:rPr>
        <w:tab/>
      </w:r>
      <w:r w:rsidR="00D90F4A" w:rsidRPr="00C9390D">
        <w:rPr>
          <w:rFonts w:asciiTheme="majorHAnsi" w:hAnsiTheme="majorHAnsi" w:cstheme="majorHAnsi"/>
        </w:rPr>
        <w:t>202</w:t>
      </w:r>
      <w:r w:rsidR="00F02BA3" w:rsidRPr="00C9390D">
        <w:rPr>
          <w:rFonts w:asciiTheme="majorHAnsi" w:hAnsiTheme="majorHAnsi" w:cstheme="majorHAnsi"/>
        </w:rPr>
        <w:t>4</w:t>
      </w:r>
      <w:r w:rsidR="00972E86" w:rsidRPr="00C9390D">
        <w:rPr>
          <w:rFonts w:asciiTheme="majorHAnsi" w:hAnsiTheme="majorHAnsi" w:cstheme="majorHAnsi"/>
        </w:rPr>
        <w:t xml:space="preserve"> yılının ilk yarısında</w:t>
      </w:r>
      <w:r w:rsidR="00F02BA3" w:rsidRPr="00C9390D">
        <w:rPr>
          <w:rFonts w:asciiTheme="majorHAnsi" w:hAnsiTheme="majorHAnsi" w:cstheme="majorHAnsi"/>
        </w:rPr>
        <w:t xml:space="preserve"> 20.235.845</w:t>
      </w:r>
      <w:proofErr w:type="gramStart"/>
      <w:r w:rsidR="00F02BA3" w:rsidRPr="00C9390D">
        <w:rPr>
          <w:rFonts w:asciiTheme="majorHAnsi" w:hAnsiTheme="majorHAnsi" w:cstheme="majorHAnsi"/>
        </w:rPr>
        <w:t>,06</w:t>
      </w:r>
      <w:proofErr w:type="gramEnd"/>
      <w:r w:rsidR="00F02BA3" w:rsidRPr="00C9390D">
        <w:rPr>
          <w:rFonts w:asciiTheme="majorHAnsi" w:hAnsiTheme="majorHAnsi" w:cstheme="majorHAnsi"/>
        </w:rPr>
        <w:t xml:space="preserve"> TL</w:t>
      </w:r>
      <w:r w:rsidR="00C952E6" w:rsidRPr="00C9390D">
        <w:rPr>
          <w:rFonts w:asciiTheme="majorHAnsi" w:hAnsiTheme="majorHAnsi" w:cstheme="majorHAnsi"/>
          <w:b/>
          <w:sz w:val="17"/>
          <w:szCs w:val="17"/>
        </w:rPr>
        <w:t xml:space="preserve"> </w:t>
      </w:r>
      <w:r w:rsidR="00972E86" w:rsidRPr="00C9390D">
        <w:rPr>
          <w:rFonts w:asciiTheme="majorHAnsi" w:hAnsiTheme="majorHAnsi" w:cstheme="majorHAnsi"/>
        </w:rPr>
        <w:t>harcama gerçekleşmiş olup, yıl</w:t>
      </w:r>
      <w:r w:rsidR="00C51F5A" w:rsidRPr="00C9390D">
        <w:rPr>
          <w:rFonts w:asciiTheme="majorHAnsi" w:hAnsiTheme="majorHAnsi" w:cstheme="majorHAnsi"/>
        </w:rPr>
        <w:t xml:space="preserve"> </w:t>
      </w:r>
      <w:r w:rsidR="00972E86" w:rsidRPr="00C9390D">
        <w:rPr>
          <w:rFonts w:asciiTheme="majorHAnsi" w:hAnsiTheme="majorHAnsi" w:cstheme="majorHAnsi"/>
        </w:rPr>
        <w:t>son</w:t>
      </w:r>
      <w:r w:rsidR="00BA066D" w:rsidRPr="00C9390D">
        <w:rPr>
          <w:rFonts w:asciiTheme="majorHAnsi" w:hAnsiTheme="majorHAnsi" w:cstheme="majorHAnsi"/>
        </w:rPr>
        <w:t xml:space="preserve">unda toplam harcama </w:t>
      </w:r>
      <w:r w:rsidR="00F02BA3" w:rsidRPr="00C9390D">
        <w:rPr>
          <w:rFonts w:asciiTheme="majorHAnsi" w:hAnsiTheme="majorHAnsi" w:cstheme="majorHAnsi"/>
        </w:rPr>
        <w:t>59.346.579,34</w:t>
      </w:r>
      <w:r w:rsidR="00B90820" w:rsidRPr="00C9390D">
        <w:rPr>
          <w:rFonts w:asciiTheme="majorHAnsi" w:hAnsiTheme="majorHAnsi" w:cstheme="majorHAnsi"/>
        </w:rPr>
        <w:t xml:space="preserve"> </w:t>
      </w:r>
      <w:r w:rsidR="003312FC" w:rsidRPr="00C9390D">
        <w:rPr>
          <w:rFonts w:asciiTheme="majorHAnsi" w:hAnsiTheme="majorHAnsi" w:cstheme="majorHAnsi"/>
        </w:rPr>
        <w:t xml:space="preserve"> </w:t>
      </w:r>
      <w:r w:rsidR="00BA066D" w:rsidRPr="00C9390D">
        <w:rPr>
          <w:rFonts w:asciiTheme="majorHAnsi" w:hAnsiTheme="majorHAnsi" w:cstheme="majorHAnsi"/>
        </w:rPr>
        <w:t>TL olarak gerçekleşmiştir.</w:t>
      </w:r>
    </w:p>
    <w:p w:rsidR="002C5A23" w:rsidRPr="006163D1" w:rsidRDefault="002C5A23" w:rsidP="00DA2F83">
      <w:pPr>
        <w:pStyle w:val="GvdeMetni"/>
        <w:spacing w:before="8"/>
        <w:jc w:val="both"/>
        <w:rPr>
          <w:rFonts w:asciiTheme="majorHAnsi" w:hAnsiTheme="majorHAnsi" w:cstheme="majorHAnsi"/>
          <w:color w:val="FF0000"/>
        </w:rPr>
      </w:pPr>
    </w:p>
    <w:p w:rsidR="00AB08D1" w:rsidRPr="00C9390D" w:rsidRDefault="005F5B26" w:rsidP="00F02BA3">
      <w:pPr>
        <w:pStyle w:val="GvdeMetni"/>
        <w:spacing w:before="8"/>
        <w:ind w:firstLine="720"/>
        <w:jc w:val="both"/>
        <w:rPr>
          <w:rFonts w:asciiTheme="majorHAnsi" w:hAnsiTheme="majorHAnsi" w:cstheme="majorHAnsi"/>
        </w:rPr>
      </w:pPr>
      <w:r w:rsidRPr="00C9390D">
        <w:rPr>
          <w:rFonts w:asciiTheme="majorHAnsi" w:hAnsiTheme="majorHAnsi" w:cstheme="majorHAnsi"/>
        </w:rPr>
        <w:t>202</w:t>
      </w:r>
      <w:r w:rsidR="00F02BA3" w:rsidRPr="00C9390D">
        <w:rPr>
          <w:rFonts w:asciiTheme="majorHAnsi" w:hAnsiTheme="majorHAnsi" w:cstheme="majorHAnsi"/>
        </w:rPr>
        <w:t>5</w:t>
      </w:r>
      <w:r w:rsidR="00BA066D" w:rsidRPr="00C9390D">
        <w:rPr>
          <w:rFonts w:asciiTheme="majorHAnsi" w:hAnsiTheme="majorHAnsi" w:cstheme="majorHAnsi"/>
        </w:rPr>
        <w:t xml:space="preserve"> yılının ilk ya</w:t>
      </w:r>
      <w:r w:rsidRPr="00C9390D">
        <w:rPr>
          <w:rFonts w:asciiTheme="majorHAnsi" w:hAnsiTheme="majorHAnsi" w:cstheme="majorHAnsi"/>
        </w:rPr>
        <w:t>rısında yapılan harcamalar, 202</w:t>
      </w:r>
      <w:r w:rsidR="00F02BA3" w:rsidRPr="00C9390D">
        <w:rPr>
          <w:rFonts w:asciiTheme="majorHAnsi" w:hAnsiTheme="majorHAnsi" w:cstheme="majorHAnsi"/>
        </w:rPr>
        <w:t>4</w:t>
      </w:r>
      <w:r w:rsidR="00C9390D" w:rsidRPr="00C9390D">
        <w:rPr>
          <w:rFonts w:asciiTheme="majorHAnsi" w:hAnsiTheme="majorHAnsi" w:cstheme="majorHAnsi"/>
        </w:rPr>
        <w:t xml:space="preserve"> yılının ilk yarısına göre % 59</w:t>
      </w:r>
      <w:proofErr w:type="gramStart"/>
      <w:r w:rsidR="00C9390D" w:rsidRPr="00C9390D">
        <w:rPr>
          <w:rFonts w:asciiTheme="majorHAnsi" w:hAnsiTheme="majorHAnsi" w:cstheme="majorHAnsi"/>
        </w:rPr>
        <w:t>,93</w:t>
      </w:r>
      <w:proofErr w:type="gramEnd"/>
      <w:r w:rsidR="00C348DB" w:rsidRPr="00C9390D">
        <w:rPr>
          <w:rFonts w:asciiTheme="majorHAnsi" w:hAnsiTheme="majorHAnsi" w:cstheme="majorHAnsi"/>
        </w:rPr>
        <w:t xml:space="preserve"> </w:t>
      </w:r>
      <w:r w:rsidR="00616FC1" w:rsidRPr="00C9390D">
        <w:rPr>
          <w:rFonts w:asciiTheme="majorHAnsi" w:hAnsiTheme="majorHAnsi" w:cstheme="majorHAnsi"/>
        </w:rPr>
        <w:t>artış</w:t>
      </w:r>
      <w:r w:rsidR="00C348DB" w:rsidRPr="00C9390D">
        <w:rPr>
          <w:rFonts w:asciiTheme="majorHAnsi" w:hAnsiTheme="majorHAnsi" w:cstheme="majorHAnsi"/>
        </w:rPr>
        <w:t xml:space="preserve"> göstermiştir.</w:t>
      </w:r>
    </w:p>
    <w:p w:rsidR="00972E86" w:rsidRPr="007A30C3" w:rsidRDefault="00616FC1" w:rsidP="00AB08D1">
      <w:pPr>
        <w:spacing w:before="154"/>
        <w:ind w:firstLine="720"/>
        <w:jc w:val="both"/>
        <w:rPr>
          <w:rFonts w:asciiTheme="majorHAnsi" w:hAnsiTheme="majorHAnsi" w:cstheme="majorHAnsi"/>
        </w:rPr>
      </w:pPr>
      <w:r w:rsidRPr="007A30C3">
        <w:rPr>
          <w:rFonts w:asciiTheme="majorHAnsi" w:hAnsiTheme="majorHAnsi" w:cstheme="majorHAnsi"/>
        </w:rPr>
        <w:t>202</w:t>
      </w:r>
      <w:r w:rsidR="007A30C3" w:rsidRPr="007A30C3">
        <w:rPr>
          <w:rFonts w:asciiTheme="majorHAnsi" w:hAnsiTheme="majorHAnsi" w:cstheme="majorHAnsi"/>
        </w:rPr>
        <w:t>4</w:t>
      </w:r>
      <w:r w:rsidRPr="007A30C3">
        <w:rPr>
          <w:rFonts w:asciiTheme="majorHAnsi" w:hAnsiTheme="majorHAnsi" w:cstheme="majorHAnsi"/>
        </w:rPr>
        <w:t xml:space="preserve"> ve 202</w:t>
      </w:r>
      <w:r w:rsidR="007A30C3" w:rsidRPr="007A30C3">
        <w:rPr>
          <w:rFonts w:asciiTheme="majorHAnsi" w:hAnsiTheme="majorHAnsi" w:cstheme="majorHAnsi"/>
        </w:rPr>
        <w:t>5</w:t>
      </w:r>
      <w:r w:rsidR="00C348DB" w:rsidRPr="007A30C3">
        <w:rPr>
          <w:rFonts w:asciiTheme="majorHAnsi" w:hAnsiTheme="majorHAnsi" w:cstheme="majorHAnsi"/>
        </w:rPr>
        <w:t xml:space="preserve"> yılı bütçe giderlerinin</w:t>
      </w:r>
      <w:r w:rsidR="00680F8F" w:rsidRPr="007A30C3">
        <w:rPr>
          <w:rFonts w:asciiTheme="majorHAnsi" w:hAnsiTheme="majorHAnsi" w:cstheme="majorHAnsi"/>
        </w:rPr>
        <w:t xml:space="preserve"> ödenekleri ile</w:t>
      </w:r>
      <w:r w:rsidR="00C348DB" w:rsidRPr="007A30C3">
        <w:rPr>
          <w:rFonts w:asciiTheme="majorHAnsi" w:hAnsiTheme="majorHAnsi" w:cstheme="majorHAnsi"/>
        </w:rPr>
        <w:t xml:space="preserve"> ekonomik sınıflandırmaya göre ilk altı aylık gerçek</w:t>
      </w:r>
      <w:r w:rsidR="006F2C9B" w:rsidRPr="007A30C3">
        <w:rPr>
          <w:rFonts w:asciiTheme="majorHAnsi" w:hAnsiTheme="majorHAnsi" w:cstheme="majorHAnsi"/>
        </w:rPr>
        <w:t>le</w:t>
      </w:r>
      <w:r w:rsidR="00C348DB" w:rsidRPr="007A30C3">
        <w:rPr>
          <w:rFonts w:asciiTheme="majorHAnsi" w:hAnsiTheme="majorHAnsi" w:cstheme="majorHAnsi"/>
        </w:rPr>
        <w:t>şmesi aşağıdaki tabloda gösterilmiştir.</w:t>
      </w:r>
    </w:p>
    <w:p w:rsidR="009F7825" w:rsidRPr="007A30C3" w:rsidRDefault="009F7825" w:rsidP="009F7825">
      <w:pPr>
        <w:spacing w:before="154"/>
        <w:ind w:firstLine="720"/>
        <w:rPr>
          <w:rFonts w:asciiTheme="majorHAnsi" w:hAnsiTheme="majorHAnsi" w:cstheme="majorHAnsi"/>
          <w:b/>
          <w:color w:val="FF0000"/>
          <w:sz w:val="20"/>
          <w:szCs w:val="20"/>
        </w:rPr>
      </w:pPr>
    </w:p>
    <w:tbl>
      <w:tblPr>
        <w:tblStyle w:val="TableNormal"/>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985"/>
        <w:gridCol w:w="986"/>
        <w:gridCol w:w="986"/>
        <w:gridCol w:w="985"/>
        <w:gridCol w:w="845"/>
        <w:gridCol w:w="985"/>
        <w:gridCol w:w="1017"/>
      </w:tblGrid>
      <w:tr w:rsidR="005702F1" w:rsidRPr="005E6CFD" w:rsidTr="008D5697">
        <w:trPr>
          <w:trHeight w:val="354"/>
          <w:jc w:val="center"/>
        </w:trPr>
        <w:tc>
          <w:tcPr>
            <w:tcW w:w="2112" w:type="dxa"/>
            <w:vMerge w:val="restart"/>
            <w:shd w:val="clear" w:color="auto" w:fill="92CDDC" w:themeFill="accent5" w:themeFillTint="99"/>
            <w:vAlign w:val="center"/>
          </w:tcPr>
          <w:p w:rsidR="005702F1" w:rsidRPr="003738B6" w:rsidRDefault="005702F1" w:rsidP="00292A55">
            <w:pPr>
              <w:pStyle w:val="AralkYok"/>
              <w:rPr>
                <w:rFonts w:asciiTheme="majorHAnsi" w:hAnsiTheme="majorHAnsi" w:cstheme="majorHAnsi"/>
                <w:b/>
                <w:bCs/>
                <w:sz w:val="16"/>
                <w:szCs w:val="16"/>
              </w:rPr>
            </w:pPr>
          </w:p>
        </w:tc>
        <w:tc>
          <w:tcPr>
            <w:tcW w:w="2957" w:type="dxa"/>
            <w:gridSpan w:val="3"/>
            <w:vMerge w:val="restart"/>
            <w:shd w:val="clear" w:color="auto" w:fill="92CDDC" w:themeFill="accent5" w:themeFillTint="99"/>
            <w:vAlign w:val="center"/>
          </w:tcPr>
          <w:p w:rsidR="005702F1" w:rsidRPr="003738B6" w:rsidRDefault="005702F1" w:rsidP="003738B6">
            <w:pPr>
              <w:pStyle w:val="AralkYok"/>
              <w:jc w:val="center"/>
              <w:rPr>
                <w:rFonts w:asciiTheme="majorHAnsi" w:hAnsiTheme="majorHAnsi" w:cstheme="majorHAnsi"/>
                <w:b/>
                <w:bCs/>
                <w:sz w:val="16"/>
                <w:szCs w:val="16"/>
              </w:rPr>
            </w:pPr>
            <w:r w:rsidRPr="003738B6">
              <w:rPr>
                <w:rFonts w:asciiTheme="majorHAnsi" w:hAnsiTheme="majorHAnsi" w:cstheme="majorHAnsi"/>
                <w:b/>
                <w:bCs/>
                <w:sz w:val="16"/>
                <w:szCs w:val="16"/>
              </w:rPr>
              <w:t>202</w:t>
            </w:r>
            <w:r w:rsidR="007A30C3">
              <w:rPr>
                <w:rFonts w:asciiTheme="majorHAnsi" w:hAnsiTheme="majorHAnsi" w:cstheme="majorHAnsi"/>
                <w:b/>
                <w:bCs/>
                <w:sz w:val="16"/>
                <w:szCs w:val="16"/>
              </w:rPr>
              <w:t>4</w:t>
            </w:r>
          </w:p>
        </w:tc>
        <w:tc>
          <w:tcPr>
            <w:tcW w:w="2815" w:type="dxa"/>
            <w:gridSpan w:val="3"/>
            <w:vMerge w:val="restart"/>
            <w:shd w:val="clear" w:color="auto" w:fill="92CDDC" w:themeFill="accent5" w:themeFillTint="99"/>
            <w:vAlign w:val="center"/>
          </w:tcPr>
          <w:p w:rsidR="005702F1" w:rsidRPr="003738B6" w:rsidRDefault="005702F1" w:rsidP="003738B6">
            <w:pPr>
              <w:pStyle w:val="AralkYok"/>
              <w:jc w:val="center"/>
              <w:rPr>
                <w:rFonts w:asciiTheme="majorHAnsi" w:hAnsiTheme="majorHAnsi" w:cstheme="majorHAnsi"/>
                <w:b/>
                <w:bCs/>
                <w:sz w:val="16"/>
                <w:szCs w:val="16"/>
              </w:rPr>
            </w:pPr>
            <w:r w:rsidRPr="003738B6">
              <w:rPr>
                <w:rFonts w:asciiTheme="majorHAnsi" w:hAnsiTheme="majorHAnsi" w:cstheme="majorHAnsi"/>
                <w:b/>
                <w:bCs/>
                <w:sz w:val="16"/>
                <w:szCs w:val="16"/>
              </w:rPr>
              <w:t>202</w:t>
            </w:r>
            <w:r w:rsidR="00C32704">
              <w:rPr>
                <w:rFonts w:asciiTheme="majorHAnsi" w:hAnsiTheme="majorHAnsi" w:cstheme="majorHAnsi"/>
                <w:b/>
                <w:bCs/>
                <w:sz w:val="16"/>
                <w:szCs w:val="16"/>
              </w:rPr>
              <w:t>5</w:t>
            </w:r>
          </w:p>
        </w:tc>
        <w:tc>
          <w:tcPr>
            <w:tcW w:w="1017" w:type="dxa"/>
            <w:vMerge w:val="restart"/>
            <w:shd w:val="clear" w:color="auto" w:fill="92CDDC" w:themeFill="accent5" w:themeFillTint="99"/>
            <w:vAlign w:val="center"/>
          </w:tcPr>
          <w:p w:rsidR="005702F1" w:rsidRPr="003738B6" w:rsidRDefault="005702F1" w:rsidP="00BA67D8">
            <w:pPr>
              <w:pStyle w:val="AralkYok"/>
              <w:jc w:val="center"/>
              <w:rPr>
                <w:rFonts w:asciiTheme="majorHAnsi" w:hAnsiTheme="majorHAnsi" w:cstheme="majorHAnsi"/>
                <w:b/>
                <w:bCs/>
                <w:sz w:val="16"/>
                <w:szCs w:val="16"/>
              </w:rPr>
            </w:pPr>
            <w:r w:rsidRPr="003738B6">
              <w:rPr>
                <w:rFonts w:asciiTheme="majorHAnsi" w:hAnsiTheme="majorHAnsi" w:cstheme="majorHAnsi"/>
                <w:b/>
                <w:sz w:val="16"/>
                <w:szCs w:val="16"/>
              </w:rPr>
              <w:t>Artış Oranı (%)</w:t>
            </w:r>
          </w:p>
        </w:tc>
      </w:tr>
      <w:tr w:rsidR="005702F1" w:rsidRPr="005E6CFD" w:rsidTr="008D5697">
        <w:trPr>
          <w:trHeight w:val="184"/>
          <w:jc w:val="center"/>
        </w:trPr>
        <w:tc>
          <w:tcPr>
            <w:tcW w:w="2112" w:type="dxa"/>
            <w:vMerge/>
            <w:shd w:val="clear" w:color="auto" w:fill="92CDDC" w:themeFill="accent5" w:themeFillTint="99"/>
            <w:vAlign w:val="center"/>
          </w:tcPr>
          <w:p w:rsidR="005702F1" w:rsidRPr="003738B6" w:rsidRDefault="005702F1" w:rsidP="00292A55">
            <w:pPr>
              <w:pStyle w:val="AralkYok"/>
              <w:rPr>
                <w:rFonts w:asciiTheme="majorHAnsi" w:hAnsiTheme="majorHAnsi" w:cstheme="majorHAnsi"/>
                <w:b/>
                <w:bCs/>
                <w:sz w:val="16"/>
                <w:szCs w:val="16"/>
              </w:rPr>
            </w:pPr>
          </w:p>
        </w:tc>
        <w:tc>
          <w:tcPr>
            <w:tcW w:w="2957" w:type="dxa"/>
            <w:gridSpan w:val="3"/>
            <w:vMerge/>
            <w:shd w:val="clear" w:color="auto" w:fill="92CDDC" w:themeFill="accent5" w:themeFillTint="99"/>
            <w:vAlign w:val="center"/>
          </w:tcPr>
          <w:p w:rsidR="005702F1" w:rsidRPr="003738B6" w:rsidRDefault="005702F1" w:rsidP="003738B6">
            <w:pPr>
              <w:pStyle w:val="AralkYok"/>
              <w:jc w:val="center"/>
              <w:rPr>
                <w:rFonts w:asciiTheme="majorHAnsi" w:hAnsiTheme="majorHAnsi" w:cstheme="majorHAnsi"/>
                <w:b/>
                <w:bCs/>
                <w:sz w:val="16"/>
                <w:szCs w:val="16"/>
              </w:rPr>
            </w:pPr>
          </w:p>
        </w:tc>
        <w:tc>
          <w:tcPr>
            <w:tcW w:w="2815" w:type="dxa"/>
            <w:gridSpan w:val="3"/>
            <w:vMerge/>
            <w:shd w:val="clear" w:color="auto" w:fill="92CDDC" w:themeFill="accent5" w:themeFillTint="99"/>
            <w:vAlign w:val="center"/>
          </w:tcPr>
          <w:p w:rsidR="005702F1" w:rsidRPr="003738B6" w:rsidRDefault="005702F1" w:rsidP="003738B6">
            <w:pPr>
              <w:pStyle w:val="AralkYok"/>
              <w:jc w:val="center"/>
              <w:rPr>
                <w:rFonts w:asciiTheme="majorHAnsi" w:hAnsiTheme="majorHAnsi" w:cstheme="majorHAnsi"/>
                <w:b/>
                <w:bCs/>
                <w:sz w:val="16"/>
                <w:szCs w:val="16"/>
              </w:rPr>
            </w:pPr>
          </w:p>
        </w:tc>
        <w:tc>
          <w:tcPr>
            <w:tcW w:w="1017" w:type="dxa"/>
            <w:vMerge/>
            <w:shd w:val="clear" w:color="auto" w:fill="92CDDC" w:themeFill="accent5" w:themeFillTint="99"/>
            <w:vAlign w:val="center"/>
          </w:tcPr>
          <w:p w:rsidR="005702F1" w:rsidRPr="003738B6" w:rsidRDefault="005702F1" w:rsidP="00BA67D8">
            <w:pPr>
              <w:pStyle w:val="AralkYok"/>
              <w:jc w:val="center"/>
              <w:rPr>
                <w:rFonts w:asciiTheme="majorHAnsi" w:hAnsiTheme="majorHAnsi" w:cstheme="majorHAnsi"/>
                <w:b/>
                <w:bCs/>
                <w:sz w:val="16"/>
                <w:szCs w:val="16"/>
              </w:rPr>
            </w:pPr>
          </w:p>
        </w:tc>
      </w:tr>
      <w:tr w:rsidR="005702F1" w:rsidRPr="005E6CFD" w:rsidTr="008D5697">
        <w:trPr>
          <w:trHeight w:val="543"/>
          <w:jc w:val="center"/>
        </w:trPr>
        <w:tc>
          <w:tcPr>
            <w:tcW w:w="2112" w:type="dxa"/>
            <w:vMerge/>
            <w:shd w:val="clear" w:color="auto" w:fill="92CDDC" w:themeFill="accent5" w:themeFillTint="99"/>
            <w:vAlign w:val="center"/>
          </w:tcPr>
          <w:p w:rsidR="005702F1" w:rsidRPr="003738B6" w:rsidRDefault="005702F1" w:rsidP="00BA67D8">
            <w:pPr>
              <w:pStyle w:val="AralkYok"/>
              <w:rPr>
                <w:rFonts w:asciiTheme="majorHAnsi" w:hAnsiTheme="majorHAnsi" w:cstheme="majorHAnsi"/>
                <w:sz w:val="16"/>
                <w:szCs w:val="16"/>
              </w:rPr>
            </w:pPr>
          </w:p>
        </w:tc>
        <w:tc>
          <w:tcPr>
            <w:tcW w:w="985" w:type="dxa"/>
            <w:shd w:val="clear" w:color="auto" w:fill="92CDDC" w:themeFill="accent5" w:themeFillTint="99"/>
            <w:vAlign w:val="center"/>
          </w:tcPr>
          <w:p w:rsidR="005702F1" w:rsidRPr="003738B6" w:rsidRDefault="005702F1" w:rsidP="003738B6">
            <w:pPr>
              <w:pStyle w:val="AralkYok"/>
              <w:jc w:val="center"/>
              <w:rPr>
                <w:rFonts w:asciiTheme="majorHAnsi" w:hAnsiTheme="majorHAnsi" w:cstheme="majorHAnsi"/>
                <w:b/>
                <w:sz w:val="16"/>
                <w:szCs w:val="16"/>
              </w:rPr>
            </w:pPr>
            <w:r w:rsidRPr="003738B6">
              <w:rPr>
                <w:rFonts w:asciiTheme="majorHAnsi" w:hAnsiTheme="majorHAnsi" w:cstheme="majorHAnsi"/>
                <w:b/>
                <w:sz w:val="16"/>
                <w:szCs w:val="16"/>
              </w:rPr>
              <w:t>Başlangıç Ödeneği</w:t>
            </w:r>
          </w:p>
        </w:tc>
        <w:tc>
          <w:tcPr>
            <w:tcW w:w="986" w:type="dxa"/>
            <w:shd w:val="clear" w:color="auto" w:fill="92CDDC" w:themeFill="accent5" w:themeFillTint="99"/>
            <w:vAlign w:val="center"/>
          </w:tcPr>
          <w:p w:rsidR="005702F1" w:rsidRPr="003738B6" w:rsidRDefault="005702F1" w:rsidP="003738B6">
            <w:pPr>
              <w:pStyle w:val="AralkYok"/>
              <w:jc w:val="center"/>
              <w:rPr>
                <w:rFonts w:asciiTheme="majorHAnsi" w:hAnsiTheme="majorHAnsi" w:cstheme="majorHAnsi"/>
                <w:b/>
                <w:sz w:val="16"/>
                <w:szCs w:val="16"/>
              </w:rPr>
            </w:pPr>
            <w:r w:rsidRPr="003738B6">
              <w:rPr>
                <w:rFonts w:asciiTheme="majorHAnsi" w:hAnsiTheme="majorHAnsi" w:cstheme="majorHAnsi"/>
                <w:b/>
                <w:sz w:val="16"/>
                <w:szCs w:val="16"/>
              </w:rPr>
              <w:t>Toplam Ödenek</w:t>
            </w:r>
          </w:p>
        </w:tc>
        <w:tc>
          <w:tcPr>
            <w:tcW w:w="985" w:type="dxa"/>
            <w:shd w:val="clear" w:color="auto" w:fill="92CDDC" w:themeFill="accent5" w:themeFillTint="99"/>
            <w:vAlign w:val="center"/>
          </w:tcPr>
          <w:p w:rsidR="005702F1" w:rsidRPr="003738B6" w:rsidRDefault="005702F1" w:rsidP="003738B6">
            <w:pPr>
              <w:pStyle w:val="AralkYok"/>
              <w:jc w:val="center"/>
              <w:rPr>
                <w:rFonts w:asciiTheme="majorHAnsi" w:hAnsiTheme="majorHAnsi" w:cstheme="majorHAnsi"/>
                <w:b/>
                <w:sz w:val="16"/>
                <w:szCs w:val="16"/>
              </w:rPr>
            </w:pPr>
            <w:r w:rsidRPr="003738B6">
              <w:rPr>
                <w:rFonts w:asciiTheme="majorHAnsi" w:hAnsiTheme="majorHAnsi" w:cstheme="majorHAnsi"/>
                <w:b/>
                <w:sz w:val="16"/>
                <w:szCs w:val="16"/>
              </w:rPr>
              <w:t>Ocak-Haziran Dönemi Gerçekleşme</w:t>
            </w:r>
          </w:p>
        </w:tc>
        <w:tc>
          <w:tcPr>
            <w:tcW w:w="985" w:type="dxa"/>
            <w:shd w:val="clear" w:color="auto" w:fill="92CDDC" w:themeFill="accent5" w:themeFillTint="99"/>
            <w:vAlign w:val="center"/>
          </w:tcPr>
          <w:p w:rsidR="005702F1" w:rsidRPr="003738B6" w:rsidRDefault="005702F1" w:rsidP="003738B6">
            <w:pPr>
              <w:pStyle w:val="AralkYok"/>
              <w:jc w:val="center"/>
              <w:rPr>
                <w:rFonts w:asciiTheme="majorHAnsi" w:hAnsiTheme="majorHAnsi" w:cstheme="majorHAnsi"/>
                <w:b/>
                <w:sz w:val="16"/>
                <w:szCs w:val="16"/>
              </w:rPr>
            </w:pPr>
            <w:r w:rsidRPr="003738B6">
              <w:rPr>
                <w:rFonts w:asciiTheme="majorHAnsi" w:hAnsiTheme="majorHAnsi" w:cstheme="majorHAnsi"/>
                <w:b/>
                <w:sz w:val="16"/>
                <w:szCs w:val="16"/>
              </w:rPr>
              <w:t>Başlangıç Ödeneği</w:t>
            </w:r>
          </w:p>
        </w:tc>
        <w:tc>
          <w:tcPr>
            <w:tcW w:w="845" w:type="dxa"/>
            <w:shd w:val="clear" w:color="auto" w:fill="92CDDC" w:themeFill="accent5" w:themeFillTint="99"/>
            <w:vAlign w:val="center"/>
          </w:tcPr>
          <w:p w:rsidR="005702F1" w:rsidRPr="003738B6" w:rsidRDefault="005702F1" w:rsidP="003738B6">
            <w:pPr>
              <w:pStyle w:val="AralkYok"/>
              <w:jc w:val="center"/>
              <w:rPr>
                <w:rFonts w:asciiTheme="majorHAnsi" w:hAnsiTheme="majorHAnsi" w:cstheme="majorHAnsi"/>
                <w:b/>
                <w:sz w:val="16"/>
                <w:szCs w:val="16"/>
              </w:rPr>
            </w:pPr>
            <w:r w:rsidRPr="003738B6">
              <w:rPr>
                <w:rFonts w:asciiTheme="majorHAnsi" w:hAnsiTheme="majorHAnsi" w:cstheme="majorHAnsi"/>
                <w:b/>
                <w:sz w:val="16"/>
                <w:szCs w:val="16"/>
              </w:rPr>
              <w:t>Toplam Ödenek</w:t>
            </w:r>
          </w:p>
        </w:tc>
        <w:tc>
          <w:tcPr>
            <w:tcW w:w="985" w:type="dxa"/>
            <w:shd w:val="clear" w:color="auto" w:fill="92CDDC" w:themeFill="accent5" w:themeFillTint="99"/>
            <w:vAlign w:val="center"/>
          </w:tcPr>
          <w:p w:rsidR="005702F1" w:rsidRPr="003738B6" w:rsidRDefault="005702F1" w:rsidP="003738B6">
            <w:pPr>
              <w:pStyle w:val="AralkYok"/>
              <w:jc w:val="center"/>
              <w:rPr>
                <w:rFonts w:asciiTheme="majorHAnsi" w:hAnsiTheme="majorHAnsi" w:cstheme="majorHAnsi"/>
                <w:b/>
                <w:sz w:val="16"/>
                <w:szCs w:val="16"/>
              </w:rPr>
            </w:pPr>
            <w:r w:rsidRPr="003738B6">
              <w:rPr>
                <w:rFonts w:asciiTheme="majorHAnsi" w:hAnsiTheme="majorHAnsi" w:cstheme="majorHAnsi"/>
                <w:b/>
                <w:sz w:val="16"/>
                <w:szCs w:val="16"/>
              </w:rPr>
              <w:t>Ocak-Haziran Dönemi Gerçekleşme</w:t>
            </w:r>
          </w:p>
        </w:tc>
        <w:tc>
          <w:tcPr>
            <w:tcW w:w="1017" w:type="dxa"/>
            <w:vMerge/>
            <w:shd w:val="clear" w:color="auto" w:fill="92CDDC" w:themeFill="accent5" w:themeFillTint="99"/>
            <w:vAlign w:val="center"/>
          </w:tcPr>
          <w:p w:rsidR="005702F1" w:rsidRPr="003738B6" w:rsidRDefault="005702F1" w:rsidP="00BA67D8">
            <w:pPr>
              <w:pStyle w:val="AralkYok"/>
              <w:jc w:val="center"/>
              <w:rPr>
                <w:rFonts w:asciiTheme="majorHAnsi" w:hAnsiTheme="majorHAnsi" w:cstheme="majorHAnsi"/>
                <w:sz w:val="16"/>
                <w:szCs w:val="16"/>
              </w:rPr>
            </w:pPr>
          </w:p>
        </w:tc>
      </w:tr>
      <w:tr w:rsidR="00C32704" w:rsidRPr="00EA13D8" w:rsidTr="008D5697">
        <w:trPr>
          <w:trHeight w:val="354"/>
          <w:jc w:val="center"/>
        </w:trPr>
        <w:tc>
          <w:tcPr>
            <w:tcW w:w="2112" w:type="dxa"/>
            <w:shd w:val="clear" w:color="auto" w:fill="auto"/>
            <w:vAlign w:val="center"/>
          </w:tcPr>
          <w:p w:rsidR="00C32704" w:rsidRPr="003738B6" w:rsidRDefault="00C32704" w:rsidP="004B0768">
            <w:pPr>
              <w:pStyle w:val="AralkYok"/>
              <w:rPr>
                <w:rFonts w:asciiTheme="majorHAnsi" w:hAnsiTheme="majorHAnsi" w:cstheme="majorHAnsi"/>
                <w:b/>
                <w:sz w:val="16"/>
                <w:szCs w:val="16"/>
              </w:rPr>
            </w:pPr>
            <w:r w:rsidRPr="003738B6">
              <w:rPr>
                <w:rFonts w:asciiTheme="majorHAnsi" w:hAnsiTheme="majorHAnsi" w:cstheme="majorHAnsi"/>
                <w:b/>
                <w:sz w:val="16"/>
                <w:szCs w:val="16"/>
              </w:rPr>
              <w:t>Personel Giderleri</w:t>
            </w:r>
          </w:p>
        </w:tc>
        <w:tc>
          <w:tcPr>
            <w:tcW w:w="985" w:type="dxa"/>
            <w:shd w:val="clear" w:color="auto" w:fill="auto"/>
            <w:vAlign w:val="center"/>
          </w:tcPr>
          <w:p w:rsidR="00C32704" w:rsidRPr="003738B6" w:rsidRDefault="00C32704" w:rsidP="00B4607C">
            <w:pPr>
              <w:pStyle w:val="AralkYok"/>
              <w:jc w:val="right"/>
              <w:rPr>
                <w:rFonts w:asciiTheme="majorHAnsi" w:hAnsiTheme="majorHAnsi" w:cstheme="majorHAnsi"/>
                <w:sz w:val="16"/>
                <w:szCs w:val="16"/>
              </w:rPr>
            </w:pPr>
            <w:r>
              <w:rPr>
                <w:rFonts w:asciiTheme="majorHAnsi" w:hAnsiTheme="majorHAnsi" w:cstheme="majorHAnsi"/>
                <w:sz w:val="16"/>
                <w:szCs w:val="16"/>
              </w:rPr>
              <w:t>28.194.000</w:t>
            </w:r>
          </w:p>
        </w:tc>
        <w:tc>
          <w:tcPr>
            <w:tcW w:w="986" w:type="dxa"/>
            <w:shd w:val="clear" w:color="auto" w:fill="auto"/>
            <w:vAlign w:val="center"/>
          </w:tcPr>
          <w:p w:rsidR="00C32704" w:rsidRPr="003738B6" w:rsidRDefault="00C32704" w:rsidP="00B4607C">
            <w:pPr>
              <w:pStyle w:val="AralkYok"/>
              <w:jc w:val="right"/>
              <w:rPr>
                <w:rFonts w:asciiTheme="majorHAnsi" w:hAnsiTheme="majorHAnsi" w:cstheme="majorHAnsi"/>
                <w:sz w:val="16"/>
                <w:szCs w:val="16"/>
              </w:rPr>
            </w:pPr>
            <w:r>
              <w:rPr>
                <w:rFonts w:asciiTheme="majorHAnsi" w:hAnsiTheme="majorHAnsi" w:cstheme="majorHAnsi"/>
                <w:sz w:val="16"/>
                <w:szCs w:val="16"/>
              </w:rPr>
              <w:t>28.194.000</w:t>
            </w:r>
          </w:p>
        </w:tc>
        <w:tc>
          <w:tcPr>
            <w:tcW w:w="985" w:type="dxa"/>
            <w:shd w:val="clear" w:color="auto" w:fill="auto"/>
            <w:vAlign w:val="center"/>
          </w:tcPr>
          <w:p w:rsidR="00C32704" w:rsidRPr="00D9677A" w:rsidRDefault="00C32704" w:rsidP="00B4607C">
            <w:pPr>
              <w:pStyle w:val="TableParagraph"/>
              <w:spacing w:before="24"/>
              <w:ind w:right="58"/>
              <w:rPr>
                <w:rFonts w:asciiTheme="majorHAnsi" w:eastAsia="Arial" w:hAnsiTheme="majorHAnsi" w:cstheme="majorHAnsi"/>
                <w:sz w:val="16"/>
                <w:szCs w:val="16"/>
              </w:rPr>
            </w:pPr>
            <w:r w:rsidRPr="00D9677A">
              <w:rPr>
                <w:rFonts w:asciiTheme="majorHAnsi" w:eastAsia="Arial" w:hAnsiTheme="majorHAnsi" w:cstheme="majorHAnsi"/>
                <w:sz w:val="16"/>
                <w:szCs w:val="16"/>
              </w:rPr>
              <w:t>13.437.685,83</w:t>
            </w:r>
          </w:p>
        </w:tc>
        <w:tc>
          <w:tcPr>
            <w:tcW w:w="985" w:type="dxa"/>
            <w:shd w:val="clear" w:color="auto" w:fill="auto"/>
            <w:vAlign w:val="center"/>
          </w:tcPr>
          <w:p w:rsidR="00C32704" w:rsidRPr="003738B6" w:rsidRDefault="00C32704" w:rsidP="00C32704">
            <w:pPr>
              <w:pStyle w:val="AralkYok"/>
              <w:jc w:val="right"/>
              <w:rPr>
                <w:rFonts w:asciiTheme="majorHAnsi" w:hAnsiTheme="majorHAnsi" w:cstheme="majorHAnsi"/>
                <w:sz w:val="16"/>
                <w:szCs w:val="16"/>
              </w:rPr>
            </w:pPr>
            <w:r>
              <w:rPr>
                <w:rFonts w:asciiTheme="majorHAnsi" w:hAnsiTheme="majorHAnsi" w:cstheme="majorHAnsi"/>
                <w:sz w:val="16"/>
                <w:szCs w:val="16"/>
              </w:rPr>
              <w:t>35.657.000</w:t>
            </w:r>
          </w:p>
        </w:tc>
        <w:tc>
          <w:tcPr>
            <w:tcW w:w="845" w:type="dxa"/>
            <w:shd w:val="clear" w:color="auto" w:fill="auto"/>
            <w:vAlign w:val="center"/>
          </w:tcPr>
          <w:p w:rsidR="00C32704" w:rsidRPr="00EA13D8" w:rsidRDefault="00C32704" w:rsidP="00C32704">
            <w:pPr>
              <w:pStyle w:val="AralkYok"/>
              <w:jc w:val="right"/>
              <w:rPr>
                <w:rFonts w:asciiTheme="majorHAnsi" w:hAnsiTheme="majorHAnsi" w:cstheme="majorHAnsi"/>
                <w:sz w:val="16"/>
                <w:szCs w:val="16"/>
              </w:rPr>
            </w:pPr>
            <w:r w:rsidRPr="00EA13D8">
              <w:rPr>
                <w:rFonts w:asciiTheme="majorHAnsi" w:hAnsiTheme="majorHAnsi" w:cstheme="majorHAnsi"/>
                <w:sz w:val="16"/>
                <w:szCs w:val="16"/>
              </w:rPr>
              <w:t>35.657.000</w:t>
            </w:r>
          </w:p>
        </w:tc>
        <w:tc>
          <w:tcPr>
            <w:tcW w:w="985" w:type="dxa"/>
            <w:shd w:val="clear" w:color="auto" w:fill="auto"/>
            <w:vAlign w:val="center"/>
          </w:tcPr>
          <w:p w:rsidR="00C32704" w:rsidRPr="00EA13D8" w:rsidRDefault="00EA13D8" w:rsidP="008F1464">
            <w:pPr>
              <w:pStyle w:val="TableParagraph"/>
              <w:spacing w:before="24"/>
              <w:ind w:right="58"/>
              <w:rPr>
                <w:rFonts w:asciiTheme="majorHAnsi" w:eastAsia="Arial" w:hAnsiTheme="majorHAnsi" w:cstheme="majorHAnsi"/>
                <w:sz w:val="16"/>
                <w:szCs w:val="16"/>
              </w:rPr>
            </w:pPr>
            <w:r>
              <w:rPr>
                <w:rFonts w:asciiTheme="majorHAnsi" w:eastAsia="Arial" w:hAnsiTheme="majorHAnsi" w:cstheme="majorHAnsi"/>
                <w:sz w:val="16"/>
                <w:szCs w:val="16"/>
              </w:rPr>
              <w:t>18.439.502,85</w:t>
            </w:r>
          </w:p>
        </w:tc>
        <w:tc>
          <w:tcPr>
            <w:tcW w:w="1017" w:type="dxa"/>
            <w:shd w:val="clear" w:color="auto" w:fill="auto"/>
            <w:vAlign w:val="center"/>
          </w:tcPr>
          <w:p w:rsidR="00C32704" w:rsidRPr="00EA13D8" w:rsidRDefault="00EA13D8" w:rsidP="00EA13D8">
            <w:pPr>
              <w:pStyle w:val="AralkYok"/>
              <w:jc w:val="center"/>
              <w:rPr>
                <w:rFonts w:asciiTheme="majorHAnsi" w:hAnsiTheme="majorHAnsi" w:cstheme="majorHAnsi"/>
                <w:sz w:val="16"/>
                <w:szCs w:val="16"/>
              </w:rPr>
            </w:pPr>
            <w:r w:rsidRPr="00EA13D8">
              <w:rPr>
                <w:rFonts w:asciiTheme="majorHAnsi" w:hAnsiTheme="majorHAnsi" w:cstheme="majorHAnsi"/>
                <w:sz w:val="16"/>
                <w:szCs w:val="16"/>
              </w:rPr>
              <w:t>37,22</w:t>
            </w:r>
          </w:p>
        </w:tc>
      </w:tr>
      <w:tr w:rsidR="00C32704" w:rsidRPr="005E6CFD" w:rsidTr="008D5697">
        <w:trPr>
          <w:trHeight w:val="354"/>
          <w:jc w:val="center"/>
        </w:trPr>
        <w:tc>
          <w:tcPr>
            <w:tcW w:w="2112" w:type="dxa"/>
            <w:shd w:val="clear" w:color="auto" w:fill="92CDDC" w:themeFill="accent5" w:themeFillTint="99"/>
            <w:vAlign w:val="center"/>
          </w:tcPr>
          <w:p w:rsidR="00C32704" w:rsidRPr="003738B6" w:rsidRDefault="00C32704" w:rsidP="004B0768">
            <w:pPr>
              <w:pStyle w:val="AralkYok"/>
              <w:rPr>
                <w:rFonts w:asciiTheme="majorHAnsi" w:hAnsiTheme="majorHAnsi" w:cstheme="majorHAnsi"/>
                <w:b/>
                <w:sz w:val="16"/>
                <w:szCs w:val="16"/>
              </w:rPr>
            </w:pPr>
            <w:r w:rsidRPr="003738B6">
              <w:rPr>
                <w:rFonts w:asciiTheme="majorHAnsi" w:hAnsiTheme="majorHAnsi" w:cstheme="majorHAnsi"/>
                <w:b/>
                <w:sz w:val="16"/>
                <w:szCs w:val="16"/>
              </w:rPr>
              <w:t>SGK Devlet Primi Giderleri</w:t>
            </w:r>
          </w:p>
        </w:tc>
        <w:tc>
          <w:tcPr>
            <w:tcW w:w="985" w:type="dxa"/>
            <w:shd w:val="clear" w:color="auto" w:fill="92CDDC" w:themeFill="accent5" w:themeFillTint="99"/>
            <w:vAlign w:val="center"/>
          </w:tcPr>
          <w:p w:rsidR="00C32704" w:rsidRPr="003738B6" w:rsidRDefault="00C32704" w:rsidP="00B4607C">
            <w:pPr>
              <w:pStyle w:val="AralkYok"/>
              <w:jc w:val="right"/>
              <w:rPr>
                <w:rFonts w:asciiTheme="majorHAnsi" w:hAnsiTheme="majorHAnsi" w:cstheme="majorHAnsi"/>
                <w:sz w:val="16"/>
                <w:szCs w:val="16"/>
              </w:rPr>
            </w:pPr>
            <w:r>
              <w:rPr>
                <w:rFonts w:asciiTheme="majorHAnsi" w:hAnsiTheme="majorHAnsi" w:cstheme="majorHAnsi"/>
                <w:sz w:val="16"/>
                <w:szCs w:val="16"/>
              </w:rPr>
              <w:t>3.123.000</w:t>
            </w:r>
          </w:p>
        </w:tc>
        <w:tc>
          <w:tcPr>
            <w:tcW w:w="986" w:type="dxa"/>
            <w:shd w:val="clear" w:color="auto" w:fill="92CDDC" w:themeFill="accent5" w:themeFillTint="99"/>
            <w:vAlign w:val="center"/>
          </w:tcPr>
          <w:p w:rsidR="00C32704" w:rsidRPr="003738B6" w:rsidRDefault="00C32704" w:rsidP="00B4607C">
            <w:pPr>
              <w:pStyle w:val="AralkYok"/>
              <w:jc w:val="right"/>
              <w:rPr>
                <w:rFonts w:asciiTheme="majorHAnsi" w:hAnsiTheme="majorHAnsi" w:cstheme="majorHAnsi"/>
                <w:sz w:val="16"/>
                <w:szCs w:val="16"/>
              </w:rPr>
            </w:pPr>
            <w:r>
              <w:rPr>
                <w:rFonts w:asciiTheme="majorHAnsi" w:hAnsiTheme="majorHAnsi" w:cstheme="majorHAnsi"/>
                <w:sz w:val="16"/>
                <w:szCs w:val="16"/>
              </w:rPr>
              <w:t>3.123.000</w:t>
            </w:r>
          </w:p>
        </w:tc>
        <w:tc>
          <w:tcPr>
            <w:tcW w:w="985" w:type="dxa"/>
            <w:shd w:val="clear" w:color="auto" w:fill="92CDDC" w:themeFill="accent5" w:themeFillTint="99"/>
            <w:vAlign w:val="center"/>
          </w:tcPr>
          <w:p w:rsidR="00C32704" w:rsidRPr="00D9677A" w:rsidRDefault="00C32704" w:rsidP="00B4607C">
            <w:pPr>
              <w:pStyle w:val="TableParagraph"/>
              <w:spacing w:before="24"/>
              <w:ind w:right="58"/>
              <w:rPr>
                <w:rFonts w:asciiTheme="majorHAnsi" w:eastAsia="Arial" w:hAnsiTheme="majorHAnsi" w:cstheme="majorHAnsi"/>
                <w:sz w:val="16"/>
                <w:szCs w:val="16"/>
              </w:rPr>
            </w:pPr>
            <w:r w:rsidRPr="00D9677A">
              <w:rPr>
                <w:rFonts w:asciiTheme="majorHAnsi" w:eastAsia="Arial" w:hAnsiTheme="majorHAnsi" w:cstheme="majorHAnsi"/>
                <w:sz w:val="16"/>
                <w:szCs w:val="16"/>
              </w:rPr>
              <w:t>1.575.013,84</w:t>
            </w:r>
          </w:p>
        </w:tc>
        <w:tc>
          <w:tcPr>
            <w:tcW w:w="985" w:type="dxa"/>
            <w:shd w:val="clear" w:color="auto" w:fill="92CDDC" w:themeFill="accent5" w:themeFillTint="99"/>
            <w:vAlign w:val="center"/>
          </w:tcPr>
          <w:p w:rsidR="00C32704" w:rsidRPr="003738B6" w:rsidRDefault="00C32704" w:rsidP="00C32704">
            <w:pPr>
              <w:pStyle w:val="AralkYok"/>
              <w:jc w:val="right"/>
              <w:rPr>
                <w:rFonts w:asciiTheme="majorHAnsi" w:hAnsiTheme="majorHAnsi" w:cstheme="majorHAnsi"/>
                <w:sz w:val="16"/>
                <w:szCs w:val="16"/>
              </w:rPr>
            </w:pPr>
            <w:r>
              <w:rPr>
                <w:rFonts w:asciiTheme="majorHAnsi" w:hAnsiTheme="majorHAnsi" w:cstheme="majorHAnsi"/>
                <w:sz w:val="16"/>
                <w:szCs w:val="16"/>
              </w:rPr>
              <w:t>4.043.000</w:t>
            </w:r>
          </w:p>
        </w:tc>
        <w:tc>
          <w:tcPr>
            <w:tcW w:w="845" w:type="dxa"/>
            <w:shd w:val="clear" w:color="auto" w:fill="92CDDC" w:themeFill="accent5" w:themeFillTint="99"/>
            <w:vAlign w:val="center"/>
          </w:tcPr>
          <w:p w:rsidR="00C32704" w:rsidRPr="00EA13D8" w:rsidRDefault="00C32704" w:rsidP="00C32704">
            <w:pPr>
              <w:pStyle w:val="AralkYok"/>
              <w:jc w:val="right"/>
              <w:rPr>
                <w:rFonts w:asciiTheme="majorHAnsi" w:hAnsiTheme="majorHAnsi" w:cstheme="majorHAnsi"/>
                <w:sz w:val="16"/>
                <w:szCs w:val="16"/>
              </w:rPr>
            </w:pPr>
            <w:r w:rsidRPr="00EA13D8">
              <w:rPr>
                <w:rFonts w:asciiTheme="majorHAnsi" w:hAnsiTheme="majorHAnsi" w:cstheme="majorHAnsi"/>
                <w:sz w:val="16"/>
                <w:szCs w:val="16"/>
              </w:rPr>
              <w:t>4.043.000</w:t>
            </w:r>
          </w:p>
        </w:tc>
        <w:tc>
          <w:tcPr>
            <w:tcW w:w="985" w:type="dxa"/>
            <w:shd w:val="clear" w:color="auto" w:fill="92CDDC" w:themeFill="accent5" w:themeFillTint="99"/>
            <w:vAlign w:val="center"/>
          </w:tcPr>
          <w:p w:rsidR="00C32704" w:rsidRPr="00EA13D8" w:rsidRDefault="00EA13D8" w:rsidP="008F1464">
            <w:pPr>
              <w:pStyle w:val="TableParagraph"/>
              <w:spacing w:before="24"/>
              <w:ind w:right="58"/>
              <w:rPr>
                <w:rFonts w:asciiTheme="majorHAnsi" w:eastAsia="Arial" w:hAnsiTheme="majorHAnsi" w:cstheme="majorHAnsi"/>
                <w:sz w:val="16"/>
                <w:szCs w:val="16"/>
              </w:rPr>
            </w:pPr>
            <w:r>
              <w:rPr>
                <w:rFonts w:asciiTheme="majorHAnsi" w:eastAsia="Arial" w:hAnsiTheme="majorHAnsi" w:cstheme="majorHAnsi"/>
                <w:sz w:val="16"/>
                <w:szCs w:val="16"/>
              </w:rPr>
              <w:t>2.126.453,49</w:t>
            </w:r>
          </w:p>
        </w:tc>
        <w:tc>
          <w:tcPr>
            <w:tcW w:w="1017" w:type="dxa"/>
            <w:shd w:val="clear" w:color="auto" w:fill="92CDDC" w:themeFill="accent5" w:themeFillTint="99"/>
            <w:vAlign w:val="center"/>
          </w:tcPr>
          <w:p w:rsidR="00C32704" w:rsidRPr="007A30C3" w:rsidRDefault="004B0768" w:rsidP="00EA13D8">
            <w:pPr>
              <w:pStyle w:val="AralkYok"/>
              <w:jc w:val="center"/>
              <w:rPr>
                <w:rFonts w:asciiTheme="majorHAnsi" w:hAnsiTheme="majorHAnsi" w:cstheme="majorHAnsi"/>
                <w:color w:val="FF0000"/>
                <w:sz w:val="16"/>
                <w:szCs w:val="16"/>
              </w:rPr>
            </w:pPr>
            <w:r w:rsidRPr="004B0768">
              <w:rPr>
                <w:rFonts w:asciiTheme="majorHAnsi" w:hAnsiTheme="majorHAnsi" w:cstheme="majorHAnsi"/>
                <w:sz w:val="16"/>
                <w:szCs w:val="16"/>
              </w:rPr>
              <w:t>35,01</w:t>
            </w:r>
          </w:p>
        </w:tc>
      </w:tr>
      <w:tr w:rsidR="00C32704" w:rsidRPr="005E6CFD" w:rsidTr="008D5697">
        <w:trPr>
          <w:trHeight w:val="354"/>
          <w:jc w:val="center"/>
        </w:trPr>
        <w:tc>
          <w:tcPr>
            <w:tcW w:w="2112" w:type="dxa"/>
            <w:shd w:val="clear" w:color="auto" w:fill="auto"/>
            <w:vAlign w:val="center"/>
          </w:tcPr>
          <w:p w:rsidR="00C32704" w:rsidRPr="003738B6" w:rsidRDefault="00C32704" w:rsidP="004B0768">
            <w:pPr>
              <w:pStyle w:val="AralkYok"/>
              <w:rPr>
                <w:rFonts w:asciiTheme="majorHAnsi" w:hAnsiTheme="majorHAnsi" w:cstheme="majorHAnsi"/>
                <w:b/>
                <w:sz w:val="16"/>
                <w:szCs w:val="16"/>
              </w:rPr>
            </w:pPr>
            <w:r w:rsidRPr="003738B6">
              <w:rPr>
                <w:rFonts w:asciiTheme="majorHAnsi" w:hAnsiTheme="majorHAnsi" w:cstheme="majorHAnsi"/>
                <w:b/>
                <w:sz w:val="16"/>
                <w:szCs w:val="16"/>
              </w:rPr>
              <w:t>Mal ve Hizmet Alım Giderleri</w:t>
            </w:r>
          </w:p>
        </w:tc>
        <w:tc>
          <w:tcPr>
            <w:tcW w:w="985" w:type="dxa"/>
            <w:shd w:val="clear" w:color="auto" w:fill="auto"/>
            <w:vAlign w:val="center"/>
          </w:tcPr>
          <w:p w:rsidR="00C32704" w:rsidRPr="003738B6" w:rsidRDefault="00C32704" w:rsidP="00B4607C">
            <w:pPr>
              <w:pStyle w:val="AralkYok"/>
              <w:jc w:val="right"/>
              <w:rPr>
                <w:rFonts w:asciiTheme="majorHAnsi" w:hAnsiTheme="majorHAnsi" w:cstheme="majorHAnsi"/>
                <w:sz w:val="16"/>
                <w:szCs w:val="16"/>
              </w:rPr>
            </w:pPr>
            <w:r>
              <w:rPr>
                <w:rFonts w:asciiTheme="majorHAnsi" w:hAnsiTheme="majorHAnsi" w:cstheme="majorHAnsi"/>
                <w:sz w:val="16"/>
                <w:szCs w:val="16"/>
              </w:rPr>
              <w:t>17.730.000</w:t>
            </w:r>
          </w:p>
        </w:tc>
        <w:tc>
          <w:tcPr>
            <w:tcW w:w="986" w:type="dxa"/>
            <w:shd w:val="clear" w:color="auto" w:fill="auto"/>
            <w:vAlign w:val="center"/>
          </w:tcPr>
          <w:p w:rsidR="00C32704" w:rsidRPr="003738B6" w:rsidRDefault="00C32704" w:rsidP="00B4607C">
            <w:pPr>
              <w:pStyle w:val="AralkYok"/>
              <w:jc w:val="right"/>
              <w:rPr>
                <w:rFonts w:asciiTheme="majorHAnsi" w:hAnsiTheme="majorHAnsi" w:cstheme="majorHAnsi"/>
                <w:sz w:val="16"/>
                <w:szCs w:val="16"/>
              </w:rPr>
            </w:pPr>
            <w:r>
              <w:rPr>
                <w:rFonts w:asciiTheme="majorHAnsi" w:hAnsiTheme="majorHAnsi" w:cstheme="majorHAnsi"/>
                <w:sz w:val="16"/>
                <w:szCs w:val="16"/>
              </w:rPr>
              <w:t>17.730.000</w:t>
            </w:r>
          </w:p>
        </w:tc>
        <w:tc>
          <w:tcPr>
            <w:tcW w:w="985" w:type="dxa"/>
            <w:shd w:val="clear" w:color="auto" w:fill="auto"/>
            <w:vAlign w:val="center"/>
          </w:tcPr>
          <w:p w:rsidR="00C32704" w:rsidRPr="00D9677A" w:rsidRDefault="00C32704" w:rsidP="00B4607C">
            <w:pPr>
              <w:pStyle w:val="TableParagraph"/>
              <w:spacing w:before="24"/>
              <w:ind w:right="59"/>
              <w:rPr>
                <w:rFonts w:asciiTheme="majorHAnsi" w:eastAsia="Arial" w:hAnsiTheme="majorHAnsi" w:cstheme="majorHAnsi"/>
                <w:sz w:val="16"/>
                <w:szCs w:val="16"/>
              </w:rPr>
            </w:pPr>
            <w:r w:rsidRPr="00D9677A">
              <w:rPr>
                <w:rFonts w:asciiTheme="majorHAnsi" w:eastAsia="Arial" w:hAnsiTheme="majorHAnsi" w:cstheme="majorHAnsi"/>
                <w:sz w:val="16"/>
                <w:szCs w:val="16"/>
              </w:rPr>
              <w:t>3.666.879,52</w:t>
            </w:r>
          </w:p>
        </w:tc>
        <w:tc>
          <w:tcPr>
            <w:tcW w:w="985" w:type="dxa"/>
            <w:shd w:val="clear" w:color="auto" w:fill="auto"/>
            <w:vAlign w:val="center"/>
          </w:tcPr>
          <w:p w:rsidR="00C32704" w:rsidRPr="003738B6" w:rsidRDefault="00C32704" w:rsidP="00C32704">
            <w:pPr>
              <w:pStyle w:val="AralkYok"/>
              <w:jc w:val="right"/>
              <w:rPr>
                <w:rFonts w:asciiTheme="majorHAnsi" w:hAnsiTheme="majorHAnsi" w:cstheme="majorHAnsi"/>
                <w:sz w:val="16"/>
                <w:szCs w:val="16"/>
              </w:rPr>
            </w:pPr>
            <w:r>
              <w:rPr>
                <w:rFonts w:asciiTheme="majorHAnsi" w:hAnsiTheme="majorHAnsi" w:cstheme="majorHAnsi"/>
                <w:sz w:val="16"/>
                <w:szCs w:val="16"/>
              </w:rPr>
              <w:t>25.348.000</w:t>
            </w:r>
          </w:p>
        </w:tc>
        <w:tc>
          <w:tcPr>
            <w:tcW w:w="845" w:type="dxa"/>
            <w:shd w:val="clear" w:color="auto" w:fill="auto"/>
            <w:vAlign w:val="center"/>
          </w:tcPr>
          <w:p w:rsidR="00C32704" w:rsidRPr="00EA13D8" w:rsidRDefault="00C32704" w:rsidP="00C32704">
            <w:pPr>
              <w:pStyle w:val="AralkYok"/>
              <w:jc w:val="right"/>
              <w:rPr>
                <w:rFonts w:asciiTheme="majorHAnsi" w:hAnsiTheme="majorHAnsi" w:cstheme="majorHAnsi"/>
                <w:sz w:val="16"/>
                <w:szCs w:val="16"/>
              </w:rPr>
            </w:pPr>
            <w:r w:rsidRPr="00EA13D8">
              <w:rPr>
                <w:rFonts w:asciiTheme="majorHAnsi" w:hAnsiTheme="majorHAnsi" w:cstheme="majorHAnsi"/>
                <w:sz w:val="16"/>
                <w:szCs w:val="16"/>
              </w:rPr>
              <w:t>25.348.000</w:t>
            </w:r>
          </w:p>
        </w:tc>
        <w:tc>
          <w:tcPr>
            <w:tcW w:w="985" w:type="dxa"/>
            <w:shd w:val="clear" w:color="auto" w:fill="auto"/>
            <w:vAlign w:val="center"/>
          </w:tcPr>
          <w:p w:rsidR="00C32704" w:rsidRPr="00EA13D8" w:rsidRDefault="004B0768" w:rsidP="008F1464">
            <w:pPr>
              <w:pStyle w:val="TableParagraph"/>
              <w:spacing w:before="24"/>
              <w:ind w:right="59"/>
              <w:rPr>
                <w:rFonts w:asciiTheme="majorHAnsi" w:eastAsia="Arial" w:hAnsiTheme="majorHAnsi" w:cstheme="majorHAnsi"/>
                <w:sz w:val="16"/>
                <w:szCs w:val="16"/>
              </w:rPr>
            </w:pPr>
            <w:r>
              <w:rPr>
                <w:rFonts w:asciiTheme="majorHAnsi" w:eastAsia="Arial" w:hAnsiTheme="majorHAnsi" w:cstheme="majorHAnsi"/>
                <w:sz w:val="16"/>
                <w:szCs w:val="16"/>
              </w:rPr>
              <w:t>9.348.978,83</w:t>
            </w:r>
          </w:p>
        </w:tc>
        <w:tc>
          <w:tcPr>
            <w:tcW w:w="1017" w:type="dxa"/>
            <w:shd w:val="clear" w:color="auto" w:fill="auto"/>
            <w:vAlign w:val="center"/>
          </w:tcPr>
          <w:p w:rsidR="00C32704" w:rsidRPr="007A30C3" w:rsidRDefault="00FB723F" w:rsidP="00EA13D8">
            <w:pPr>
              <w:pStyle w:val="AralkYok"/>
              <w:jc w:val="center"/>
              <w:rPr>
                <w:rFonts w:asciiTheme="majorHAnsi" w:hAnsiTheme="majorHAnsi" w:cstheme="majorHAnsi"/>
                <w:color w:val="FF0000"/>
                <w:sz w:val="16"/>
                <w:szCs w:val="16"/>
              </w:rPr>
            </w:pPr>
            <w:r w:rsidRPr="00FB723F">
              <w:rPr>
                <w:rFonts w:asciiTheme="majorHAnsi" w:hAnsiTheme="majorHAnsi" w:cstheme="majorHAnsi"/>
                <w:sz w:val="16"/>
                <w:szCs w:val="16"/>
              </w:rPr>
              <w:t>154,95</w:t>
            </w:r>
          </w:p>
        </w:tc>
      </w:tr>
      <w:tr w:rsidR="00C32704" w:rsidRPr="005E6CFD" w:rsidTr="008D5697">
        <w:trPr>
          <w:trHeight w:val="354"/>
          <w:jc w:val="center"/>
        </w:trPr>
        <w:tc>
          <w:tcPr>
            <w:tcW w:w="2112" w:type="dxa"/>
            <w:shd w:val="clear" w:color="auto" w:fill="92CDDC" w:themeFill="accent5" w:themeFillTint="99"/>
            <w:vAlign w:val="center"/>
          </w:tcPr>
          <w:p w:rsidR="00C32704" w:rsidRPr="003738B6" w:rsidRDefault="00C32704" w:rsidP="004B0768">
            <w:pPr>
              <w:pStyle w:val="AralkYok"/>
              <w:rPr>
                <w:rFonts w:asciiTheme="majorHAnsi" w:hAnsiTheme="majorHAnsi" w:cstheme="majorHAnsi"/>
                <w:b/>
                <w:sz w:val="16"/>
                <w:szCs w:val="16"/>
              </w:rPr>
            </w:pPr>
            <w:r w:rsidRPr="003738B6">
              <w:rPr>
                <w:rFonts w:asciiTheme="majorHAnsi" w:hAnsiTheme="majorHAnsi" w:cstheme="majorHAnsi"/>
                <w:b/>
                <w:sz w:val="16"/>
                <w:szCs w:val="16"/>
              </w:rPr>
              <w:t>Cari Transferler</w:t>
            </w:r>
          </w:p>
        </w:tc>
        <w:tc>
          <w:tcPr>
            <w:tcW w:w="985" w:type="dxa"/>
            <w:shd w:val="clear" w:color="auto" w:fill="92CDDC" w:themeFill="accent5" w:themeFillTint="99"/>
            <w:vAlign w:val="center"/>
          </w:tcPr>
          <w:p w:rsidR="00C32704" w:rsidRPr="003738B6" w:rsidRDefault="00C32704" w:rsidP="00B4607C">
            <w:pPr>
              <w:pStyle w:val="AralkYok"/>
              <w:jc w:val="right"/>
              <w:rPr>
                <w:rFonts w:asciiTheme="majorHAnsi" w:hAnsiTheme="majorHAnsi" w:cstheme="majorHAnsi"/>
                <w:sz w:val="16"/>
                <w:szCs w:val="16"/>
              </w:rPr>
            </w:pPr>
            <w:r>
              <w:rPr>
                <w:rFonts w:asciiTheme="majorHAnsi" w:hAnsiTheme="majorHAnsi" w:cstheme="majorHAnsi"/>
                <w:sz w:val="16"/>
                <w:szCs w:val="16"/>
              </w:rPr>
              <w:t>2.880.000</w:t>
            </w:r>
          </w:p>
        </w:tc>
        <w:tc>
          <w:tcPr>
            <w:tcW w:w="986" w:type="dxa"/>
            <w:shd w:val="clear" w:color="auto" w:fill="92CDDC" w:themeFill="accent5" w:themeFillTint="99"/>
            <w:vAlign w:val="center"/>
          </w:tcPr>
          <w:p w:rsidR="00C32704" w:rsidRPr="003738B6" w:rsidRDefault="00C32704" w:rsidP="00B4607C">
            <w:pPr>
              <w:pStyle w:val="AralkYok"/>
              <w:jc w:val="right"/>
              <w:rPr>
                <w:rFonts w:asciiTheme="majorHAnsi" w:hAnsiTheme="majorHAnsi" w:cstheme="majorHAnsi"/>
                <w:sz w:val="16"/>
                <w:szCs w:val="16"/>
              </w:rPr>
            </w:pPr>
            <w:r>
              <w:rPr>
                <w:rFonts w:asciiTheme="majorHAnsi" w:hAnsiTheme="majorHAnsi" w:cstheme="majorHAnsi"/>
                <w:sz w:val="16"/>
                <w:szCs w:val="16"/>
              </w:rPr>
              <w:t>2.880.000</w:t>
            </w:r>
          </w:p>
        </w:tc>
        <w:tc>
          <w:tcPr>
            <w:tcW w:w="985" w:type="dxa"/>
            <w:shd w:val="clear" w:color="auto" w:fill="92CDDC" w:themeFill="accent5" w:themeFillTint="99"/>
            <w:vAlign w:val="center"/>
          </w:tcPr>
          <w:p w:rsidR="00C32704" w:rsidRPr="00D9677A" w:rsidRDefault="00C32704" w:rsidP="00B4607C">
            <w:pPr>
              <w:pStyle w:val="TableParagraph"/>
              <w:spacing w:before="24"/>
              <w:ind w:right="58"/>
              <w:rPr>
                <w:rFonts w:asciiTheme="majorHAnsi" w:eastAsia="Arial" w:hAnsiTheme="majorHAnsi" w:cstheme="majorHAnsi"/>
                <w:sz w:val="16"/>
                <w:szCs w:val="16"/>
              </w:rPr>
            </w:pPr>
            <w:r w:rsidRPr="00D9677A">
              <w:rPr>
                <w:rFonts w:asciiTheme="majorHAnsi" w:eastAsia="Arial" w:hAnsiTheme="majorHAnsi" w:cstheme="majorHAnsi"/>
                <w:sz w:val="16"/>
                <w:szCs w:val="16"/>
              </w:rPr>
              <w:t>1.097.942,87</w:t>
            </w:r>
          </w:p>
        </w:tc>
        <w:tc>
          <w:tcPr>
            <w:tcW w:w="985" w:type="dxa"/>
            <w:shd w:val="clear" w:color="auto" w:fill="92CDDC" w:themeFill="accent5" w:themeFillTint="99"/>
            <w:vAlign w:val="center"/>
          </w:tcPr>
          <w:p w:rsidR="00C32704" w:rsidRPr="003738B6" w:rsidRDefault="00C32704" w:rsidP="00C32704">
            <w:pPr>
              <w:pStyle w:val="AralkYok"/>
              <w:jc w:val="right"/>
              <w:rPr>
                <w:rFonts w:asciiTheme="majorHAnsi" w:hAnsiTheme="majorHAnsi" w:cstheme="majorHAnsi"/>
                <w:sz w:val="16"/>
                <w:szCs w:val="16"/>
              </w:rPr>
            </w:pPr>
            <w:r>
              <w:rPr>
                <w:rFonts w:asciiTheme="majorHAnsi" w:hAnsiTheme="majorHAnsi" w:cstheme="majorHAnsi"/>
                <w:sz w:val="16"/>
                <w:szCs w:val="16"/>
              </w:rPr>
              <w:t>4.056.000</w:t>
            </w:r>
          </w:p>
        </w:tc>
        <w:tc>
          <w:tcPr>
            <w:tcW w:w="845" w:type="dxa"/>
            <w:shd w:val="clear" w:color="auto" w:fill="92CDDC" w:themeFill="accent5" w:themeFillTint="99"/>
            <w:vAlign w:val="center"/>
          </w:tcPr>
          <w:p w:rsidR="00C32704" w:rsidRPr="00EA13D8" w:rsidRDefault="00C32704" w:rsidP="00C32704">
            <w:pPr>
              <w:pStyle w:val="AralkYok"/>
              <w:jc w:val="right"/>
              <w:rPr>
                <w:rFonts w:asciiTheme="majorHAnsi" w:hAnsiTheme="majorHAnsi" w:cstheme="majorHAnsi"/>
                <w:sz w:val="16"/>
                <w:szCs w:val="16"/>
              </w:rPr>
            </w:pPr>
            <w:r w:rsidRPr="00EA13D8">
              <w:rPr>
                <w:rFonts w:asciiTheme="majorHAnsi" w:hAnsiTheme="majorHAnsi" w:cstheme="majorHAnsi"/>
                <w:sz w:val="16"/>
                <w:szCs w:val="16"/>
              </w:rPr>
              <w:t>4.056.000</w:t>
            </w:r>
          </w:p>
        </w:tc>
        <w:tc>
          <w:tcPr>
            <w:tcW w:w="985" w:type="dxa"/>
            <w:shd w:val="clear" w:color="auto" w:fill="92CDDC" w:themeFill="accent5" w:themeFillTint="99"/>
            <w:vAlign w:val="center"/>
          </w:tcPr>
          <w:p w:rsidR="00C32704" w:rsidRPr="00EA13D8" w:rsidRDefault="00FB723F" w:rsidP="008F1464">
            <w:pPr>
              <w:pStyle w:val="TableParagraph"/>
              <w:spacing w:before="24"/>
              <w:ind w:right="58"/>
              <w:rPr>
                <w:rFonts w:asciiTheme="majorHAnsi" w:eastAsia="Arial" w:hAnsiTheme="majorHAnsi" w:cstheme="majorHAnsi"/>
                <w:sz w:val="16"/>
                <w:szCs w:val="16"/>
              </w:rPr>
            </w:pPr>
            <w:r>
              <w:rPr>
                <w:rFonts w:asciiTheme="majorHAnsi" w:eastAsia="Arial" w:hAnsiTheme="majorHAnsi" w:cstheme="majorHAnsi"/>
                <w:sz w:val="16"/>
                <w:szCs w:val="16"/>
              </w:rPr>
              <w:t>1.362.317,26</w:t>
            </w:r>
          </w:p>
        </w:tc>
        <w:tc>
          <w:tcPr>
            <w:tcW w:w="1017" w:type="dxa"/>
            <w:shd w:val="clear" w:color="auto" w:fill="92CDDC" w:themeFill="accent5" w:themeFillTint="99"/>
            <w:vAlign w:val="center"/>
          </w:tcPr>
          <w:p w:rsidR="00C32704" w:rsidRPr="007A30C3" w:rsidRDefault="00EC0D3D" w:rsidP="00EA13D8">
            <w:pPr>
              <w:pStyle w:val="AralkYok"/>
              <w:jc w:val="center"/>
              <w:rPr>
                <w:rFonts w:asciiTheme="majorHAnsi" w:hAnsiTheme="majorHAnsi" w:cstheme="majorHAnsi"/>
                <w:color w:val="FF0000"/>
                <w:sz w:val="16"/>
                <w:szCs w:val="16"/>
              </w:rPr>
            </w:pPr>
            <w:r w:rsidRPr="00EC0D3D">
              <w:rPr>
                <w:rFonts w:asciiTheme="majorHAnsi" w:hAnsiTheme="majorHAnsi" w:cstheme="majorHAnsi"/>
                <w:sz w:val="16"/>
                <w:szCs w:val="16"/>
              </w:rPr>
              <w:t>24,07</w:t>
            </w:r>
          </w:p>
        </w:tc>
      </w:tr>
      <w:tr w:rsidR="00C32704" w:rsidRPr="005E6CFD" w:rsidTr="008D5697">
        <w:trPr>
          <w:trHeight w:val="247"/>
          <w:jc w:val="center"/>
        </w:trPr>
        <w:tc>
          <w:tcPr>
            <w:tcW w:w="2112" w:type="dxa"/>
            <w:shd w:val="clear" w:color="auto" w:fill="auto"/>
            <w:vAlign w:val="center"/>
          </w:tcPr>
          <w:p w:rsidR="00C32704" w:rsidRPr="003738B6" w:rsidRDefault="00C32704" w:rsidP="004B0768">
            <w:pPr>
              <w:pStyle w:val="AralkYok"/>
              <w:rPr>
                <w:rFonts w:asciiTheme="majorHAnsi" w:hAnsiTheme="majorHAnsi" w:cstheme="majorHAnsi"/>
                <w:b/>
                <w:sz w:val="16"/>
                <w:szCs w:val="16"/>
              </w:rPr>
            </w:pPr>
            <w:r w:rsidRPr="003738B6">
              <w:rPr>
                <w:rFonts w:asciiTheme="majorHAnsi" w:hAnsiTheme="majorHAnsi" w:cstheme="majorHAnsi"/>
                <w:b/>
                <w:sz w:val="16"/>
                <w:szCs w:val="16"/>
              </w:rPr>
              <w:t>Sermaye Giderleri</w:t>
            </w:r>
          </w:p>
        </w:tc>
        <w:tc>
          <w:tcPr>
            <w:tcW w:w="985" w:type="dxa"/>
            <w:shd w:val="clear" w:color="auto" w:fill="auto"/>
            <w:vAlign w:val="center"/>
          </w:tcPr>
          <w:p w:rsidR="00C32704" w:rsidRPr="003738B6" w:rsidRDefault="00C32704" w:rsidP="00B4607C">
            <w:pPr>
              <w:pStyle w:val="AralkYok"/>
              <w:jc w:val="right"/>
              <w:rPr>
                <w:rFonts w:asciiTheme="majorHAnsi" w:hAnsiTheme="majorHAnsi" w:cstheme="majorHAnsi"/>
                <w:sz w:val="16"/>
                <w:szCs w:val="16"/>
              </w:rPr>
            </w:pPr>
            <w:r>
              <w:rPr>
                <w:rFonts w:asciiTheme="majorHAnsi" w:hAnsiTheme="majorHAnsi" w:cstheme="majorHAnsi"/>
                <w:sz w:val="16"/>
                <w:szCs w:val="16"/>
              </w:rPr>
              <w:t>14.000.000</w:t>
            </w:r>
          </w:p>
        </w:tc>
        <w:tc>
          <w:tcPr>
            <w:tcW w:w="986" w:type="dxa"/>
            <w:shd w:val="clear" w:color="auto" w:fill="auto"/>
            <w:vAlign w:val="center"/>
          </w:tcPr>
          <w:p w:rsidR="00C32704" w:rsidRPr="003738B6" w:rsidRDefault="00C32704" w:rsidP="00B4607C">
            <w:pPr>
              <w:pStyle w:val="AralkYok"/>
              <w:jc w:val="right"/>
              <w:rPr>
                <w:rFonts w:asciiTheme="majorHAnsi" w:hAnsiTheme="majorHAnsi" w:cstheme="majorHAnsi"/>
                <w:sz w:val="16"/>
                <w:szCs w:val="16"/>
              </w:rPr>
            </w:pPr>
            <w:r>
              <w:rPr>
                <w:rFonts w:asciiTheme="majorHAnsi" w:hAnsiTheme="majorHAnsi" w:cstheme="majorHAnsi"/>
                <w:sz w:val="16"/>
                <w:szCs w:val="16"/>
              </w:rPr>
              <w:t>14.000.000</w:t>
            </w:r>
          </w:p>
        </w:tc>
        <w:tc>
          <w:tcPr>
            <w:tcW w:w="985" w:type="dxa"/>
            <w:shd w:val="clear" w:color="auto" w:fill="auto"/>
            <w:vAlign w:val="center"/>
          </w:tcPr>
          <w:p w:rsidR="00C32704" w:rsidRPr="00D9677A" w:rsidRDefault="00C32704" w:rsidP="00B4607C">
            <w:pPr>
              <w:pStyle w:val="TableParagraph"/>
              <w:spacing w:before="24"/>
              <w:ind w:right="56"/>
              <w:rPr>
                <w:rFonts w:asciiTheme="majorHAnsi" w:eastAsia="Arial" w:hAnsiTheme="majorHAnsi" w:cstheme="majorHAnsi"/>
                <w:sz w:val="16"/>
                <w:szCs w:val="16"/>
              </w:rPr>
            </w:pPr>
            <w:r w:rsidRPr="00D9677A">
              <w:rPr>
                <w:rFonts w:asciiTheme="majorHAnsi" w:eastAsia="Arial" w:hAnsiTheme="majorHAnsi" w:cstheme="majorHAnsi"/>
                <w:sz w:val="16"/>
                <w:szCs w:val="16"/>
              </w:rPr>
              <w:t>458.323,00</w:t>
            </w:r>
          </w:p>
        </w:tc>
        <w:tc>
          <w:tcPr>
            <w:tcW w:w="985" w:type="dxa"/>
            <w:shd w:val="clear" w:color="auto" w:fill="auto"/>
            <w:vAlign w:val="center"/>
          </w:tcPr>
          <w:p w:rsidR="00C32704" w:rsidRPr="003738B6" w:rsidRDefault="00C32704" w:rsidP="00C32704">
            <w:pPr>
              <w:pStyle w:val="AralkYok"/>
              <w:jc w:val="right"/>
              <w:rPr>
                <w:rFonts w:asciiTheme="majorHAnsi" w:hAnsiTheme="majorHAnsi" w:cstheme="majorHAnsi"/>
                <w:sz w:val="16"/>
                <w:szCs w:val="16"/>
              </w:rPr>
            </w:pPr>
            <w:r>
              <w:rPr>
                <w:rFonts w:asciiTheme="majorHAnsi" w:hAnsiTheme="majorHAnsi" w:cstheme="majorHAnsi"/>
                <w:sz w:val="16"/>
                <w:szCs w:val="16"/>
              </w:rPr>
              <w:t>19.000.000</w:t>
            </w:r>
          </w:p>
        </w:tc>
        <w:tc>
          <w:tcPr>
            <w:tcW w:w="845" w:type="dxa"/>
            <w:shd w:val="clear" w:color="auto" w:fill="auto"/>
            <w:vAlign w:val="center"/>
          </w:tcPr>
          <w:p w:rsidR="00C32704" w:rsidRPr="00EA13D8" w:rsidRDefault="00C32704" w:rsidP="00C32704">
            <w:pPr>
              <w:pStyle w:val="AralkYok"/>
              <w:jc w:val="right"/>
              <w:rPr>
                <w:rFonts w:asciiTheme="majorHAnsi" w:hAnsiTheme="majorHAnsi" w:cstheme="majorHAnsi"/>
                <w:sz w:val="16"/>
                <w:szCs w:val="16"/>
              </w:rPr>
            </w:pPr>
            <w:r w:rsidRPr="00EA13D8">
              <w:rPr>
                <w:rFonts w:asciiTheme="majorHAnsi" w:hAnsiTheme="majorHAnsi" w:cstheme="majorHAnsi"/>
                <w:sz w:val="16"/>
                <w:szCs w:val="16"/>
              </w:rPr>
              <w:t>19.000.000</w:t>
            </w:r>
          </w:p>
        </w:tc>
        <w:tc>
          <w:tcPr>
            <w:tcW w:w="985" w:type="dxa"/>
            <w:shd w:val="clear" w:color="auto" w:fill="auto"/>
            <w:vAlign w:val="center"/>
          </w:tcPr>
          <w:p w:rsidR="00C32704" w:rsidRPr="00EA13D8" w:rsidRDefault="00EC0D3D" w:rsidP="008F1464">
            <w:pPr>
              <w:pStyle w:val="TableParagraph"/>
              <w:spacing w:before="24"/>
              <w:ind w:right="56"/>
              <w:rPr>
                <w:rFonts w:asciiTheme="majorHAnsi" w:eastAsia="Arial" w:hAnsiTheme="majorHAnsi" w:cstheme="majorHAnsi"/>
                <w:sz w:val="16"/>
                <w:szCs w:val="16"/>
              </w:rPr>
            </w:pPr>
            <w:r>
              <w:rPr>
                <w:rFonts w:asciiTheme="majorHAnsi" w:eastAsia="Arial" w:hAnsiTheme="majorHAnsi" w:cstheme="majorHAnsi"/>
                <w:sz w:val="16"/>
                <w:szCs w:val="16"/>
              </w:rPr>
              <w:t>1.086.178,56</w:t>
            </w:r>
          </w:p>
        </w:tc>
        <w:tc>
          <w:tcPr>
            <w:tcW w:w="1017" w:type="dxa"/>
            <w:shd w:val="clear" w:color="auto" w:fill="auto"/>
            <w:vAlign w:val="center"/>
          </w:tcPr>
          <w:p w:rsidR="00C32704" w:rsidRPr="007A30C3" w:rsidRDefault="00EC0D3D" w:rsidP="00EA13D8">
            <w:pPr>
              <w:pStyle w:val="AralkYok"/>
              <w:jc w:val="center"/>
              <w:rPr>
                <w:rFonts w:asciiTheme="majorHAnsi" w:hAnsiTheme="majorHAnsi" w:cstheme="majorHAnsi"/>
                <w:color w:val="FF0000"/>
                <w:sz w:val="16"/>
                <w:szCs w:val="16"/>
              </w:rPr>
            </w:pPr>
            <w:r w:rsidRPr="00EC0D3D">
              <w:rPr>
                <w:rFonts w:asciiTheme="majorHAnsi" w:hAnsiTheme="majorHAnsi" w:cstheme="majorHAnsi"/>
                <w:sz w:val="16"/>
                <w:szCs w:val="16"/>
              </w:rPr>
              <w:t>136,98</w:t>
            </w:r>
          </w:p>
        </w:tc>
      </w:tr>
      <w:tr w:rsidR="00C32704" w:rsidRPr="005E6CFD" w:rsidTr="008D5697">
        <w:trPr>
          <w:trHeight w:val="354"/>
          <w:jc w:val="center"/>
        </w:trPr>
        <w:tc>
          <w:tcPr>
            <w:tcW w:w="2112" w:type="dxa"/>
            <w:shd w:val="clear" w:color="auto" w:fill="92CDDC" w:themeFill="accent5" w:themeFillTint="99"/>
            <w:vAlign w:val="center"/>
          </w:tcPr>
          <w:p w:rsidR="00C32704" w:rsidRPr="003738B6" w:rsidRDefault="004B0768" w:rsidP="004B0768">
            <w:pPr>
              <w:pStyle w:val="AralkYok"/>
              <w:rPr>
                <w:rFonts w:asciiTheme="majorHAnsi" w:hAnsiTheme="majorHAnsi" w:cstheme="majorHAnsi"/>
                <w:b/>
                <w:sz w:val="16"/>
                <w:szCs w:val="16"/>
              </w:rPr>
            </w:pPr>
            <w:r w:rsidRPr="003738B6">
              <w:rPr>
                <w:rFonts w:asciiTheme="majorHAnsi" w:hAnsiTheme="majorHAnsi" w:cstheme="majorHAnsi"/>
                <w:b/>
                <w:sz w:val="16"/>
                <w:szCs w:val="16"/>
              </w:rPr>
              <w:t>Toplam</w:t>
            </w:r>
          </w:p>
        </w:tc>
        <w:tc>
          <w:tcPr>
            <w:tcW w:w="985" w:type="dxa"/>
            <w:shd w:val="clear" w:color="auto" w:fill="92CDDC" w:themeFill="accent5" w:themeFillTint="99"/>
            <w:vAlign w:val="center"/>
          </w:tcPr>
          <w:p w:rsidR="00C32704" w:rsidRPr="003738B6" w:rsidRDefault="00C32704" w:rsidP="00B4607C">
            <w:pPr>
              <w:pStyle w:val="AralkYok"/>
              <w:jc w:val="right"/>
              <w:rPr>
                <w:rFonts w:asciiTheme="majorHAnsi" w:hAnsiTheme="majorHAnsi" w:cstheme="majorHAnsi"/>
                <w:b/>
                <w:sz w:val="16"/>
                <w:szCs w:val="16"/>
              </w:rPr>
            </w:pPr>
            <w:r>
              <w:rPr>
                <w:rFonts w:asciiTheme="majorHAnsi" w:hAnsiTheme="majorHAnsi" w:cstheme="majorHAnsi"/>
                <w:b/>
                <w:sz w:val="16"/>
                <w:szCs w:val="16"/>
              </w:rPr>
              <w:t>65.927.000</w:t>
            </w:r>
          </w:p>
        </w:tc>
        <w:tc>
          <w:tcPr>
            <w:tcW w:w="986" w:type="dxa"/>
            <w:shd w:val="clear" w:color="auto" w:fill="92CDDC" w:themeFill="accent5" w:themeFillTint="99"/>
            <w:vAlign w:val="center"/>
          </w:tcPr>
          <w:p w:rsidR="00C32704" w:rsidRPr="003738B6" w:rsidRDefault="00C32704" w:rsidP="00B4607C">
            <w:pPr>
              <w:pStyle w:val="AralkYok"/>
              <w:jc w:val="right"/>
              <w:rPr>
                <w:rFonts w:asciiTheme="majorHAnsi" w:hAnsiTheme="majorHAnsi" w:cstheme="majorHAnsi"/>
                <w:b/>
                <w:sz w:val="16"/>
                <w:szCs w:val="16"/>
              </w:rPr>
            </w:pPr>
            <w:r>
              <w:rPr>
                <w:rFonts w:asciiTheme="majorHAnsi" w:hAnsiTheme="majorHAnsi" w:cstheme="majorHAnsi"/>
                <w:b/>
                <w:sz w:val="16"/>
                <w:szCs w:val="16"/>
              </w:rPr>
              <w:t>65.927.000</w:t>
            </w:r>
          </w:p>
        </w:tc>
        <w:tc>
          <w:tcPr>
            <w:tcW w:w="985" w:type="dxa"/>
            <w:shd w:val="clear" w:color="auto" w:fill="92CDDC" w:themeFill="accent5" w:themeFillTint="99"/>
            <w:vAlign w:val="center"/>
          </w:tcPr>
          <w:p w:rsidR="00C32704" w:rsidRPr="00D9677A" w:rsidRDefault="00C32704" w:rsidP="00B4607C">
            <w:pPr>
              <w:jc w:val="right"/>
              <w:rPr>
                <w:rFonts w:asciiTheme="majorHAnsi" w:hAnsiTheme="majorHAnsi" w:cstheme="majorHAnsi"/>
                <w:b/>
                <w:sz w:val="16"/>
                <w:szCs w:val="16"/>
              </w:rPr>
            </w:pPr>
            <w:r w:rsidRPr="00D9677A">
              <w:rPr>
                <w:rFonts w:asciiTheme="majorHAnsi" w:hAnsiTheme="majorHAnsi" w:cstheme="majorHAnsi"/>
                <w:b/>
                <w:sz w:val="16"/>
                <w:szCs w:val="16"/>
              </w:rPr>
              <w:t>20.235.845,06</w:t>
            </w:r>
          </w:p>
        </w:tc>
        <w:tc>
          <w:tcPr>
            <w:tcW w:w="985" w:type="dxa"/>
            <w:shd w:val="clear" w:color="auto" w:fill="92CDDC" w:themeFill="accent5" w:themeFillTint="99"/>
            <w:vAlign w:val="center"/>
          </w:tcPr>
          <w:p w:rsidR="00C32704" w:rsidRPr="003738B6" w:rsidRDefault="00C32704" w:rsidP="00C32704">
            <w:pPr>
              <w:pStyle w:val="AralkYok"/>
              <w:jc w:val="right"/>
              <w:rPr>
                <w:rFonts w:asciiTheme="majorHAnsi" w:hAnsiTheme="majorHAnsi" w:cstheme="majorHAnsi"/>
                <w:b/>
                <w:sz w:val="16"/>
                <w:szCs w:val="16"/>
              </w:rPr>
            </w:pPr>
            <w:r>
              <w:rPr>
                <w:rFonts w:asciiTheme="majorHAnsi" w:hAnsiTheme="majorHAnsi" w:cstheme="majorHAnsi"/>
                <w:b/>
                <w:sz w:val="16"/>
                <w:szCs w:val="16"/>
              </w:rPr>
              <w:t>88.104.000</w:t>
            </w:r>
          </w:p>
        </w:tc>
        <w:tc>
          <w:tcPr>
            <w:tcW w:w="845" w:type="dxa"/>
            <w:shd w:val="clear" w:color="auto" w:fill="92CDDC" w:themeFill="accent5" w:themeFillTint="99"/>
            <w:vAlign w:val="center"/>
          </w:tcPr>
          <w:p w:rsidR="00C32704" w:rsidRPr="00EA13D8" w:rsidRDefault="00C32704" w:rsidP="00C32704">
            <w:pPr>
              <w:pStyle w:val="AralkYok"/>
              <w:jc w:val="right"/>
              <w:rPr>
                <w:rFonts w:asciiTheme="majorHAnsi" w:hAnsiTheme="majorHAnsi" w:cstheme="majorHAnsi"/>
                <w:b/>
                <w:sz w:val="16"/>
                <w:szCs w:val="16"/>
              </w:rPr>
            </w:pPr>
            <w:r w:rsidRPr="00EA13D8">
              <w:rPr>
                <w:rFonts w:asciiTheme="majorHAnsi" w:hAnsiTheme="majorHAnsi" w:cstheme="majorHAnsi"/>
                <w:b/>
                <w:sz w:val="16"/>
                <w:szCs w:val="16"/>
              </w:rPr>
              <w:t>88.104.000</w:t>
            </w:r>
          </w:p>
        </w:tc>
        <w:tc>
          <w:tcPr>
            <w:tcW w:w="985" w:type="dxa"/>
            <w:shd w:val="clear" w:color="auto" w:fill="92CDDC" w:themeFill="accent5" w:themeFillTint="99"/>
            <w:vAlign w:val="center"/>
          </w:tcPr>
          <w:p w:rsidR="00C32704" w:rsidRPr="00EA13D8" w:rsidRDefault="00EA13D8" w:rsidP="008F1464">
            <w:pPr>
              <w:jc w:val="right"/>
              <w:rPr>
                <w:rFonts w:asciiTheme="majorHAnsi" w:hAnsiTheme="majorHAnsi" w:cstheme="majorHAnsi"/>
                <w:b/>
                <w:sz w:val="16"/>
                <w:szCs w:val="16"/>
              </w:rPr>
            </w:pPr>
            <w:r>
              <w:rPr>
                <w:rFonts w:asciiTheme="majorHAnsi" w:hAnsiTheme="majorHAnsi" w:cstheme="majorHAnsi"/>
                <w:b/>
                <w:sz w:val="16"/>
                <w:szCs w:val="16"/>
              </w:rPr>
              <w:t>32.363.430,99</w:t>
            </w:r>
          </w:p>
        </w:tc>
        <w:tc>
          <w:tcPr>
            <w:tcW w:w="1017" w:type="dxa"/>
            <w:shd w:val="clear" w:color="auto" w:fill="92CDDC" w:themeFill="accent5" w:themeFillTint="99"/>
            <w:vAlign w:val="center"/>
          </w:tcPr>
          <w:p w:rsidR="00C32704" w:rsidRPr="007A30C3" w:rsidRDefault="00EA13D8" w:rsidP="00EA13D8">
            <w:pPr>
              <w:pStyle w:val="AralkYok"/>
              <w:jc w:val="center"/>
              <w:rPr>
                <w:rFonts w:asciiTheme="majorHAnsi" w:hAnsiTheme="majorHAnsi" w:cstheme="majorHAnsi"/>
                <w:b/>
                <w:color w:val="FF0000"/>
                <w:sz w:val="16"/>
                <w:szCs w:val="16"/>
              </w:rPr>
            </w:pPr>
            <w:r w:rsidRPr="00EA13D8">
              <w:rPr>
                <w:rFonts w:asciiTheme="majorHAnsi" w:hAnsiTheme="majorHAnsi" w:cstheme="majorHAnsi"/>
                <w:b/>
                <w:sz w:val="16"/>
                <w:szCs w:val="16"/>
              </w:rPr>
              <w:t>59,93</w:t>
            </w:r>
          </w:p>
        </w:tc>
      </w:tr>
    </w:tbl>
    <w:p w:rsidR="0041120B" w:rsidRPr="005E6CFD" w:rsidRDefault="008D5697" w:rsidP="007D2D42">
      <w:pPr>
        <w:spacing w:before="154"/>
        <w:jc w:val="center"/>
        <w:rPr>
          <w:rFonts w:asciiTheme="majorHAnsi" w:hAnsiTheme="majorHAnsi" w:cstheme="majorHAnsi"/>
          <w:b/>
          <w:color w:val="231F20"/>
          <w:sz w:val="24"/>
          <w:szCs w:val="24"/>
        </w:rPr>
      </w:pPr>
      <w:r>
        <w:rPr>
          <w:rFonts w:asciiTheme="majorHAnsi" w:hAnsiTheme="majorHAnsi" w:cstheme="majorHAnsi"/>
          <w:noProof/>
          <w:color w:val="231F20"/>
          <w:sz w:val="24"/>
          <w:szCs w:val="24"/>
          <w:lang w:val="tr-TR" w:eastAsia="tr-TR"/>
        </w:rPr>
        <w:drawing>
          <wp:anchor distT="0" distB="0" distL="114300" distR="114300" simplePos="0" relativeHeight="251666944" behindDoc="0" locked="0" layoutInCell="1" allowOverlap="1" wp14:anchorId="508B6527" wp14:editId="0EB46F00">
            <wp:simplePos x="0" y="0"/>
            <wp:positionH relativeFrom="column">
              <wp:posOffset>166370</wp:posOffset>
            </wp:positionH>
            <wp:positionV relativeFrom="paragraph">
              <wp:posOffset>424815</wp:posOffset>
            </wp:positionV>
            <wp:extent cx="5626100" cy="2946400"/>
            <wp:effectExtent l="0" t="0" r="12700" b="25400"/>
            <wp:wrapSquare wrapText="bothSides"/>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6116C6" w:rsidRPr="009F7825">
        <w:rPr>
          <w:rFonts w:asciiTheme="majorHAnsi" w:hAnsiTheme="majorHAnsi" w:cstheme="majorHAnsi"/>
          <w:b/>
          <w:color w:val="231F20"/>
          <w:sz w:val="20"/>
          <w:szCs w:val="20"/>
        </w:rPr>
        <w:t xml:space="preserve">Tablo </w:t>
      </w:r>
      <w:r>
        <w:rPr>
          <w:rFonts w:asciiTheme="majorHAnsi" w:hAnsiTheme="majorHAnsi" w:cstheme="majorHAnsi"/>
          <w:b/>
          <w:color w:val="231F20"/>
          <w:sz w:val="20"/>
          <w:szCs w:val="20"/>
        </w:rPr>
        <w:t>1</w:t>
      </w:r>
      <w:r w:rsidRPr="009F7825">
        <w:rPr>
          <w:rFonts w:asciiTheme="majorHAnsi" w:hAnsiTheme="majorHAnsi" w:cstheme="majorHAnsi"/>
          <w:b/>
          <w:color w:val="231F20"/>
          <w:sz w:val="20"/>
          <w:szCs w:val="20"/>
        </w:rPr>
        <w:t>:</w:t>
      </w:r>
      <w:r w:rsidR="006116C6" w:rsidRPr="009F7825">
        <w:rPr>
          <w:rFonts w:asciiTheme="majorHAnsi" w:hAnsiTheme="majorHAnsi" w:cstheme="majorHAnsi"/>
          <w:b/>
          <w:color w:val="231F20"/>
          <w:sz w:val="20"/>
          <w:szCs w:val="20"/>
        </w:rPr>
        <w:t xml:space="preserve"> </w:t>
      </w:r>
      <w:r w:rsidR="00AD273E" w:rsidRPr="009F7825">
        <w:rPr>
          <w:rFonts w:asciiTheme="majorHAnsi" w:hAnsiTheme="majorHAnsi" w:cstheme="majorHAnsi"/>
          <w:b/>
          <w:color w:val="231F20"/>
          <w:sz w:val="20"/>
          <w:szCs w:val="20"/>
        </w:rPr>
        <w:t>202</w:t>
      </w:r>
      <w:r w:rsidR="007A30C3">
        <w:rPr>
          <w:rFonts w:asciiTheme="majorHAnsi" w:hAnsiTheme="majorHAnsi" w:cstheme="majorHAnsi"/>
          <w:b/>
          <w:color w:val="231F20"/>
          <w:sz w:val="20"/>
          <w:szCs w:val="20"/>
        </w:rPr>
        <w:t>4</w:t>
      </w:r>
      <w:r w:rsidR="00AD273E" w:rsidRPr="009F7825">
        <w:rPr>
          <w:rFonts w:asciiTheme="majorHAnsi" w:hAnsiTheme="majorHAnsi" w:cstheme="majorHAnsi"/>
          <w:b/>
          <w:color w:val="231F20"/>
          <w:sz w:val="20"/>
          <w:szCs w:val="20"/>
        </w:rPr>
        <w:t>-202</w:t>
      </w:r>
      <w:r w:rsidR="007A30C3">
        <w:rPr>
          <w:rFonts w:asciiTheme="majorHAnsi" w:hAnsiTheme="majorHAnsi" w:cstheme="majorHAnsi"/>
          <w:b/>
          <w:color w:val="231F20"/>
          <w:sz w:val="20"/>
          <w:szCs w:val="20"/>
        </w:rPr>
        <w:t>5</w:t>
      </w:r>
      <w:r w:rsidR="00E95D60" w:rsidRPr="009F7825">
        <w:rPr>
          <w:rFonts w:asciiTheme="majorHAnsi" w:hAnsiTheme="majorHAnsi" w:cstheme="majorHAnsi"/>
          <w:b/>
          <w:color w:val="231F20"/>
          <w:sz w:val="20"/>
          <w:szCs w:val="20"/>
        </w:rPr>
        <w:t xml:space="preserve"> Yılı Ödenek ve Gerçekleşme Durumu</w:t>
      </w:r>
      <w:r w:rsidR="00AB0988" w:rsidRPr="009F7825">
        <w:rPr>
          <w:rFonts w:asciiTheme="majorHAnsi" w:hAnsiTheme="majorHAnsi" w:cstheme="majorHAnsi"/>
          <w:b/>
          <w:color w:val="231F20"/>
          <w:sz w:val="20"/>
          <w:szCs w:val="20"/>
        </w:rPr>
        <w:t xml:space="preserve"> (TL</w:t>
      </w:r>
      <w:r w:rsidR="00AB0988" w:rsidRPr="005E6CFD">
        <w:rPr>
          <w:rFonts w:asciiTheme="majorHAnsi" w:hAnsiTheme="majorHAnsi" w:cstheme="majorHAnsi"/>
          <w:b/>
          <w:color w:val="231F20"/>
          <w:sz w:val="24"/>
          <w:szCs w:val="24"/>
        </w:rPr>
        <w:t>)</w:t>
      </w:r>
    </w:p>
    <w:p w:rsidR="00D93CF6" w:rsidRPr="008D5697" w:rsidRDefault="008D5697" w:rsidP="008D5697">
      <w:pPr>
        <w:spacing w:before="154"/>
        <w:ind w:left="720" w:firstLine="603"/>
        <w:rPr>
          <w:rFonts w:asciiTheme="majorHAnsi" w:hAnsiTheme="majorHAnsi" w:cstheme="majorHAnsi"/>
          <w:b/>
          <w:color w:val="231F20"/>
          <w:sz w:val="24"/>
          <w:szCs w:val="24"/>
        </w:rPr>
      </w:pPr>
      <w:r w:rsidRPr="009F7825">
        <w:rPr>
          <w:rFonts w:asciiTheme="majorHAnsi" w:hAnsiTheme="majorHAnsi" w:cstheme="majorHAnsi"/>
          <w:b/>
          <w:color w:val="231F20"/>
          <w:sz w:val="20"/>
          <w:szCs w:val="20"/>
        </w:rPr>
        <w:t>Grafik 1: 202</w:t>
      </w:r>
      <w:r>
        <w:rPr>
          <w:rFonts w:asciiTheme="majorHAnsi" w:hAnsiTheme="majorHAnsi" w:cstheme="majorHAnsi"/>
          <w:b/>
          <w:color w:val="231F20"/>
          <w:sz w:val="20"/>
          <w:szCs w:val="20"/>
        </w:rPr>
        <w:t>5</w:t>
      </w:r>
      <w:r w:rsidRPr="009F7825">
        <w:rPr>
          <w:rFonts w:asciiTheme="majorHAnsi" w:hAnsiTheme="majorHAnsi" w:cstheme="majorHAnsi"/>
          <w:b/>
          <w:color w:val="231F20"/>
          <w:sz w:val="20"/>
          <w:szCs w:val="20"/>
        </w:rPr>
        <w:t xml:space="preserve"> Yılı</w:t>
      </w:r>
      <w:r>
        <w:rPr>
          <w:rFonts w:asciiTheme="majorHAnsi" w:hAnsiTheme="majorHAnsi" w:cstheme="majorHAnsi"/>
          <w:b/>
          <w:color w:val="231F20"/>
          <w:sz w:val="20"/>
          <w:szCs w:val="20"/>
        </w:rPr>
        <w:t xml:space="preserve"> Ocak-Haziran Dönemi</w:t>
      </w:r>
      <w:r w:rsidRPr="009F7825">
        <w:rPr>
          <w:rFonts w:asciiTheme="majorHAnsi" w:hAnsiTheme="majorHAnsi" w:cstheme="majorHAnsi"/>
          <w:b/>
          <w:color w:val="231F20"/>
          <w:sz w:val="20"/>
          <w:szCs w:val="20"/>
        </w:rPr>
        <w:t xml:space="preserve"> Harcamalarının Ekonomik Sınıflandırmaya Göre Dağılımı (TL</w:t>
      </w:r>
      <w:r>
        <w:rPr>
          <w:rFonts w:asciiTheme="majorHAnsi" w:hAnsiTheme="majorHAnsi" w:cstheme="majorHAnsi"/>
          <w:b/>
          <w:color w:val="231F20"/>
          <w:sz w:val="20"/>
          <w:szCs w:val="20"/>
        </w:rPr>
        <w:t>)</w:t>
      </w:r>
    </w:p>
    <w:p w:rsidR="0022187E" w:rsidRDefault="00CD1CD2" w:rsidP="00CD5FFE">
      <w:pPr>
        <w:spacing w:before="154"/>
        <w:jc w:val="center"/>
        <w:rPr>
          <w:rFonts w:asciiTheme="majorHAnsi" w:hAnsiTheme="majorHAnsi" w:cstheme="majorHAnsi"/>
          <w:b/>
          <w:color w:val="231F20"/>
          <w:sz w:val="20"/>
          <w:szCs w:val="20"/>
        </w:rPr>
      </w:pPr>
      <w:r>
        <w:rPr>
          <w:noProof/>
          <w:lang w:val="tr-TR" w:eastAsia="tr-TR"/>
        </w:rPr>
        <w:lastRenderedPageBreak/>
        <w:drawing>
          <wp:inline distT="0" distB="0" distL="0" distR="0" wp14:anchorId="4628671F" wp14:editId="1708D92B">
            <wp:extent cx="5400675" cy="2743200"/>
            <wp:effectExtent l="0" t="0" r="9525"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7EE6" w:rsidRPr="009F7825" w:rsidRDefault="002B4FFB" w:rsidP="00CD1CD2">
      <w:pPr>
        <w:spacing w:before="154"/>
        <w:ind w:left="540" w:firstLine="720"/>
        <w:rPr>
          <w:rFonts w:asciiTheme="majorHAnsi" w:hAnsiTheme="majorHAnsi" w:cstheme="majorHAnsi"/>
          <w:b/>
          <w:color w:val="231F20"/>
          <w:sz w:val="20"/>
          <w:szCs w:val="20"/>
        </w:rPr>
      </w:pPr>
      <w:r w:rsidRPr="009F7825">
        <w:rPr>
          <w:rFonts w:asciiTheme="majorHAnsi" w:hAnsiTheme="majorHAnsi" w:cstheme="majorHAnsi"/>
          <w:b/>
          <w:color w:val="231F20"/>
          <w:sz w:val="20"/>
          <w:szCs w:val="20"/>
        </w:rPr>
        <w:t xml:space="preserve">Grafik </w:t>
      </w:r>
      <w:r w:rsidR="004554F9" w:rsidRPr="009F7825">
        <w:rPr>
          <w:rFonts w:asciiTheme="majorHAnsi" w:hAnsiTheme="majorHAnsi" w:cstheme="majorHAnsi"/>
          <w:b/>
          <w:color w:val="231F20"/>
          <w:sz w:val="20"/>
          <w:szCs w:val="20"/>
        </w:rPr>
        <w:t>2</w:t>
      </w:r>
      <w:r w:rsidR="00D22A3E" w:rsidRPr="009F7825">
        <w:rPr>
          <w:rFonts w:asciiTheme="majorHAnsi" w:hAnsiTheme="majorHAnsi" w:cstheme="majorHAnsi"/>
          <w:b/>
          <w:color w:val="231F20"/>
          <w:sz w:val="20"/>
          <w:szCs w:val="20"/>
        </w:rPr>
        <w:t xml:space="preserve">: </w:t>
      </w:r>
      <w:r w:rsidR="00CA1D75" w:rsidRPr="009F7825">
        <w:rPr>
          <w:rFonts w:asciiTheme="majorHAnsi" w:hAnsiTheme="majorHAnsi" w:cstheme="majorHAnsi"/>
          <w:b/>
          <w:color w:val="231F20"/>
          <w:sz w:val="20"/>
          <w:szCs w:val="20"/>
        </w:rPr>
        <w:t>202</w:t>
      </w:r>
      <w:r w:rsidR="00CA1D75">
        <w:rPr>
          <w:rFonts w:asciiTheme="majorHAnsi" w:hAnsiTheme="majorHAnsi" w:cstheme="majorHAnsi"/>
          <w:b/>
          <w:color w:val="231F20"/>
          <w:sz w:val="20"/>
          <w:szCs w:val="20"/>
        </w:rPr>
        <w:t>4</w:t>
      </w:r>
      <w:r w:rsidR="00CA1D75" w:rsidRPr="009F7825">
        <w:rPr>
          <w:rFonts w:asciiTheme="majorHAnsi" w:hAnsiTheme="majorHAnsi" w:cstheme="majorHAnsi"/>
          <w:b/>
          <w:color w:val="231F20"/>
          <w:sz w:val="20"/>
          <w:szCs w:val="20"/>
        </w:rPr>
        <w:t>-202</w:t>
      </w:r>
      <w:r w:rsidR="00CA1D75">
        <w:rPr>
          <w:rFonts w:asciiTheme="majorHAnsi" w:hAnsiTheme="majorHAnsi" w:cstheme="majorHAnsi"/>
          <w:b/>
          <w:color w:val="231F20"/>
          <w:sz w:val="20"/>
          <w:szCs w:val="20"/>
        </w:rPr>
        <w:t>5</w:t>
      </w:r>
      <w:r w:rsidR="00CA1D75" w:rsidRPr="009F7825">
        <w:rPr>
          <w:rFonts w:asciiTheme="majorHAnsi" w:hAnsiTheme="majorHAnsi" w:cstheme="majorHAnsi"/>
          <w:b/>
          <w:color w:val="231F20"/>
          <w:sz w:val="20"/>
          <w:szCs w:val="20"/>
        </w:rPr>
        <w:t xml:space="preserve"> Yılları </w:t>
      </w:r>
      <w:r w:rsidRPr="009F7825">
        <w:rPr>
          <w:rFonts w:asciiTheme="majorHAnsi" w:hAnsiTheme="majorHAnsi" w:cstheme="majorHAnsi"/>
          <w:b/>
          <w:color w:val="231F20"/>
          <w:sz w:val="20"/>
          <w:szCs w:val="20"/>
        </w:rPr>
        <w:t>Ocak</w:t>
      </w:r>
      <w:r w:rsidR="00CA1D75" w:rsidRPr="009F7825">
        <w:rPr>
          <w:rFonts w:asciiTheme="majorHAnsi" w:hAnsiTheme="majorHAnsi" w:cstheme="majorHAnsi"/>
          <w:b/>
          <w:color w:val="231F20"/>
          <w:sz w:val="20"/>
          <w:szCs w:val="20"/>
        </w:rPr>
        <w:t>-</w:t>
      </w:r>
      <w:r w:rsidRPr="009F7825">
        <w:rPr>
          <w:rFonts w:asciiTheme="majorHAnsi" w:hAnsiTheme="majorHAnsi" w:cstheme="majorHAnsi"/>
          <w:b/>
          <w:color w:val="231F20"/>
          <w:sz w:val="20"/>
          <w:szCs w:val="20"/>
        </w:rPr>
        <w:t xml:space="preserve">Haziran </w:t>
      </w:r>
      <w:r w:rsidR="00CA1D75" w:rsidRPr="009F7825">
        <w:rPr>
          <w:rFonts w:asciiTheme="majorHAnsi" w:hAnsiTheme="majorHAnsi" w:cstheme="majorHAnsi"/>
          <w:b/>
          <w:color w:val="231F20"/>
          <w:sz w:val="20"/>
          <w:szCs w:val="20"/>
        </w:rPr>
        <w:t xml:space="preserve">Dönemi Harcamaları </w:t>
      </w:r>
      <w:r w:rsidRPr="009F7825">
        <w:rPr>
          <w:rFonts w:asciiTheme="majorHAnsi" w:hAnsiTheme="majorHAnsi" w:cstheme="majorHAnsi"/>
          <w:b/>
          <w:color w:val="231F20"/>
          <w:sz w:val="20"/>
          <w:szCs w:val="20"/>
        </w:rPr>
        <w:t>(TL)</w:t>
      </w:r>
    </w:p>
    <w:p w:rsidR="00B52694" w:rsidRDefault="00B52694" w:rsidP="002B4FFB">
      <w:pPr>
        <w:spacing w:before="154"/>
        <w:rPr>
          <w:rFonts w:asciiTheme="majorHAnsi" w:hAnsiTheme="majorHAnsi" w:cstheme="majorHAnsi"/>
          <w:b/>
          <w:color w:val="231F20"/>
          <w:sz w:val="24"/>
          <w:szCs w:val="24"/>
        </w:rPr>
      </w:pPr>
    </w:p>
    <w:p w:rsidR="00CD1CD2" w:rsidRPr="005E6CFD" w:rsidRDefault="00CD1CD2" w:rsidP="002B4FFB">
      <w:pPr>
        <w:spacing w:before="154"/>
        <w:rPr>
          <w:rFonts w:asciiTheme="majorHAnsi" w:hAnsiTheme="majorHAnsi" w:cstheme="majorHAnsi"/>
          <w:b/>
          <w:color w:val="231F20"/>
          <w:sz w:val="24"/>
          <w:szCs w:val="24"/>
        </w:rPr>
      </w:pPr>
    </w:p>
    <w:p w:rsidR="0041120B" w:rsidRPr="005E6CFD" w:rsidRDefault="004653B1" w:rsidP="00542D6D">
      <w:pPr>
        <w:pStyle w:val="Balk2"/>
        <w:numPr>
          <w:ilvl w:val="0"/>
          <w:numId w:val="6"/>
        </w:numPr>
        <w:tabs>
          <w:tab w:val="left" w:pos="1310"/>
        </w:tabs>
        <w:spacing w:before="79"/>
        <w:rPr>
          <w:rFonts w:asciiTheme="majorHAnsi" w:hAnsiTheme="majorHAnsi" w:cstheme="majorHAnsi"/>
          <w:b/>
          <w:sz w:val="24"/>
          <w:szCs w:val="24"/>
        </w:rPr>
      </w:pPr>
      <w:bookmarkStart w:id="5" w:name="_Toc520388347"/>
      <w:bookmarkStart w:id="6" w:name="_Toc45534786"/>
      <w:r w:rsidRPr="005E6CFD">
        <w:rPr>
          <w:rFonts w:asciiTheme="majorHAnsi" w:hAnsiTheme="majorHAnsi" w:cstheme="majorHAnsi"/>
          <w:b/>
          <w:sz w:val="24"/>
          <w:szCs w:val="24"/>
        </w:rPr>
        <w:t>PERSONEL Gİ</w:t>
      </w:r>
      <w:r w:rsidR="000C56A4" w:rsidRPr="005E6CFD">
        <w:rPr>
          <w:rFonts w:asciiTheme="majorHAnsi" w:hAnsiTheme="majorHAnsi" w:cstheme="majorHAnsi"/>
          <w:b/>
          <w:sz w:val="24"/>
          <w:szCs w:val="24"/>
        </w:rPr>
        <w:t>DERLER</w:t>
      </w:r>
      <w:bookmarkEnd w:id="5"/>
      <w:r w:rsidRPr="005E6CFD">
        <w:rPr>
          <w:rFonts w:asciiTheme="majorHAnsi" w:hAnsiTheme="majorHAnsi" w:cstheme="majorHAnsi"/>
          <w:b/>
          <w:sz w:val="24"/>
          <w:szCs w:val="24"/>
        </w:rPr>
        <w:t>İ</w:t>
      </w:r>
      <w:bookmarkEnd w:id="6"/>
    </w:p>
    <w:p w:rsidR="00015F10" w:rsidRPr="005E6CFD" w:rsidRDefault="00D82A45" w:rsidP="00D82A45">
      <w:pPr>
        <w:pStyle w:val="GvdeMetni"/>
        <w:spacing w:before="324" w:line="249" w:lineRule="auto"/>
        <w:jc w:val="both"/>
        <w:rPr>
          <w:rFonts w:asciiTheme="majorHAnsi" w:hAnsiTheme="majorHAnsi" w:cstheme="majorHAnsi"/>
        </w:rPr>
      </w:pPr>
      <w:r w:rsidRPr="005E6CFD">
        <w:rPr>
          <w:rFonts w:asciiTheme="majorHAnsi" w:hAnsiTheme="majorHAnsi" w:cstheme="majorHAnsi"/>
        </w:rPr>
        <w:t xml:space="preserve">       </w:t>
      </w:r>
      <w:proofErr w:type="gramStart"/>
      <w:r w:rsidR="004E3CC3" w:rsidRPr="005E6CFD">
        <w:rPr>
          <w:rFonts w:asciiTheme="majorHAnsi" w:hAnsiTheme="majorHAnsi" w:cstheme="majorHAnsi"/>
        </w:rPr>
        <w:t>7</w:t>
      </w:r>
      <w:r w:rsidR="00C32704">
        <w:rPr>
          <w:rFonts w:asciiTheme="majorHAnsi" w:hAnsiTheme="majorHAnsi" w:cstheme="majorHAnsi"/>
        </w:rPr>
        <w:t>535</w:t>
      </w:r>
      <w:r w:rsidR="00044507" w:rsidRPr="005E6CFD">
        <w:rPr>
          <w:rFonts w:asciiTheme="majorHAnsi" w:hAnsiTheme="majorHAnsi" w:cstheme="majorHAnsi"/>
        </w:rPr>
        <w:t xml:space="preserve"> sayılı 202</w:t>
      </w:r>
      <w:r w:rsidR="00C32704">
        <w:rPr>
          <w:rFonts w:asciiTheme="majorHAnsi" w:hAnsiTheme="majorHAnsi" w:cstheme="majorHAnsi"/>
        </w:rPr>
        <w:t>5</w:t>
      </w:r>
      <w:r w:rsidR="00015F10" w:rsidRPr="005E6CFD">
        <w:rPr>
          <w:rFonts w:asciiTheme="majorHAnsi" w:hAnsiTheme="majorHAnsi" w:cstheme="majorHAnsi"/>
        </w:rPr>
        <w:t xml:space="preserve"> yılı Merkezi Yönetim Bütçe Kanununda personel giderleri için Kurumumuza </w:t>
      </w:r>
      <w:r w:rsidR="00C32704">
        <w:rPr>
          <w:rFonts w:asciiTheme="majorHAnsi" w:hAnsiTheme="majorHAnsi" w:cstheme="majorHAnsi"/>
        </w:rPr>
        <w:t>35.657</w:t>
      </w:r>
      <w:r w:rsidR="00A51BE4" w:rsidRPr="00A51BE4">
        <w:rPr>
          <w:rFonts w:asciiTheme="majorHAnsi" w:hAnsiTheme="majorHAnsi" w:cstheme="majorHAnsi"/>
        </w:rPr>
        <w:t>.000</w:t>
      </w:r>
      <w:r w:rsidR="00B12F0B">
        <w:rPr>
          <w:rFonts w:asciiTheme="majorHAnsi" w:hAnsiTheme="majorHAnsi" w:cstheme="majorHAnsi"/>
        </w:rPr>
        <w:t xml:space="preserve"> </w:t>
      </w:r>
      <w:r w:rsidR="00BD06E0">
        <w:rPr>
          <w:rFonts w:asciiTheme="majorHAnsi" w:hAnsiTheme="majorHAnsi" w:cstheme="majorHAnsi"/>
        </w:rPr>
        <w:t>TL ödenek ayrılmıştır</w:t>
      </w:r>
      <w:r w:rsidR="003C5AC9" w:rsidRPr="005E6CFD">
        <w:rPr>
          <w:rFonts w:asciiTheme="majorHAnsi" w:hAnsiTheme="majorHAnsi" w:cstheme="majorHAnsi"/>
        </w:rPr>
        <w:t>.</w:t>
      </w:r>
      <w:proofErr w:type="gramEnd"/>
      <w:r w:rsidR="00CC7785" w:rsidRPr="005E6CFD">
        <w:rPr>
          <w:rFonts w:asciiTheme="majorHAnsi" w:hAnsiTheme="majorHAnsi" w:cstheme="majorHAnsi"/>
        </w:rPr>
        <w:t xml:space="preserve"> </w:t>
      </w:r>
      <w:r w:rsidR="00015F10" w:rsidRPr="005E6CFD">
        <w:rPr>
          <w:rFonts w:asciiTheme="majorHAnsi" w:hAnsiTheme="majorHAnsi" w:cstheme="majorHAnsi"/>
        </w:rPr>
        <w:t>Yılın ilk altı aylık döneminde personel gi</w:t>
      </w:r>
      <w:r w:rsidR="00044507" w:rsidRPr="005E6CFD">
        <w:rPr>
          <w:rFonts w:asciiTheme="majorHAnsi" w:hAnsiTheme="majorHAnsi" w:cstheme="majorHAnsi"/>
        </w:rPr>
        <w:t xml:space="preserve">derleri için ayrılan ödenekten </w:t>
      </w:r>
      <w:r w:rsidR="00A51BE4" w:rsidRPr="00667FB6">
        <w:rPr>
          <w:rFonts w:asciiTheme="majorHAnsi" w:hAnsiTheme="majorHAnsi" w:cstheme="majorHAnsi"/>
        </w:rPr>
        <w:t>1</w:t>
      </w:r>
      <w:r w:rsidR="00667FB6" w:rsidRPr="00667FB6">
        <w:rPr>
          <w:rFonts w:asciiTheme="majorHAnsi" w:hAnsiTheme="majorHAnsi" w:cstheme="majorHAnsi"/>
        </w:rPr>
        <w:t>8.439</w:t>
      </w:r>
      <w:r w:rsidR="000459D4">
        <w:rPr>
          <w:rFonts w:asciiTheme="majorHAnsi" w:hAnsiTheme="majorHAnsi" w:cstheme="majorHAnsi"/>
        </w:rPr>
        <w:t>.</w:t>
      </w:r>
      <w:r w:rsidR="00667FB6" w:rsidRPr="00667FB6">
        <w:rPr>
          <w:rFonts w:asciiTheme="majorHAnsi" w:hAnsiTheme="majorHAnsi" w:cstheme="majorHAnsi"/>
        </w:rPr>
        <w:t>502</w:t>
      </w:r>
      <w:proofErr w:type="gramStart"/>
      <w:r w:rsidR="00667FB6" w:rsidRPr="00667FB6">
        <w:rPr>
          <w:rFonts w:asciiTheme="majorHAnsi" w:hAnsiTheme="majorHAnsi" w:cstheme="majorHAnsi"/>
        </w:rPr>
        <w:t>,85</w:t>
      </w:r>
      <w:proofErr w:type="gramEnd"/>
      <w:r w:rsidR="00667FB6" w:rsidRPr="00667FB6">
        <w:rPr>
          <w:rFonts w:asciiTheme="majorHAnsi" w:hAnsiTheme="majorHAnsi" w:cstheme="majorHAnsi"/>
        </w:rPr>
        <w:t xml:space="preserve"> </w:t>
      </w:r>
      <w:r w:rsidR="00015F10" w:rsidRPr="00667FB6">
        <w:rPr>
          <w:rFonts w:asciiTheme="majorHAnsi" w:hAnsiTheme="majorHAnsi" w:cstheme="majorHAnsi"/>
        </w:rPr>
        <w:t>TL harcanmış olup</w:t>
      </w:r>
      <w:r w:rsidR="00F14904" w:rsidRPr="00667FB6">
        <w:rPr>
          <w:rFonts w:asciiTheme="majorHAnsi" w:hAnsiTheme="majorHAnsi" w:cstheme="majorHAnsi"/>
        </w:rPr>
        <w:t xml:space="preserve">, bu harcama personel giderleri için ayrılmış </w:t>
      </w:r>
      <w:r w:rsidR="00667FB6" w:rsidRPr="00667FB6">
        <w:rPr>
          <w:rFonts w:asciiTheme="majorHAnsi" w:hAnsiTheme="majorHAnsi" w:cstheme="majorHAnsi"/>
        </w:rPr>
        <w:t>başlangıç ödeneğinin</w:t>
      </w:r>
      <w:r w:rsidR="00C75D82" w:rsidRPr="00667FB6">
        <w:rPr>
          <w:rFonts w:asciiTheme="majorHAnsi" w:hAnsiTheme="majorHAnsi" w:cstheme="majorHAnsi"/>
        </w:rPr>
        <w:t xml:space="preserve"> </w:t>
      </w:r>
      <w:r w:rsidR="00667FB6" w:rsidRPr="00D95250">
        <w:rPr>
          <w:rFonts w:asciiTheme="majorHAnsi" w:hAnsiTheme="majorHAnsi" w:cstheme="majorHAnsi"/>
        </w:rPr>
        <w:t>%</w:t>
      </w:r>
      <w:r w:rsidR="00044507" w:rsidRPr="00D95250">
        <w:rPr>
          <w:rFonts w:asciiTheme="majorHAnsi" w:hAnsiTheme="majorHAnsi" w:cstheme="majorHAnsi"/>
        </w:rPr>
        <w:t xml:space="preserve"> </w:t>
      </w:r>
      <w:r w:rsidR="00D95250" w:rsidRPr="00D95250">
        <w:rPr>
          <w:rFonts w:asciiTheme="majorHAnsi" w:hAnsiTheme="majorHAnsi" w:cstheme="majorHAnsi"/>
        </w:rPr>
        <w:t>51, 71’ine</w:t>
      </w:r>
      <w:r w:rsidR="00F14904" w:rsidRPr="00D95250">
        <w:rPr>
          <w:rFonts w:asciiTheme="majorHAnsi" w:hAnsiTheme="majorHAnsi" w:cstheme="majorHAnsi"/>
        </w:rPr>
        <w:t xml:space="preserve"> karşılık gelmektedir.</w:t>
      </w:r>
    </w:p>
    <w:p w:rsidR="00AB08D1" w:rsidRDefault="00D82A45" w:rsidP="00B12F0B">
      <w:pPr>
        <w:pStyle w:val="GvdeMetni"/>
        <w:spacing w:before="324" w:line="249" w:lineRule="auto"/>
        <w:jc w:val="both"/>
        <w:rPr>
          <w:rFonts w:asciiTheme="majorHAnsi" w:hAnsiTheme="majorHAnsi" w:cstheme="majorHAnsi"/>
        </w:rPr>
      </w:pPr>
      <w:r w:rsidRPr="003813A2">
        <w:rPr>
          <w:rFonts w:asciiTheme="majorHAnsi" w:hAnsiTheme="majorHAnsi" w:cstheme="majorHAnsi"/>
        </w:rPr>
        <w:t xml:space="preserve">       </w:t>
      </w:r>
      <w:r w:rsidR="00044507" w:rsidRPr="003813A2">
        <w:rPr>
          <w:rFonts w:asciiTheme="majorHAnsi" w:hAnsiTheme="majorHAnsi" w:cstheme="majorHAnsi"/>
        </w:rPr>
        <w:t>20</w:t>
      </w:r>
      <w:r w:rsidR="00CC7785" w:rsidRPr="003813A2">
        <w:rPr>
          <w:rFonts w:asciiTheme="majorHAnsi" w:hAnsiTheme="majorHAnsi" w:cstheme="majorHAnsi"/>
        </w:rPr>
        <w:t>2</w:t>
      </w:r>
      <w:r w:rsidR="00C32704" w:rsidRPr="003813A2">
        <w:rPr>
          <w:rFonts w:asciiTheme="majorHAnsi" w:hAnsiTheme="majorHAnsi" w:cstheme="majorHAnsi"/>
        </w:rPr>
        <w:t>5</w:t>
      </w:r>
      <w:r w:rsidR="00CC7785" w:rsidRPr="003813A2">
        <w:rPr>
          <w:rFonts w:asciiTheme="majorHAnsi" w:hAnsiTheme="majorHAnsi" w:cstheme="majorHAnsi"/>
        </w:rPr>
        <w:t xml:space="preserve"> yılının ilk altı ayında, 202</w:t>
      </w:r>
      <w:r w:rsidR="00C32704" w:rsidRPr="003813A2">
        <w:rPr>
          <w:rFonts w:asciiTheme="majorHAnsi" w:hAnsiTheme="majorHAnsi" w:cstheme="majorHAnsi"/>
        </w:rPr>
        <w:t>4</w:t>
      </w:r>
      <w:r w:rsidR="00F14904" w:rsidRPr="003813A2">
        <w:rPr>
          <w:rFonts w:asciiTheme="majorHAnsi" w:hAnsiTheme="majorHAnsi" w:cstheme="majorHAnsi"/>
        </w:rPr>
        <w:t xml:space="preserve"> yılının ilk altı aylık dönemine göre, personel giderlerinde </w:t>
      </w:r>
      <w:r w:rsidR="003813A2" w:rsidRPr="003813A2">
        <w:rPr>
          <w:rFonts w:asciiTheme="majorHAnsi" w:hAnsiTheme="majorHAnsi" w:cstheme="majorHAnsi"/>
        </w:rPr>
        <w:t>%</w:t>
      </w:r>
      <w:r w:rsidR="00F14904" w:rsidRPr="003813A2">
        <w:rPr>
          <w:rFonts w:asciiTheme="majorHAnsi" w:hAnsiTheme="majorHAnsi" w:cstheme="majorHAnsi"/>
        </w:rPr>
        <w:t xml:space="preserve"> </w:t>
      </w:r>
      <w:r w:rsidR="003813A2" w:rsidRPr="003813A2">
        <w:rPr>
          <w:rFonts w:asciiTheme="majorHAnsi" w:hAnsiTheme="majorHAnsi" w:cstheme="majorHAnsi"/>
        </w:rPr>
        <w:t>37</w:t>
      </w:r>
      <w:r w:rsidR="00B43522" w:rsidRPr="003813A2">
        <w:rPr>
          <w:rFonts w:asciiTheme="majorHAnsi" w:hAnsiTheme="majorHAnsi" w:cstheme="majorHAnsi"/>
        </w:rPr>
        <w:t>, 22</w:t>
      </w:r>
      <w:r w:rsidR="00F14904" w:rsidRPr="003813A2">
        <w:rPr>
          <w:rFonts w:asciiTheme="majorHAnsi" w:hAnsiTheme="majorHAnsi" w:cstheme="majorHAnsi"/>
        </w:rPr>
        <w:t xml:space="preserve"> oranında artış gerçekleşmiştir.</w:t>
      </w:r>
      <w:r w:rsidR="00700244" w:rsidRPr="003813A2">
        <w:rPr>
          <w:rFonts w:asciiTheme="majorHAnsi" w:hAnsiTheme="majorHAnsi" w:cstheme="majorHAnsi"/>
        </w:rPr>
        <w:t xml:space="preserve"> </w:t>
      </w:r>
      <w:r w:rsidR="003662E9">
        <w:rPr>
          <w:rFonts w:asciiTheme="majorHAnsi" w:hAnsiTheme="majorHAnsi" w:cstheme="majorHAnsi"/>
        </w:rPr>
        <w:t>Personel G</w:t>
      </w:r>
      <w:r w:rsidR="00AB08D1" w:rsidRPr="003813A2">
        <w:rPr>
          <w:rFonts w:asciiTheme="majorHAnsi" w:hAnsiTheme="majorHAnsi" w:cstheme="majorHAnsi"/>
        </w:rPr>
        <w:t xml:space="preserve">iderlerindeki artışın </w:t>
      </w:r>
      <w:r w:rsidR="00AB08D1" w:rsidRPr="00B43522">
        <w:rPr>
          <w:rFonts w:asciiTheme="majorHAnsi" w:hAnsiTheme="majorHAnsi" w:cstheme="majorHAnsi"/>
        </w:rPr>
        <w:t xml:space="preserve">nedeni; personelin </w:t>
      </w:r>
      <w:proofErr w:type="gramStart"/>
      <w:r w:rsidR="00B43522">
        <w:rPr>
          <w:rFonts w:asciiTheme="majorHAnsi" w:hAnsiTheme="majorHAnsi" w:cstheme="majorHAnsi"/>
        </w:rPr>
        <w:t>m</w:t>
      </w:r>
      <w:r w:rsidR="00B43522" w:rsidRPr="00B43522">
        <w:rPr>
          <w:rFonts w:asciiTheme="majorHAnsi" w:hAnsiTheme="majorHAnsi" w:cstheme="majorHAnsi"/>
        </w:rPr>
        <w:t>ali</w:t>
      </w:r>
      <w:proofErr w:type="gramEnd"/>
      <w:r w:rsidR="00AB08D1" w:rsidRPr="00B43522">
        <w:rPr>
          <w:rFonts w:asciiTheme="majorHAnsi" w:hAnsiTheme="majorHAnsi" w:cstheme="majorHAnsi"/>
        </w:rPr>
        <w:t xml:space="preserve"> ve sosyal haklarında yapılan düzenlemelerdir.</w:t>
      </w:r>
    </w:p>
    <w:p w:rsidR="00E409B9" w:rsidRPr="005E6CFD" w:rsidRDefault="00E409B9" w:rsidP="00E409B9">
      <w:pPr>
        <w:pStyle w:val="GvdeMetni"/>
        <w:spacing w:before="324" w:line="249" w:lineRule="auto"/>
        <w:jc w:val="both"/>
        <w:rPr>
          <w:rFonts w:asciiTheme="majorHAnsi" w:hAnsiTheme="majorHAnsi" w:cstheme="majorHAnsi"/>
          <w:color w:val="231F20"/>
        </w:rPr>
      </w:pPr>
      <w:r>
        <w:rPr>
          <w:rFonts w:asciiTheme="majorHAnsi" w:hAnsiTheme="majorHAnsi" w:cstheme="majorHAnsi"/>
          <w:color w:val="231F20"/>
        </w:rPr>
        <w:t xml:space="preserve">     </w:t>
      </w:r>
      <w:proofErr w:type="gramStart"/>
      <w:r w:rsidRPr="009535A3">
        <w:rPr>
          <w:rFonts w:asciiTheme="majorHAnsi" w:hAnsiTheme="majorHAnsi" w:cstheme="majorHAnsi"/>
          <w:color w:val="231F20"/>
        </w:rPr>
        <w:t>202</w:t>
      </w:r>
      <w:r>
        <w:rPr>
          <w:rFonts w:asciiTheme="majorHAnsi" w:hAnsiTheme="majorHAnsi" w:cstheme="majorHAnsi"/>
          <w:color w:val="231F20"/>
        </w:rPr>
        <w:t>4</w:t>
      </w:r>
      <w:r w:rsidRPr="009535A3">
        <w:rPr>
          <w:rFonts w:asciiTheme="majorHAnsi" w:hAnsiTheme="majorHAnsi" w:cstheme="majorHAnsi"/>
          <w:color w:val="231F20"/>
        </w:rPr>
        <w:t>-202</w:t>
      </w:r>
      <w:r>
        <w:rPr>
          <w:rFonts w:asciiTheme="majorHAnsi" w:hAnsiTheme="majorHAnsi" w:cstheme="majorHAnsi"/>
          <w:color w:val="231F20"/>
        </w:rPr>
        <w:t>5</w:t>
      </w:r>
      <w:r w:rsidRPr="009535A3">
        <w:rPr>
          <w:rFonts w:asciiTheme="majorHAnsi" w:hAnsiTheme="majorHAnsi" w:cstheme="majorHAnsi"/>
          <w:color w:val="231F20"/>
        </w:rPr>
        <w:t xml:space="preserve"> yıllarının ilk altı aylık döneminde</w:t>
      </w:r>
      <w:r>
        <w:rPr>
          <w:rFonts w:asciiTheme="majorHAnsi" w:hAnsiTheme="majorHAnsi" w:cstheme="majorHAnsi"/>
          <w:color w:val="231F20"/>
        </w:rPr>
        <w:t xml:space="preserve"> </w:t>
      </w:r>
      <w:r w:rsidRPr="005E6CFD">
        <w:rPr>
          <w:rFonts w:asciiTheme="majorHAnsi" w:hAnsiTheme="majorHAnsi" w:cstheme="majorHAnsi"/>
          <w:color w:val="231F20"/>
        </w:rPr>
        <w:t>personel gider gerçekleşmeleri ile ödenek durumu aşağıdaki tabloda gösterilmiştir.</w:t>
      </w:r>
      <w:proofErr w:type="gramEnd"/>
    </w:p>
    <w:p w:rsidR="00A15F93" w:rsidRPr="005E6CFD" w:rsidRDefault="00A15F93" w:rsidP="00A15F93">
      <w:pPr>
        <w:pStyle w:val="GvdeMetni"/>
        <w:spacing w:line="249" w:lineRule="auto"/>
        <w:jc w:val="both"/>
        <w:rPr>
          <w:rFonts w:asciiTheme="majorHAnsi" w:hAnsiTheme="majorHAnsi" w:cstheme="majorHAnsi"/>
          <w:color w:val="231F20"/>
        </w:rPr>
      </w:pPr>
    </w:p>
    <w:tbl>
      <w:tblPr>
        <w:tblStyle w:val="TableNormal"/>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1275"/>
        <w:gridCol w:w="1134"/>
        <w:gridCol w:w="1134"/>
        <w:gridCol w:w="851"/>
        <w:gridCol w:w="992"/>
        <w:gridCol w:w="1134"/>
        <w:gridCol w:w="1134"/>
        <w:gridCol w:w="728"/>
      </w:tblGrid>
      <w:tr w:rsidR="005A375D" w:rsidRPr="005E6CFD" w:rsidTr="00EB70CB">
        <w:trPr>
          <w:trHeight w:val="374"/>
          <w:jc w:val="center"/>
        </w:trPr>
        <w:tc>
          <w:tcPr>
            <w:tcW w:w="1137" w:type="dxa"/>
            <w:vMerge w:val="restart"/>
            <w:shd w:val="clear" w:color="auto" w:fill="92CDDC" w:themeFill="accent5" w:themeFillTint="99"/>
            <w:vAlign w:val="center"/>
          </w:tcPr>
          <w:p w:rsidR="005A375D" w:rsidRPr="0030733C" w:rsidRDefault="005A375D" w:rsidP="00A15F93">
            <w:pPr>
              <w:pStyle w:val="AralkYok"/>
              <w:rPr>
                <w:rFonts w:asciiTheme="majorHAnsi" w:hAnsiTheme="majorHAnsi" w:cstheme="majorHAnsi"/>
                <w:b/>
                <w:bCs/>
                <w:sz w:val="18"/>
                <w:szCs w:val="18"/>
              </w:rPr>
            </w:pPr>
            <w:r w:rsidRPr="0030733C">
              <w:rPr>
                <w:rFonts w:asciiTheme="majorHAnsi" w:hAnsiTheme="majorHAnsi" w:cstheme="majorHAnsi"/>
                <w:b/>
                <w:bCs/>
                <w:sz w:val="18"/>
                <w:szCs w:val="18"/>
              </w:rPr>
              <w:t>Personel Giderleri</w:t>
            </w:r>
          </w:p>
        </w:tc>
        <w:tc>
          <w:tcPr>
            <w:tcW w:w="3543" w:type="dxa"/>
            <w:gridSpan w:val="3"/>
            <w:shd w:val="clear" w:color="auto" w:fill="92CDDC" w:themeFill="accent5" w:themeFillTint="99"/>
            <w:vAlign w:val="center"/>
          </w:tcPr>
          <w:p w:rsidR="005A375D" w:rsidRPr="0030733C" w:rsidRDefault="00CB2178" w:rsidP="00A15F93">
            <w:pPr>
              <w:pStyle w:val="AralkYok"/>
              <w:jc w:val="center"/>
              <w:rPr>
                <w:rFonts w:asciiTheme="majorHAnsi" w:hAnsiTheme="majorHAnsi" w:cstheme="majorHAnsi"/>
                <w:b/>
                <w:bCs/>
                <w:sz w:val="18"/>
                <w:szCs w:val="18"/>
              </w:rPr>
            </w:pPr>
            <w:r w:rsidRPr="0030733C">
              <w:rPr>
                <w:rFonts w:asciiTheme="majorHAnsi" w:hAnsiTheme="majorHAnsi" w:cstheme="majorHAnsi"/>
                <w:b/>
                <w:bCs/>
                <w:sz w:val="18"/>
                <w:szCs w:val="18"/>
              </w:rPr>
              <w:t>202</w:t>
            </w:r>
            <w:r w:rsidR="00B93781">
              <w:rPr>
                <w:rFonts w:asciiTheme="majorHAnsi" w:hAnsiTheme="majorHAnsi" w:cstheme="majorHAnsi"/>
                <w:b/>
                <w:bCs/>
                <w:sz w:val="18"/>
                <w:szCs w:val="18"/>
              </w:rPr>
              <w:t>4</w:t>
            </w:r>
          </w:p>
        </w:tc>
        <w:tc>
          <w:tcPr>
            <w:tcW w:w="4111" w:type="dxa"/>
            <w:gridSpan w:val="4"/>
            <w:shd w:val="clear" w:color="auto" w:fill="92CDDC" w:themeFill="accent5" w:themeFillTint="99"/>
            <w:vAlign w:val="center"/>
          </w:tcPr>
          <w:p w:rsidR="005A375D" w:rsidRPr="0030733C" w:rsidRDefault="00CB2178" w:rsidP="00A15F93">
            <w:pPr>
              <w:pStyle w:val="AralkYok"/>
              <w:jc w:val="center"/>
              <w:rPr>
                <w:rFonts w:asciiTheme="majorHAnsi" w:hAnsiTheme="majorHAnsi" w:cstheme="majorHAnsi"/>
                <w:sz w:val="18"/>
                <w:szCs w:val="18"/>
              </w:rPr>
            </w:pPr>
            <w:r w:rsidRPr="0030733C">
              <w:rPr>
                <w:rFonts w:asciiTheme="majorHAnsi" w:hAnsiTheme="majorHAnsi" w:cstheme="majorHAnsi"/>
                <w:b/>
                <w:bCs/>
                <w:sz w:val="18"/>
                <w:szCs w:val="18"/>
              </w:rPr>
              <w:t>202</w:t>
            </w:r>
            <w:r w:rsidR="00B93781">
              <w:rPr>
                <w:rFonts w:asciiTheme="majorHAnsi" w:hAnsiTheme="majorHAnsi" w:cstheme="majorHAnsi"/>
                <w:b/>
                <w:bCs/>
                <w:sz w:val="18"/>
                <w:szCs w:val="18"/>
              </w:rPr>
              <w:t>5</w:t>
            </w:r>
          </w:p>
        </w:tc>
        <w:tc>
          <w:tcPr>
            <w:tcW w:w="728" w:type="dxa"/>
            <w:vMerge w:val="restart"/>
            <w:shd w:val="clear" w:color="auto" w:fill="92CDDC" w:themeFill="accent5" w:themeFillTint="99"/>
            <w:vAlign w:val="center"/>
          </w:tcPr>
          <w:p w:rsidR="005A375D" w:rsidRPr="0030733C" w:rsidRDefault="005A375D" w:rsidP="00A15F93">
            <w:pPr>
              <w:pStyle w:val="AralkYok"/>
              <w:jc w:val="center"/>
              <w:rPr>
                <w:rFonts w:asciiTheme="majorHAnsi" w:hAnsiTheme="majorHAnsi" w:cstheme="majorHAnsi"/>
                <w:b/>
                <w:bCs/>
                <w:sz w:val="18"/>
                <w:szCs w:val="18"/>
              </w:rPr>
            </w:pPr>
            <w:r w:rsidRPr="0030733C">
              <w:rPr>
                <w:rFonts w:asciiTheme="majorHAnsi" w:hAnsiTheme="majorHAnsi" w:cstheme="majorHAnsi"/>
                <w:b/>
                <w:sz w:val="18"/>
                <w:szCs w:val="18"/>
              </w:rPr>
              <w:t xml:space="preserve">Artış Oranı (%)  </w:t>
            </w:r>
          </w:p>
        </w:tc>
      </w:tr>
      <w:tr w:rsidR="00213B45" w:rsidRPr="005E6CFD" w:rsidTr="00EB70CB">
        <w:trPr>
          <w:trHeight w:val="498"/>
          <w:jc w:val="center"/>
        </w:trPr>
        <w:tc>
          <w:tcPr>
            <w:tcW w:w="1137" w:type="dxa"/>
            <w:vMerge/>
            <w:shd w:val="clear" w:color="auto" w:fill="92CDDC" w:themeFill="accent5" w:themeFillTint="99"/>
            <w:vAlign w:val="center"/>
          </w:tcPr>
          <w:p w:rsidR="00AB08D1" w:rsidRPr="0030733C" w:rsidRDefault="00AB08D1" w:rsidP="00A15F93">
            <w:pPr>
              <w:pStyle w:val="AralkYok"/>
              <w:rPr>
                <w:rFonts w:asciiTheme="majorHAnsi" w:hAnsiTheme="majorHAnsi" w:cstheme="majorHAnsi"/>
                <w:sz w:val="18"/>
                <w:szCs w:val="18"/>
              </w:rPr>
            </w:pPr>
          </w:p>
        </w:tc>
        <w:tc>
          <w:tcPr>
            <w:tcW w:w="1275" w:type="dxa"/>
            <w:shd w:val="clear" w:color="auto" w:fill="92CDDC" w:themeFill="accent5" w:themeFillTint="99"/>
            <w:vAlign w:val="center"/>
          </w:tcPr>
          <w:p w:rsidR="00AB08D1" w:rsidRPr="0030733C" w:rsidRDefault="00B93781" w:rsidP="00A15F93">
            <w:pPr>
              <w:pStyle w:val="AralkYok"/>
              <w:jc w:val="center"/>
              <w:rPr>
                <w:rFonts w:asciiTheme="majorHAnsi" w:hAnsiTheme="majorHAnsi" w:cstheme="majorHAnsi"/>
                <w:b/>
                <w:sz w:val="18"/>
                <w:szCs w:val="18"/>
              </w:rPr>
            </w:pPr>
            <w:r>
              <w:rPr>
                <w:rFonts w:asciiTheme="majorHAnsi" w:hAnsiTheme="majorHAnsi" w:cstheme="majorHAnsi"/>
                <w:b/>
                <w:sz w:val="18"/>
                <w:szCs w:val="18"/>
              </w:rPr>
              <w:t xml:space="preserve">2024 </w:t>
            </w:r>
            <w:r w:rsidR="00AB08D1">
              <w:rPr>
                <w:rFonts w:asciiTheme="majorHAnsi" w:hAnsiTheme="majorHAnsi" w:cstheme="majorHAnsi"/>
                <w:b/>
                <w:sz w:val="18"/>
                <w:szCs w:val="18"/>
              </w:rPr>
              <w:t>Gerçekleşme Toplamı</w:t>
            </w:r>
          </w:p>
        </w:tc>
        <w:tc>
          <w:tcPr>
            <w:tcW w:w="1134" w:type="dxa"/>
            <w:shd w:val="clear" w:color="auto" w:fill="92CDDC" w:themeFill="accent5" w:themeFillTint="99"/>
            <w:vAlign w:val="center"/>
          </w:tcPr>
          <w:p w:rsidR="00AB08D1" w:rsidRPr="0030733C" w:rsidRDefault="00AB08D1" w:rsidP="00A15F93">
            <w:pPr>
              <w:pStyle w:val="AralkYok"/>
              <w:jc w:val="center"/>
              <w:rPr>
                <w:rFonts w:asciiTheme="majorHAnsi" w:hAnsiTheme="majorHAnsi" w:cstheme="majorHAnsi"/>
                <w:b/>
                <w:sz w:val="18"/>
                <w:szCs w:val="18"/>
              </w:rPr>
            </w:pPr>
            <w:r w:rsidRPr="0030733C">
              <w:rPr>
                <w:rFonts w:asciiTheme="majorHAnsi" w:hAnsiTheme="majorHAnsi" w:cstheme="majorHAnsi"/>
                <w:b/>
                <w:sz w:val="18"/>
                <w:szCs w:val="18"/>
              </w:rPr>
              <w:t>Ocak-Haziran Dönemi Gerçekleşme</w:t>
            </w:r>
          </w:p>
        </w:tc>
        <w:tc>
          <w:tcPr>
            <w:tcW w:w="1134" w:type="dxa"/>
            <w:shd w:val="clear" w:color="auto" w:fill="92CDDC" w:themeFill="accent5" w:themeFillTint="99"/>
          </w:tcPr>
          <w:p w:rsidR="00AB08D1" w:rsidRPr="0030733C" w:rsidRDefault="00AB08D1" w:rsidP="00A15F93">
            <w:pPr>
              <w:pStyle w:val="AralkYok"/>
              <w:jc w:val="center"/>
              <w:rPr>
                <w:rFonts w:asciiTheme="majorHAnsi" w:hAnsiTheme="majorHAnsi" w:cstheme="majorHAnsi"/>
                <w:b/>
                <w:sz w:val="18"/>
                <w:szCs w:val="18"/>
              </w:rPr>
            </w:pPr>
            <w:r w:rsidRPr="0030733C">
              <w:rPr>
                <w:rFonts w:asciiTheme="majorHAnsi" w:hAnsiTheme="majorHAnsi" w:cstheme="majorHAnsi"/>
                <w:b/>
                <w:sz w:val="18"/>
                <w:szCs w:val="18"/>
              </w:rPr>
              <w:t>Gerçekleşme Oranı</w:t>
            </w:r>
          </w:p>
          <w:p w:rsidR="00AB08D1" w:rsidRPr="0030733C" w:rsidRDefault="00AB08D1" w:rsidP="00A15F93">
            <w:pPr>
              <w:pStyle w:val="AralkYok"/>
              <w:jc w:val="center"/>
              <w:rPr>
                <w:rFonts w:asciiTheme="majorHAnsi" w:hAnsiTheme="majorHAnsi" w:cstheme="majorHAnsi"/>
                <w:sz w:val="18"/>
                <w:szCs w:val="18"/>
              </w:rPr>
            </w:pPr>
            <w:r w:rsidRPr="0030733C">
              <w:rPr>
                <w:rFonts w:asciiTheme="majorHAnsi" w:hAnsiTheme="majorHAnsi" w:cstheme="majorHAnsi"/>
                <w:b/>
                <w:sz w:val="18"/>
                <w:szCs w:val="18"/>
              </w:rPr>
              <w:t>(%)</w:t>
            </w:r>
          </w:p>
        </w:tc>
        <w:tc>
          <w:tcPr>
            <w:tcW w:w="851" w:type="dxa"/>
            <w:shd w:val="clear" w:color="auto" w:fill="92CDDC" w:themeFill="accent5" w:themeFillTint="99"/>
            <w:vAlign w:val="center"/>
          </w:tcPr>
          <w:p w:rsidR="00AB08D1" w:rsidRPr="0030733C" w:rsidRDefault="00AB08D1" w:rsidP="00A15F93">
            <w:pPr>
              <w:pStyle w:val="AralkYok"/>
              <w:jc w:val="center"/>
              <w:rPr>
                <w:rFonts w:asciiTheme="majorHAnsi" w:hAnsiTheme="majorHAnsi" w:cstheme="majorHAnsi"/>
                <w:b/>
                <w:sz w:val="18"/>
                <w:szCs w:val="18"/>
              </w:rPr>
            </w:pPr>
            <w:r w:rsidRPr="0030733C">
              <w:rPr>
                <w:rFonts w:asciiTheme="majorHAnsi" w:hAnsiTheme="majorHAnsi" w:cstheme="majorHAnsi"/>
                <w:b/>
                <w:sz w:val="18"/>
                <w:szCs w:val="18"/>
              </w:rPr>
              <w:t>Başlangıç Ödeneği</w:t>
            </w:r>
          </w:p>
        </w:tc>
        <w:tc>
          <w:tcPr>
            <w:tcW w:w="992" w:type="dxa"/>
            <w:shd w:val="clear" w:color="auto" w:fill="92CDDC" w:themeFill="accent5" w:themeFillTint="99"/>
            <w:vAlign w:val="center"/>
          </w:tcPr>
          <w:p w:rsidR="00AB08D1" w:rsidRPr="0030733C" w:rsidRDefault="00AB08D1" w:rsidP="00A15F93">
            <w:pPr>
              <w:pStyle w:val="AralkYok"/>
              <w:jc w:val="center"/>
              <w:rPr>
                <w:rFonts w:asciiTheme="majorHAnsi" w:hAnsiTheme="majorHAnsi" w:cstheme="majorHAnsi"/>
                <w:b/>
                <w:sz w:val="18"/>
                <w:szCs w:val="18"/>
              </w:rPr>
            </w:pPr>
            <w:r w:rsidRPr="0030733C">
              <w:rPr>
                <w:rFonts w:asciiTheme="majorHAnsi" w:hAnsiTheme="majorHAnsi" w:cstheme="majorHAnsi"/>
                <w:b/>
                <w:sz w:val="18"/>
                <w:szCs w:val="18"/>
              </w:rPr>
              <w:t>Toplam Ödenek</w:t>
            </w:r>
          </w:p>
        </w:tc>
        <w:tc>
          <w:tcPr>
            <w:tcW w:w="1134" w:type="dxa"/>
            <w:shd w:val="clear" w:color="auto" w:fill="92CDDC" w:themeFill="accent5" w:themeFillTint="99"/>
            <w:vAlign w:val="center"/>
          </w:tcPr>
          <w:p w:rsidR="00AB08D1" w:rsidRPr="0030733C" w:rsidRDefault="00AB08D1" w:rsidP="00A15F93">
            <w:pPr>
              <w:pStyle w:val="AralkYok"/>
              <w:jc w:val="center"/>
              <w:rPr>
                <w:rFonts w:asciiTheme="majorHAnsi" w:hAnsiTheme="majorHAnsi" w:cstheme="majorHAnsi"/>
                <w:b/>
                <w:sz w:val="18"/>
                <w:szCs w:val="18"/>
              </w:rPr>
            </w:pPr>
            <w:r w:rsidRPr="0030733C">
              <w:rPr>
                <w:rFonts w:asciiTheme="majorHAnsi" w:hAnsiTheme="majorHAnsi" w:cstheme="majorHAnsi"/>
                <w:b/>
                <w:sz w:val="18"/>
                <w:szCs w:val="18"/>
              </w:rPr>
              <w:t>Ocak-Haziran Dönemi Gerçekleşme</w:t>
            </w:r>
          </w:p>
        </w:tc>
        <w:tc>
          <w:tcPr>
            <w:tcW w:w="1134" w:type="dxa"/>
            <w:shd w:val="clear" w:color="auto" w:fill="92CDDC" w:themeFill="accent5" w:themeFillTint="99"/>
          </w:tcPr>
          <w:p w:rsidR="00AB08D1" w:rsidRPr="0030733C" w:rsidRDefault="00AB08D1" w:rsidP="00A15F93">
            <w:pPr>
              <w:pStyle w:val="AralkYok"/>
              <w:jc w:val="center"/>
              <w:rPr>
                <w:rFonts w:asciiTheme="majorHAnsi" w:hAnsiTheme="majorHAnsi" w:cstheme="majorHAnsi"/>
                <w:b/>
                <w:sz w:val="18"/>
                <w:szCs w:val="18"/>
              </w:rPr>
            </w:pPr>
            <w:r w:rsidRPr="0030733C">
              <w:rPr>
                <w:rFonts w:asciiTheme="majorHAnsi" w:hAnsiTheme="majorHAnsi" w:cstheme="majorHAnsi"/>
                <w:b/>
                <w:sz w:val="18"/>
                <w:szCs w:val="18"/>
              </w:rPr>
              <w:t>Gerçekleşme Oranı</w:t>
            </w:r>
          </w:p>
          <w:p w:rsidR="00AB08D1" w:rsidRPr="0030733C" w:rsidRDefault="00AB08D1" w:rsidP="00A15F93">
            <w:pPr>
              <w:pStyle w:val="AralkYok"/>
              <w:jc w:val="center"/>
              <w:rPr>
                <w:rFonts w:asciiTheme="majorHAnsi" w:hAnsiTheme="majorHAnsi" w:cstheme="majorHAnsi"/>
                <w:sz w:val="18"/>
                <w:szCs w:val="18"/>
              </w:rPr>
            </w:pPr>
            <w:r w:rsidRPr="0030733C">
              <w:rPr>
                <w:rFonts w:asciiTheme="majorHAnsi" w:hAnsiTheme="majorHAnsi" w:cstheme="majorHAnsi"/>
                <w:b/>
                <w:sz w:val="18"/>
                <w:szCs w:val="18"/>
              </w:rPr>
              <w:t>(%)</w:t>
            </w:r>
          </w:p>
        </w:tc>
        <w:tc>
          <w:tcPr>
            <w:tcW w:w="728" w:type="dxa"/>
            <w:vMerge/>
            <w:shd w:val="clear" w:color="auto" w:fill="92CDDC" w:themeFill="accent5" w:themeFillTint="99"/>
            <w:vAlign w:val="center"/>
          </w:tcPr>
          <w:p w:rsidR="00AB08D1" w:rsidRPr="0030733C" w:rsidRDefault="00AB08D1" w:rsidP="00A15F93">
            <w:pPr>
              <w:pStyle w:val="AralkYok"/>
              <w:jc w:val="center"/>
              <w:rPr>
                <w:rFonts w:asciiTheme="majorHAnsi" w:hAnsiTheme="majorHAnsi" w:cstheme="majorHAnsi"/>
                <w:sz w:val="18"/>
                <w:szCs w:val="18"/>
              </w:rPr>
            </w:pPr>
          </w:p>
        </w:tc>
      </w:tr>
      <w:tr w:rsidR="00213B45" w:rsidRPr="005E6CFD" w:rsidTr="00EB70CB">
        <w:trPr>
          <w:trHeight w:val="498"/>
          <w:jc w:val="center"/>
        </w:trPr>
        <w:tc>
          <w:tcPr>
            <w:tcW w:w="1137" w:type="dxa"/>
            <w:shd w:val="clear" w:color="auto" w:fill="auto"/>
            <w:vAlign w:val="center"/>
          </w:tcPr>
          <w:p w:rsidR="00B93781" w:rsidRPr="0030733C" w:rsidRDefault="00B93781" w:rsidP="00B93781">
            <w:pPr>
              <w:pStyle w:val="TableParagraph"/>
              <w:spacing w:before="17" w:line="260" w:lineRule="atLeast"/>
              <w:ind w:right="101"/>
              <w:jc w:val="left"/>
              <w:rPr>
                <w:rFonts w:asciiTheme="majorHAnsi" w:hAnsiTheme="majorHAnsi" w:cstheme="majorHAnsi"/>
                <w:b/>
                <w:sz w:val="18"/>
                <w:szCs w:val="18"/>
              </w:rPr>
            </w:pPr>
            <w:r w:rsidRPr="0030733C">
              <w:rPr>
                <w:rFonts w:asciiTheme="majorHAnsi" w:hAnsiTheme="majorHAnsi" w:cstheme="majorHAnsi"/>
                <w:b/>
                <w:sz w:val="18"/>
                <w:szCs w:val="18"/>
              </w:rPr>
              <w:t>Memurlar</w:t>
            </w:r>
          </w:p>
        </w:tc>
        <w:tc>
          <w:tcPr>
            <w:tcW w:w="1275" w:type="dxa"/>
            <w:shd w:val="clear" w:color="auto" w:fill="auto"/>
            <w:vAlign w:val="center"/>
          </w:tcPr>
          <w:p w:rsidR="00B93781" w:rsidRPr="00FE3D17" w:rsidRDefault="00B93781" w:rsidP="00B93781">
            <w:pPr>
              <w:jc w:val="right"/>
              <w:rPr>
                <w:rFonts w:ascii="Times New Roman" w:hAnsi="Times New Roman" w:cs="Times New Roman"/>
                <w:color w:val="000000"/>
                <w:sz w:val="20"/>
                <w:szCs w:val="20"/>
              </w:rPr>
            </w:pPr>
            <w:r w:rsidRPr="00FE3D17">
              <w:rPr>
                <w:rFonts w:ascii="Times New Roman" w:hAnsi="Times New Roman" w:cs="Times New Roman"/>
                <w:color w:val="000000"/>
                <w:sz w:val="20"/>
                <w:szCs w:val="20"/>
              </w:rPr>
              <w:t>27.369.343,71</w:t>
            </w:r>
          </w:p>
        </w:tc>
        <w:tc>
          <w:tcPr>
            <w:tcW w:w="1134" w:type="dxa"/>
            <w:shd w:val="clear" w:color="auto" w:fill="auto"/>
            <w:vAlign w:val="center"/>
          </w:tcPr>
          <w:p w:rsidR="00B93781" w:rsidRPr="002B10FC" w:rsidRDefault="00B93781" w:rsidP="001B337C">
            <w:pPr>
              <w:pStyle w:val="TableParagraph"/>
              <w:spacing w:before="24"/>
              <w:ind w:right="58"/>
              <w:rPr>
                <w:rFonts w:asciiTheme="majorHAnsi" w:eastAsia="Arial" w:hAnsiTheme="majorHAnsi" w:cstheme="majorHAnsi"/>
                <w:sz w:val="18"/>
                <w:szCs w:val="18"/>
              </w:rPr>
            </w:pPr>
            <w:r w:rsidRPr="002B10FC">
              <w:rPr>
                <w:rFonts w:asciiTheme="majorHAnsi" w:eastAsia="Arial" w:hAnsiTheme="majorHAnsi" w:cstheme="majorHAnsi"/>
                <w:sz w:val="18"/>
                <w:szCs w:val="18"/>
              </w:rPr>
              <w:t>13.437.685,83</w:t>
            </w:r>
          </w:p>
        </w:tc>
        <w:tc>
          <w:tcPr>
            <w:tcW w:w="1134" w:type="dxa"/>
            <w:shd w:val="clear" w:color="auto" w:fill="auto"/>
            <w:vAlign w:val="center"/>
          </w:tcPr>
          <w:p w:rsidR="00B93781" w:rsidRPr="0030733C" w:rsidRDefault="00CA1D75" w:rsidP="00B93781">
            <w:pPr>
              <w:pStyle w:val="AralkYok"/>
              <w:jc w:val="center"/>
              <w:rPr>
                <w:rFonts w:asciiTheme="majorHAnsi" w:hAnsiTheme="majorHAnsi" w:cstheme="majorHAnsi"/>
                <w:sz w:val="18"/>
                <w:szCs w:val="18"/>
              </w:rPr>
            </w:pPr>
            <w:r>
              <w:rPr>
                <w:rFonts w:asciiTheme="majorHAnsi" w:hAnsiTheme="majorHAnsi" w:cstheme="majorHAnsi"/>
                <w:sz w:val="18"/>
                <w:szCs w:val="18"/>
              </w:rPr>
              <w:t>49,10</w:t>
            </w:r>
          </w:p>
        </w:tc>
        <w:tc>
          <w:tcPr>
            <w:tcW w:w="851" w:type="dxa"/>
            <w:shd w:val="clear" w:color="auto" w:fill="auto"/>
            <w:vAlign w:val="center"/>
          </w:tcPr>
          <w:p w:rsidR="00B93781" w:rsidRPr="0030733C" w:rsidRDefault="00B93781" w:rsidP="00B93781">
            <w:pPr>
              <w:pStyle w:val="AralkYok"/>
              <w:jc w:val="right"/>
              <w:rPr>
                <w:rFonts w:asciiTheme="majorHAnsi" w:hAnsiTheme="majorHAnsi" w:cstheme="majorHAnsi"/>
                <w:sz w:val="18"/>
                <w:szCs w:val="18"/>
              </w:rPr>
            </w:pPr>
            <w:r>
              <w:rPr>
                <w:rFonts w:asciiTheme="majorHAnsi" w:hAnsiTheme="majorHAnsi" w:cstheme="majorHAnsi"/>
                <w:sz w:val="18"/>
                <w:szCs w:val="18"/>
              </w:rPr>
              <w:t>35.657.000</w:t>
            </w:r>
          </w:p>
        </w:tc>
        <w:tc>
          <w:tcPr>
            <w:tcW w:w="992" w:type="dxa"/>
            <w:shd w:val="clear" w:color="auto" w:fill="auto"/>
            <w:vAlign w:val="center"/>
          </w:tcPr>
          <w:p w:rsidR="00B93781" w:rsidRPr="0030733C" w:rsidRDefault="00B93781" w:rsidP="001B337C">
            <w:pPr>
              <w:pStyle w:val="AralkYok"/>
              <w:jc w:val="right"/>
              <w:rPr>
                <w:rFonts w:asciiTheme="majorHAnsi" w:hAnsiTheme="majorHAnsi" w:cstheme="majorHAnsi"/>
                <w:sz w:val="18"/>
                <w:szCs w:val="18"/>
              </w:rPr>
            </w:pPr>
            <w:r>
              <w:rPr>
                <w:rFonts w:asciiTheme="majorHAnsi" w:hAnsiTheme="majorHAnsi" w:cstheme="majorHAnsi"/>
                <w:sz w:val="18"/>
                <w:szCs w:val="18"/>
              </w:rPr>
              <w:t>35.657.000</w:t>
            </w:r>
          </w:p>
        </w:tc>
        <w:tc>
          <w:tcPr>
            <w:tcW w:w="1134" w:type="dxa"/>
            <w:shd w:val="clear" w:color="auto" w:fill="auto"/>
            <w:vAlign w:val="center"/>
          </w:tcPr>
          <w:p w:rsidR="00B93781" w:rsidRPr="002B10FC" w:rsidRDefault="00A15F93" w:rsidP="00B93781">
            <w:pPr>
              <w:pStyle w:val="TableParagraph"/>
              <w:spacing w:before="24"/>
              <w:ind w:right="58"/>
              <w:rPr>
                <w:rFonts w:asciiTheme="majorHAnsi" w:eastAsia="Arial" w:hAnsiTheme="majorHAnsi" w:cstheme="majorHAnsi"/>
                <w:sz w:val="18"/>
                <w:szCs w:val="18"/>
              </w:rPr>
            </w:pPr>
            <w:r>
              <w:rPr>
                <w:rFonts w:asciiTheme="majorHAnsi" w:eastAsia="Arial" w:hAnsiTheme="majorHAnsi" w:cstheme="majorHAnsi"/>
                <w:sz w:val="18"/>
                <w:szCs w:val="18"/>
              </w:rPr>
              <w:t>18.439.502,85</w:t>
            </w:r>
          </w:p>
        </w:tc>
        <w:tc>
          <w:tcPr>
            <w:tcW w:w="1134" w:type="dxa"/>
            <w:shd w:val="clear" w:color="auto" w:fill="auto"/>
            <w:vAlign w:val="center"/>
          </w:tcPr>
          <w:p w:rsidR="00B93781" w:rsidRPr="0030733C" w:rsidRDefault="00213B45" w:rsidP="00213B45">
            <w:pPr>
              <w:pStyle w:val="AralkYok"/>
              <w:jc w:val="center"/>
              <w:rPr>
                <w:rFonts w:asciiTheme="majorHAnsi" w:hAnsiTheme="majorHAnsi" w:cstheme="majorHAnsi"/>
                <w:sz w:val="18"/>
                <w:szCs w:val="18"/>
              </w:rPr>
            </w:pPr>
            <w:r>
              <w:rPr>
                <w:rFonts w:asciiTheme="majorHAnsi" w:hAnsiTheme="majorHAnsi" w:cstheme="majorHAnsi"/>
                <w:sz w:val="18"/>
                <w:szCs w:val="18"/>
              </w:rPr>
              <w:t>51,71</w:t>
            </w:r>
          </w:p>
        </w:tc>
        <w:tc>
          <w:tcPr>
            <w:tcW w:w="728" w:type="dxa"/>
            <w:shd w:val="clear" w:color="auto" w:fill="auto"/>
            <w:vAlign w:val="center"/>
          </w:tcPr>
          <w:p w:rsidR="00B93781" w:rsidRPr="0030733C" w:rsidRDefault="00F16881" w:rsidP="00213B45">
            <w:pPr>
              <w:pStyle w:val="AralkYok"/>
              <w:jc w:val="center"/>
              <w:rPr>
                <w:rFonts w:asciiTheme="majorHAnsi" w:hAnsiTheme="majorHAnsi" w:cstheme="majorHAnsi"/>
                <w:sz w:val="18"/>
                <w:szCs w:val="18"/>
              </w:rPr>
            </w:pPr>
            <w:r>
              <w:rPr>
                <w:rFonts w:asciiTheme="majorHAnsi" w:hAnsiTheme="majorHAnsi" w:cstheme="majorHAnsi"/>
                <w:sz w:val="18"/>
                <w:szCs w:val="18"/>
              </w:rPr>
              <w:t>37,22</w:t>
            </w:r>
          </w:p>
        </w:tc>
      </w:tr>
      <w:tr w:rsidR="00D34D56" w:rsidRPr="005E6CFD" w:rsidTr="00EB70CB">
        <w:trPr>
          <w:trHeight w:val="498"/>
          <w:jc w:val="center"/>
        </w:trPr>
        <w:tc>
          <w:tcPr>
            <w:tcW w:w="1137" w:type="dxa"/>
            <w:shd w:val="clear" w:color="auto" w:fill="92CDDC" w:themeFill="accent5" w:themeFillTint="99"/>
            <w:vAlign w:val="center"/>
          </w:tcPr>
          <w:p w:rsidR="00D34D56" w:rsidRPr="0030733C" w:rsidRDefault="00D34D56" w:rsidP="003C0635">
            <w:pPr>
              <w:pStyle w:val="TableParagraph"/>
              <w:spacing w:before="17" w:line="260" w:lineRule="atLeast"/>
              <w:ind w:right="101"/>
              <w:jc w:val="left"/>
              <w:rPr>
                <w:rFonts w:asciiTheme="majorHAnsi" w:hAnsiTheme="majorHAnsi" w:cstheme="majorHAnsi"/>
                <w:b/>
                <w:sz w:val="18"/>
                <w:szCs w:val="18"/>
              </w:rPr>
            </w:pPr>
            <w:r w:rsidRPr="0030733C">
              <w:rPr>
                <w:rFonts w:asciiTheme="majorHAnsi" w:hAnsiTheme="majorHAnsi" w:cstheme="majorHAnsi"/>
                <w:b/>
                <w:sz w:val="18"/>
                <w:szCs w:val="18"/>
              </w:rPr>
              <w:t>Sözleşmeli Personel</w:t>
            </w:r>
          </w:p>
        </w:tc>
        <w:tc>
          <w:tcPr>
            <w:tcW w:w="1275" w:type="dxa"/>
            <w:shd w:val="clear" w:color="auto" w:fill="92CDDC" w:themeFill="accent5" w:themeFillTint="99"/>
            <w:vAlign w:val="center"/>
          </w:tcPr>
          <w:p w:rsidR="00D34D56" w:rsidRPr="00B93781" w:rsidRDefault="00EB70CB" w:rsidP="00B93781">
            <w:pPr>
              <w:pStyle w:val="AralkYok"/>
              <w:jc w:val="right"/>
              <w:rPr>
                <w:rFonts w:asciiTheme="majorHAnsi" w:hAnsiTheme="majorHAnsi" w:cstheme="majorHAnsi"/>
                <w:b/>
                <w:sz w:val="18"/>
                <w:szCs w:val="18"/>
              </w:rPr>
            </w:pPr>
            <w:r>
              <w:rPr>
                <w:rFonts w:asciiTheme="majorHAnsi" w:hAnsiTheme="majorHAnsi" w:cstheme="majorHAnsi"/>
                <w:b/>
                <w:sz w:val="18"/>
                <w:szCs w:val="18"/>
              </w:rPr>
              <w:t>0</w:t>
            </w:r>
          </w:p>
        </w:tc>
        <w:tc>
          <w:tcPr>
            <w:tcW w:w="1134" w:type="dxa"/>
            <w:shd w:val="clear" w:color="auto" w:fill="92CDDC" w:themeFill="accent5" w:themeFillTint="99"/>
            <w:vAlign w:val="center"/>
          </w:tcPr>
          <w:p w:rsidR="00D34D56" w:rsidRPr="00595777" w:rsidRDefault="00D34D56" w:rsidP="003C0635">
            <w:pPr>
              <w:pStyle w:val="TableParagraph"/>
              <w:spacing w:before="24"/>
              <w:ind w:right="58"/>
              <w:rPr>
                <w:rFonts w:asciiTheme="majorHAnsi" w:eastAsia="Arial" w:hAnsiTheme="majorHAnsi" w:cstheme="majorHAnsi"/>
                <w:b/>
                <w:sz w:val="18"/>
                <w:szCs w:val="18"/>
              </w:rPr>
            </w:pPr>
            <w:r w:rsidRPr="00595777">
              <w:rPr>
                <w:rFonts w:asciiTheme="majorHAnsi" w:eastAsia="Arial" w:hAnsiTheme="majorHAnsi" w:cstheme="majorHAnsi"/>
                <w:b/>
                <w:sz w:val="18"/>
                <w:szCs w:val="18"/>
              </w:rPr>
              <w:t>0</w:t>
            </w:r>
          </w:p>
        </w:tc>
        <w:tc>
          <w:tcPr>
            <w:tcW w:w="1134" w:type="dxa"/>
            <w:shd w:val="clear" w:color="auto" w:fill="92CDDC" w:themeFill="accent5" w:themeFillTint="99"/>
            <w:vAlign w:val="center"/>
          </w:tcPr>
          <w:p w:rsidR="00D34D56" w:rsidRPr="0030733C" w:rsidRDefault="00D34D56" w:rsidP="00D34D56">
            <w:pPr>
              <w:pStyle w:val="AralkYok"/>
              <w:jc w:val="center"/>
              <w:rPr>
                <w:rFonts w:asciiTheme="majorHAnsi" w:hAnsiTheme="majorHAnsi" w:cstheme="majorHAnsi"/>
                <w:sz w:val="18"/>
                <w:szCs w:val="18"/>
              </w:rPr>
            </w:pPr>
            <w:r>
              <w:rPr>
                <w:rFonts w:asciiTheme="majorHAnsi" w:hAnsiTheme="majorHAnsi" w:cstheme="majorHAnsi"/>
                <w:sz w:val="18"/>
                <w:szCs w:val="18"/>
              </w:rPr>
              <w:t>0</w:t>
            </w:r>
          </w:p>
        </w:tc>
        <w:tc>
          <w:tcPr>
            <w:tcW w:w="851" w:type="dxa"/>
            <w:shd w:val="clear" w:color="auto" w:fill="92CDDC" w:themeFill="accent5" w:themeFillTint="99"/>
            <w:vAlign w:val="center"/>
          </w:tcPr>
          <w:p w:rsidR="00D34D56" w:rsidRPr="00B93781" w:rsidRDefault="00D34D56" w:rsidP="00D34D56">
            <w:pPr>
              <w:pStyle w:val="AralkYok"/>
              <w:jc w:val="center"/>
              <w:rPr>
                <w:rFonts w:asciiTheme="majorHAnsi" w:hAnsiTheme="majorHAnsi" w:cstheme="majorHAnsi"/>
                <w:b/>
                <w:sz w:val="18"/>
                <w:szCs w:val="18"/>
              </w:rPr>
            </w:pPr>
            <w:r>
              <w:rPr>
                <w:rFonts w:asciiTheme="majorHAnsi" w:hAnsiTheme="majorHAnsi" w:cstheme="majorHAnsi"/>
                <w:b/>
                <w:sz w:val="18"/>
                <w:szCs w:val="18"/>
              </w:rPr>
              <w:t>-</w:t>
            </w:r>
          </w:p>
        </w:tc>
        <w:tc>
          <w:tcPr>
            <w:tcW w:w="992" w:type="dxa"/>
            <w:shd w:val="clear" w:color="auto" w:fill="92CDDC" w:themeFill="accent5" w:themeFillTint="99"/>
            <w:vAlign w:val="center"/>
          </w:tcPr>
          <w:p w:rsidR="00D34D56" w:rsidRPr="00B93781" w:rsidRDefault="00D34D56" w:rsidP="00D34D56">
            <w:pPr>
              <w:pStyle w:val="AralkYok"/>
              <w:jc w:val="center"/>
              <w:rPr>
                <w:rFonts w:asciiTheme="majorHAnsi" w:hAnsiTheme="majorHAnsi" w:cstheme="majorHAnsi"/>
                <w:b/>
                <w:sz w:val="18"/>
                <w:szCs w:val="18"/>
              </w:rPr>
            </w:pPr>
            <w:r>
              <w:rPr>
                <w:rFonts w:asciiTheme="majorHAnsi" w:hAnsiTheme="majorHAnsi" w:cstheme="majorHAnsi"/>
                <w:b/>
                <w:sz w:val="18"/>
                <w:szCs w:val="18"/>
              </w:rPr>
              <w:t>-</w:t>
            </w:r>
          </w:p>
        </w:tc>
        <w:tc>
          <w:tcPr>
            <w:tcW w:w="1134" w:type="dxa"/>
            <w:shd w:val="clear" w:color="auto" w:fill="92CDDC" w:themeFill="accent5" w:themeFillTint="99"/>
            <w:vAlign w:val="center"/>
          </w:tcPr>
          <w:p w:rsidR="00D34D56" w:rsidRPr="00213B45" w:rsidRDefault="00D34D56" w:rsidP="00D34D56">
            <w:pPr>
              <w:pStyle w:val="TableParagraph"/>
              <w:spacing w:before="24"/>
              <w:ind w:right="58"/>
              <w:jc w:val="center"/>
              <w:rPr>
                <w:rFonts w:asciiTheme="majorHAnsi" w:eastAsia="Arial" w:hAnsiTheme="majorHAnsi" w:cstheme="majorHAnsi"/>
                <w:b/>
                <w:sz w:val="18"/>
                <w:szCs w:val="18"/>
              </w:rPr>
            </w:pPr>
            <w:r>
              <w:rPr>
                <w:rFonts w:asciiTheme="majorHAnsi" w:eastAsia="Arial" w:hAnsiTheme="majorHAnsi" w:cstheme="majorHAnsi"/>
                <w:b/>
                <w:sz w:val="18"/>
                <w:szCs w:val="18"/>
              </w:rPr>
              <w:t>-</w:t>
            </w:r>
          </w:p>
        </w:tc>
        <w:tc>
          <w:tcPr>
            <w:tcW w:w="1134" w:type="dxa"/>
            <w:shd w:val="clear" w:color="auto" w:fill="92CDDC" w:themeFill="accent5" w:themeFillTint="99"/>
            <w:vAlign w:val="center"/>
          </w:tcPr>
          <w:p w:rsidR="00D34D56" w:rsidRDefault="00D34D56" w:rsidP="00D34D56">
            <w:pPr>
              <w:pStyle w:val="AralkYok"/>
              <w:jc w:val="center"/>
              <w:rPr>
                <w:rFonts w:asciiTheme="majorHAnsi" w:hAnsiTheme="majorHAnsi" w:cstheme="majorHAnsi"/>
                <w:b/>
                <w:sz w:val="18"/>
                <w:szCs w:val="18"/>
              </w:rPr>
            </w:pPr>
            <w:r>
              <w:rPr>
                <w:rFonts w:asciiTheme="majorHAnsi" w:hAnsiTheme="majorHAnsi" w:cstheme="majorHAnsi"/>
                <w:b/>
                <w:sz w:val="18"/>
                <w:szCs w:val="18"/>
              </w:rPr>
              <w:t>-</w:t>
            </w:r>
          </w:p>
        </w:tc>
        <w:tc>
          <w:tcPr>
            <w:tcW w:w="728" w:type="dxa"/>
            <w:shd w:val="clear" w:color="auto" w:fill="92CDDC" w:themeFill="accent5" w:themeFillTint="99"/>
            <w:vAlign w:val="center"/>
          </w:tcPr>
          <w:p w:rsidR="00D34D56" w:rsidRDefault="00D34D56" w:rsidP="00D34D56">
            <w:pPr>
              <w:pStyle w:val="AralkYok"/>
              <w:jc w:val="center"/>
              <w:rPr>
                <w:rFonts w:asciiTheme="majorHAnsi" w:hAnsiTheme="majorHAnsi" w:cstheme="majorHAnsi"/>
                <w:b/>
                <w:sz w:val="18"/>
                <w:szCs w:val="18"/>
              </w:rPr>
            </w:pPr>
            <w:r>
              <w:rPr>
                <w:rFonts w:asciiTheme="majorHAnsi" w:hAnsiTheme="majorHAnsi" w:cstheme="majorHAnsi"/>
                <w:b/>
                <w:sz w:val="18"/>
                <w:szCs w:val="18"/>
              </w:rPr>
              <w:t>-</w:t>
            </w:r>
          </w:p>
        </w:tc>
      </w:tr>
      <w:tr w:rsidR="00D34D56" w:rsidRPr="005E6CFD" w:rsidTr="00EB70CB">
        <w:trPr>
          <w:trHeight w:val="498"/>
          <w:jc w:val="center"/>
        </w:trPr>
        <w:tc>
          <w:tcPr>
            <w:tcW w:w="1137" w:type="dxa"/>
            <w:shd w:val="clear" w:color="auto" w:fill="auto"/>
            <w:vAlign w:val="center"/>
          </w:tcPr>
          <w:p w:rsidR="00D34D56" w:rsidRPr="0030733C" w:rsidRDefault="00D34D56" w:rsidP="003C0635">
            <w:pPr>
              <w:pStyle w:val="TableParagraph"/>
              <w:spacing w:before="17" w:line="260" w:lineRule="atLeast"/>
              <w:ind w:right="101"/>
              <w:jc w:val="left"/>
              <w:rPr>
                <w:rFonts w:asciiTheme="majorHAnsi" w:hAnsiTheme="majorHAnsi" w:cstheme="majorHAnsi"/>
                <w:b/>
                <w:sz w:val="18"/>
                <w:szCs w:val="18"/>
              </w:rPr>
            </w:pPr>
            <w:r w:rsidRPr="0030733C">
              <w:rPr>
                <w:rFonts w:asciiTheme="majorHAnsi" w:hAnsiTheme="majorHAnsi" w:cstheme="majorHAnsi"/>
                <w:b/>
                <w:sz w:val="18"/>
                <w:szCs w:val="18"/>
              </w:rPr>
              <w:t>Geçici Süreli Çalışanlar</w:t>
            </w:r>
          </w:p>
        </w:tc>
        <w:tc>
          <w:tcPr>
            <w:tcW w:w="1275" w:type="dxa"/>
            <w:shd w:val="clear" w:color="auto" w:fill="auto"/>
            <w:vAlign w:val="center"/>
          </w:tcPr>
          <w:p w:rsidR="00D34D56" w:rsidRPr="00B93781" w:rsidRDefault="00EB70CB" w:rsidP="00B93781">
            <w:pPr>
              <w:pStyle w:val="AralkYok"/>
              <w:jc w:val="right"/>
              <w:rPr>
                <w:rFonts w:asciiTheme="majorHAnsi" w:hAnsiTheme="majorHAnsi" w:cstheme="majorHAnsi"/>
                <w:b/>
                <w:sz w:val="18"/>
                <w:szCs w:val="18"/>
              </w:rPr>
            </w:pPr>
            <w:r>
              <w:rPr>
                <w:rFonts w:asciiTheme="majorHAnsi" w:hAnsiTheme="majorHAnsi" w:cstheme="majorHAnsi"/>
                <w:b/>
                <w:sz w:val="18"/>
                <w:szCs w:val="18"/>
              </w:rPr>
              <w:t>0</w:t>
            </w:r>
          </w:p>
        </w:tc>
        <w:tc>
          <w:tcPr>
            <w:tcW w:w="1134" w:type="dxa"/>
            <w:shd w:val="clear" w:color="auto" w:fill="auto"/>
            <w:vAlign w:val="center"/>
          </w:tcPr>
          <w:p w:rsidR="00D34D56" w:rsidRPr="00595777" w:rsidRDefault="00D34D56" w:rsidP="003C0635">
            <w:pPr>
              <w:pStyle w:val="TableParagraph"/>
              <w:spacing w:before="24"/>
              <w:ind w:right="58"/>
              <w:rPr>
                <w:rFonts w:asciiTheme="majorHAnsi" w:eastAsia="Arial" w:hAnsiTheme="majorHAnsi" w:cstheme="majorHAnsi"/>
                <w:b/>
                <w:sz w:val="18"/>
                <w:szCs w:val="18"/>
              </w:rPr>
            </w:pPr>
            <w:r w:rsidRPr="00595777">
              <w:rPr>
                <w:rFonts w:asciiTheme="majorHAnsi" w:eastAsia="Arial" w:hAnsiTheme="majorHAnsi" w:cstheme="majorHAnsi"/>
                <w:b/>
                <w:sz w:val="18"/>
                <w:szCs w:val="18"/>
              </w:rPr>
              <w:t>0</w:t>
            </w:r>
          </w:p>
        </w:tc>
        <w:tc>
          <w:tcPr>
            <w:tcW w:w="1134" w:type="dxa"/>
            <w:shd w:val="clear" w:color="auto" w:fill="auto"/>
            <w:vAlign w:val="center"/>
          </w:tcPr>
          <w:p w:rsidR="00D34D56" w:rsidRPr="0030733C" w:rsidRDefault="00D34D56" w:rsidP="00D34D56">
            <w:pPr>
              <w:pStyle w:val="AralkYok"/>
              <w:jc w:val="center"/>
              <w:rPr>
                <w:rFonts w:asciiTheme="majorHAnsi" w:hAnsiTheme="majorHAnsi" w:cstheme="majorHAnsi"/>
                <w:sz w:val="18"/>
                <w:szCs w:val="18"/>
              </w:rPr>
            </w:pPr>
            <w:r>
              <w:rPr>
                <w:rFonts w:asciiTheme="majorHAnsi" w:hAnsiTheme="majorHAnsi" w:cstheme="majorHAnsi"/>
                <w:sz w:val="18"/>
                <w:szCs w:val="18"/>
              </w:rPr>
              <w:t>0</w:t>
            </w:r>
          </w:p>
        </w:tc>
        <w:tc>
          <w:tcPr>
            <w:tcW w:w="851" w:type="dxa"/>
            <w:shd w:val="clear" w:color="auto" w:fill="auto"/>
            <w:vAlign w:val="center"/>
          </w:tcPr>
          <w:p w:rsidR="00D34D56" w:rsidRPr="00B93781" w:rsidRDefault="00D34D56" w:rsidP="00D34D56">
            <w:pPr>
              <w:pStyle w:val="AralkYok"/>
              <w:jc w:val="center"/>
              <w:rPr>
                <w:rFonts w:asciiTheme="majorHAnsi" w:hAnsiTheme="majorHAnsi" w:cstheme="majorHAnsi"/>
                <w:b/>
                <w:sz w:val="18"/>
                <w:szCs w:val="18"/>
              </w:rPr>
            </w:pPr>
            <w:r>
              <w:rPr>
                <w:rFonts w:asciiTheme="majorHAnsi" w:hAnsiTheme="majorHAnsi" w:cstheme="majorHAnsi"/>
                <w:b/>
                <w:sz w:val="18"/>
                <w:szCs w:val="18"/>
              </w:rPr>
              <w:t>-</w:t>
            </w:r>
          </w:p>
        </w:tc>
        <w:tc>
          <w:tcPr>
            <w:tcW w:w="992" w:type="dxa"/>
            <w:shd w:val="clear" w:color="auto" w:fill="auto"/>
            <w:vAlign w:val="center"/>
          </w:tcPr>
          <w:p w:rsidR="00D34D56" w:rsidRPr="00B93781" w:rsidRDefault="00D34D56" w:rsidP="00D34D56">
            <w:pPr>
              <w:pStyle w:val="AralkYok"/>
              <w:jc w:val="center"/>
              <w:rPr>
                <w:rFonts w:asciiTheme="majorHAnsi" w:hAnsiTheme="majorHAnsi" w:cstheme="majorHAnsi"/>
                <w:b/>
                <w:sz w:val="18"/>
                <w:szCs w:val="18"/>
              </w:rPr>
            </w:pPr>
            <w:r>
              <w:rPr>
                <w:rFonts w:asciiTheme="majorHAnsi" w:hAnsiTheme="majorHAnsi" w:cstheme="majorHAnsi"/>
                <w:b/>
                <w:sz w:val="18"/>
                <w:szCs w:val="18"/>
              </w:rPr>
              <w:t>-</w:t>
            </w:r>
          </w:p>
        </w:tc>
        <w:tc>
          <w:tcPr>
            <w:tcW w:w="1134" w:type="dxa"/>
            <w:shd w:val="clear" w:color="auto" w:fill="auto"/>
            <w:vAlign w:val="center"/>
          </w:tcPr>
          <w:p w:rsidR="00D34D56" w:rsidRPr="00213B45" w:rsidRDefault="00D34D56" w:rsidP="00D34D56">
            <w:pPr>
              <w:pStyle w:val="TableParagraph"/>
              <w:spacing w:before="24"/>
              <w:ind w:right="58"/>
              <w:jc w:val="center"/>
              <w:rPr>
                <w:rFonts w:asciiTheme="majorHAnsi" w:eastAsia="Arial" w:hAnsiTheme="majorHAnsi" w:cstheme="majorHAnsi"/>
                <w:b/>
                <w:sz w:val="18"/>
                <w:szCs w:val="18"/>
              </w:rPr>
            </w:pPr>
            <w:r>
              <w:rPr>
                <w:rFonts w:asciiTheme="majorHAnsi" w:eastAsia="Arial" w:hAnsiTheme="majorHAnsi" w:cstheme="majorHAnsi"/>
                <w:b/>
                <w:sz w:val="18"/>
                <w:szCs w:val="18"/>
              </w:rPr>
              <w:t>-</w:t>
            </w:r>
          </w:p>
        </w:tc>
        <w:tc>
          <w:tcPr>
            <w:tcW w:w="1134" w:type="dxa"/>
            <w:shd w:val="clear" w:color="auto" w:fill="auto"/>
            <w:vAlign w:val="center"/>
          </w:tcPr>
          <w:p w:rsidR="00D34D56" w:rsidRDefault="00D34D56" w:rsidP="00D34D56">
            <w:pPr>
              <w:pStyle w:val="AralkYok"/>
              <w:jc w:val="center"/>
              <w:rPr>
                <w:rFonts w:asciiTheme="majorHAnsi" w:hAnsiTheme="majorHAnsi" w:cstheme="majorHAnsi"/>
                <w:b/>
                <w:sz w:val="18"/>
                <w:szCs w:val="18"/>
              </w:rPr>
            </w:pPr>
            <w:r>
              <w:rPr>
                <w:rFonts w:asciiTheme="majorHAnsi" w:hAnsiTheme="majorHAnsi" w:cstheme="majorHAnsi"/>
                <w:b/>
                <w:sz w:val="18"/>
                <w:szCs w:val="18"/>
              </w:rPr>
              <w:t>-</w:t>
            </w:r>
          </w:p>
        </w:tc>
        <w:tc>
          <w:tcPr>
            <w:tcW w:w="728" w:type="dxa"/>
            <w:shd w:val="clear" w:color="auto" w:fill="auto"/>
            <w:vAlign w:val="center"/>
          </w:tcPr>
          <w:p w:rsidR="00D34D56" w:rsidRDefault="00D34D56" w:rsidP="00D34D56">
            <w:pPr>
              <w:pStyle w:val="AralkYok"/>
              <w:jc w:val="center"/>
              <w:rPr>
                <w:rFonts w:asciiTheme="majorHAnsi" w:hAnsiTheme="majorHAnsi" w:cstheme="majorHAnsi"/>
                <w:b/>
                <w:sz w:val="18"/>
                <w:szCs w:val="18"/>
              </w:rPr>
            </w:pPr>
            <w:r>
              <w:rPr>
                <w:rFonts w:asciiTheme="majorHAnsi" w:hAnsiTheme="majorHAnsi" w:cstheme="majorHAnsi"/>
                <w:b/>
                <w:sz w:val="18"/>
                <w:szCs w:val="18"/>
              </w:rPr>
              <w:t>-</w:t>
            </w:r>
          </w:p>
        </w:tc>
      </w:tr>
      <w:tr w:rsidR="00D34D56" w:rsidRPr="005E6CFD" w:rsidTr="00EB70CB">
        <w:trPr>
          <w:trHeight w:val="498"/>
          <w:jc w:val="center"/>
        </w:trPr>
        <w:tc>
          <w:tcPr>
            <w:tcW w:w="1137" w:type="dxa"/>
            <w:shd w:val="clear" w:color="auto" w:fill="92CDDC" w:themeFill="accent5" w:themeFillTint="99"/>
            <w:vAlign w:val="center"/>
          </w:tcPr>
          <w:p w:rsidR="00D34D56" w:rsidRPr="0030733C" w:rsidRDefault="00D34D56" w:rsidP="00B93781">
            <w:pPr>
              <w:pStyle w:val="AralkYok"/>
              <w:rPr>
                <w:rFonts w:asciiTheme="majorHAnsi" w:hAnsiTheme="majorHAnsi" w:cstheme="majorHAnsi"/>
                <w:b/>
                <w:sz w:val="18"/>
                <w:szCs w:val="18"/>
              </w:rPr>
            </w:pPr>
            <w:r w:rsidRPr="0030733C">
              <w:rPr>
                <w:rFonts w:asciiTheme="majorHAnsi" w:hAnsiTheme="majorHAnsi" w:cstheme="majorHAnsi"/>
                <w:b/>
                <w:sz w:val="18"/>
                <w:szCs w:val="18"/>
              </w:rPr>
              <w:t>Toplam</w:t>
            </w:r>
          </w:p>
        </w:tc>
        <w:tc>
          <w:tcPr>
            <w:tcW w:w="1275" w:type="dxa"/>
            <w:shd w:val="clear" w:color="auto" w:fill="92CDDC" w:themeFill="accent5" w:themeFillTint="99"/>
            <w:vAlign w:val="center"/>
          </w:tcPr>
          <w:p w:rsidR="00D34D56" w:rsidRPr="0030733C" w:rsidRDefault="00D34D56" w:rsidP="00B93781">
            <w:pPr>
              <w:pStyle w:val="AralkYok"/>
              <w:jc w:val="right"/>
              <w:rPr>
                <w:rFonts w:asciiTheme="majorHAnsi" w:hAnsiTheme="majorHAnsi" w:cstheme="majorHAnsi"/>
                <w:b/>
                <w:sz w:val="18"/>
                <w:szCs w:val="18"/>
              </w:rPr>
            </w:pPr>
            <w:r w:rsidRPr="00B93781">
              <w:rPr>
                <w:rFonts w:asciiTheme="majorHAnsi" w:hAnsiTheme="majorHAnsi" w:cstheme="majorHAnsi"/>
                <w:b/>
                <w:sz w:val="18"/>
                <w:szCs w:val="18"/>
              </w:rPr>
              <w:t>27.369.343,71</w:t>
            </w:r>
          </w:p>
        </w:tc>
        <w:tc>
          <w:tcPr>
            <w:tcW w:w="1134" w:type="dxa"/>
            <w:shd w:val="clear" w:color="auto" w:fill="92CDDC" w:themeFill="accent5" w:themeFillTint="99"/>
            <w:vAlign w:val="center"/>
          </w:tcPr>
          <w:p w:rsidR="00D34D56" w:rsidRPr="002B10FC" w:rsidRDefault="00D34D56" w:rsidP="001B337C">
            <w:pPr>
              <w:pStyle w:val="TableParagraph"/>
              <w:spacing w:before="24"/>
              <w:ind w:right="58"/>
              <w:rPr>
                <w:rFonts w:asciiTheme="majorHAnsi" w:eastAsia="Arial" w:hAnsiTheme="majorHAnsi" w:cstheme="majorHAnsi"/>
                <w:b/>
                <w:sz w:val="18"/>
                <w:szCs w:val="18"/>
              </w:rPr>
            </w:pPr>
            <w:r w:rsidRPr="002B10FC">
              <w:rPr>
                <w:rFonts w:asciiTheme="majorHAnsi" w:eastAsia="Arial" w:hAnsiTheme="majorHAnsi" w:cstheme="majorHAnsi"/>
                <w:b/>
                <w:sz w:val="18"/>
                <w:szCs w:val="18"/>
              </w:rPr>
              <w:t>13.437.685,83</w:t>
            </w:r>
          </w:p>
        </w:tc>
        <w:tc>
          <w:tcPr>
            <w:tcW w:w="1134" w:type="dxa"/>
            <w:shd w:val="clear" w:color="auto" w:fill="92CDDC" w:themeFill="accent5" w:themeFillTint="99"/>
            <w:vAlign w:val="center"/>
          </w:tcPr>
          <w:p w:rsidR="00D34D56" w:rsidRPr="0030733C" w:rsidRDefault="00CA1D75" w:rsidP="00B93781">
            <w:pPr>
              <w:pStyle w:val="AralkYok"/>
              <w:jc w:val="center"/>
              <w:rPr>
                <w:rFonts w:asciiTheme="majorHAnsi" w:hAnsiTheme="majorHAnsi" w:cstheme="majorHAnsi"/>
                <w:b/>
                <w:sz w:val="18"/>
                <w:szCs w:val="18"/>
              </w:rPr>
            </w:pPr>
            <w:r>
              <w:rPr>
                <w:rFonts w:asciiTheme="majorHAnsi" w:hAnsiTheme="majorHAnsi" w:cstheme="majorHAnsi"/>
                <w:b/>
                <w:sz w:val="18"/>
                <w:szCs w:val="18"/>
              </w:rPr>
              <w:t>49,10</w:t>
            </w:r>
          </w:p>
        </w:tc>
        <w:tc>
          <w:tcPr>
            <w:tcW w:w="851" w:type="dxa"/>
            <w:shd w:val="clear" w:color="auto" w:fill="92CDDC" w:themeFill="accent5" w:themeFillTint="99"/>
            <w:vAlign w:val="center"/>
          </w:tcPr>
          <w:p w:rsidR="00D34D56" w:rsidRPr="00B93781" w:rsidRDefault="00D34D56" w:rsidP="00B93781">
            <w:pPr>
              <w:pStyle w:val="AralkYok"/>
              <w:jc w:val="right"/>
              <w:rPr>
                <w:rFonts w:asciiTheme="majorHAnsi" w:hAnsiTheme="majorHAnsi" w:cstheme="majorHAnsi"/>
                <w:b/>
                <w:sz w:val="18"/>
                <w:szCs w:val="18"/>
              </w:rPr>
            </w:pPr>
            <w:r w:rsidRPr="00B93781">
              <w:rPr>
                <w:rFonts w:asciiTheme="majorHAnsi" w:hAnsiTheme="majorHAnsi" w:cstheme="majorHAnsi"/>
                <w:b/>
                <w:sz w:val="18"/>
                <w:szCs w:val="18"/>
              </w:rPr>
              <w:t>35.657.000</w:t>
            </w:r>
          </w:p>
        </w:tc>
        <w:tc>
          <w:tcPr>
            <w:tcW w:w="992" w:type="dxa"/>
            <w:shd w:val="clear" w:color="auto" w:fill="92CDDC" w:themeFill="accent5" w:themeFillTint="99"/>
            <w:vAlign w:val="center"/>
          </w:tcPr>
          <w:p w:rsidR="00D34D56" w:rsidRPr="00B93781" w:rsidRDefault="00D34D56" w:rsidP="001B337C">
            <w:pPr>
              <w:pStyle w:val="AralkYok"/>
              <w:jc w:val="right"/>
              <w:rPr>
                <w:rFonts w:asciiTheme="majorHAnsi" w:hAnsiTheme="majorHAnsi" w:cstheme="majorHAnsi"/>
                <w:b/>
                <w:sz w:val="18"/>
                <w:szCs w:val="18"/>
              </w:rPr>
            </w:pPr>
            <w:r w:rsidRPr="00B93781">
              <w:rPr>
                <w:rFonts w:asciiTheme="majorHAnsi" w:hAnsiTheme="majorHAnsi" w:cstheme="majorHAnsi"/>
                <w:b/>
                <w:sz w:val="18"/>
                <w:szCs w:val="18"/>
              </w:rPr>
              <w:t>35.657.000</w:t>
            </w:r>
          </w:p>
        </w:tc>
        <w:tc>
          <w:tcPr>
            <w:tcW w:w="1134" w:type="dxa"/>
            <w:shd w:val="clear" w:color="auto" w:fill="92CDDC" w:themeFill="accent5" w:themeFillTint="99"/>
            <w:vAlign w:val="center"/>
          </w:tcPr>
          <w:p w:rsidR="00D34D56" w:rsidRPr="00213B45" w:rsidRDefault="00D34D56" w:rsidP="00B93781">
            <w:pPr>
              <w:pStyle w:val="TableParagraph"/>
              <w:spacing w:before="24"/>
              <w:ind w:right="58"/>
              <w:rPr>
                <w:rFonts w:asciiTheme="majorHAnsi" w:eastAsia="Arial" w:hAnsiTheme="majorHAnsi" w:cstheme="majorHAnsi"/>
                <w:b/>
                <w:sz w:val="18"/>
                <w:szCs w:val="18"/>
              </w:rPr>
            </w:pPr>
            <w:r w:rsidRPr="00213B45">
              <w:rPr>
                <w:rFonts w:asciiTheme="majorHAnsi" w:eastAsia="Arial" w:hAnsiTheme="majorHAnsi" w:cstheme="majorHAnsi"/>
                <w:b/>
                <w:sz w:val="18"/>
                <w:szCs w:val="18"/>
              </w:rPr>
              <w:t>18.439.502,85</w:t>
            </w:r>
          </w:p>
        </w:tc>
        <w:tc>
          <w:tcPr>
            <w:tcW w:w="1134" w:type="dxa"/>
            <w:shd w:val="clear" w:color="auto" w:fill="92CDDC" w:themeFill="accent5" w:themeFillTint="99"/>
            <w:vAlign w:val="center"/>
          </w:tcPr>
          <w:p w:rsidR="00D34D56" w:rsidRPr="00B93781" w:rsidRDefault="00D34D56" w:rsidP="00213B45">
            <w:pPr>
              <w:pStyle w:val="AralkYok"/>
              <w:jc w:val="center"/>
              <w:rPr>
                <w:rFonts w:asciiTheme="majorHAnsi" w:hAnsiTheme="majorHAnsi" w:cstheme="majorHAnsi"/>
                <w:b/>
                <w:sz w:val="18"/>
                <w:szCs w:val="18"/>
              </w:rPr>
            </w:pPr>
            <w:r>
              <w:rPr>
                <w:rFonts w:asciiTheme="majorHAnsi" w:hAnsiTheme="majorHAnsi" w:cstheme="majorHAnsi"/>
                <w:b/>
                <w:sz w:val="18"/>
                <w:szCs w:val="18"/>
              </w:rPr>
              <w:t>51,71</w:t>
            </w:r>
          </w:p>
        </w:tc>
        <w:tc>
          <w:tcPr>
            <w:tcW w:w="728" w:type="dxa"/>
            <w:shd w:val="clear" w:color="auto" w:fill="92CDDC" w:themeFill="accent5" w:themeFillTint="99"/>
            <w:vAlign w:val="center"/>
          </w:tcPr>
          <w:p w:rsidR="00D34D56" w:rsidRPr="00B93781" w:rsidRDefault="00D34D56" w:rsidP="00213B45">
            <w:pPr>
              <w:pStyle w:val="AralkYok"/>
              <w:jc w:val="center"/>
              <w:rPr>
                <w:rFonts w:asciiTheme="majorHAnsi" w:hAnsiTheme="majorHAnsi" w:cstheme="majorHAnsi"/>
                <w:b/>
                <w:sz w:val="18"/>
                <w:szCs w:val="18"/>
              </w:rPr>
            </w:pPr>
            <w:r>
              <w:rPr>
                <w:rFonts w:asciiTheme="majorHAnsi" w:hAnsiTheme="majorHAnsi" w:cstheme="majorHAnsi"/>
                <w:b/>
                <w:sz w:val="18"/>
                <w:szCs w:val="18"/>
              </w:rPr>
              <w:t>37,22</w:t>
            </w:r>
          </w:p>
        </w:tc>
      </w:tr>
    </w:tbl>
    <w:p w:rsidR="00CD1CD2" w:rsidRDefault="00CD5FFE" w:rsidP="00CD1CD2">
      <w:pPr>
        <w:spacing w:before="154"/>
        <w:jc w:val="center"/>
        <w:rPr>
          <w:rFonts w:asciiTheme="majorHAnsi" w:hAnsiTheme="majorHAnsi" w:cstheme="majorHAnsi"/>
          <w:b/>
          <w:sz w:val="20"/>
          <w:szCs w:val="20"/>
        </w:rPr>
      </w:pPr>
      <w:r>
        <w:rPr>
          <w:rFonts w:asciiTheme="majorHAnsi" w:hAnsiTheme="majorHAnsi" w:cstheme="majorHAnsi"/>
          <w:b/>
        </w:rPr>
        <w:t xml:space="preserve">  </w:t>
      </w:r>
      <w:r w:rsidR="00BA7316" w:rsidRPr="009F7825">
        <w:rPr>
          <w:rFonts w:asciiTheme="majorHAnsi" w:hAnsiTheme="majorHAnsi" w:cstheme="majorHAnsi"/>
          <w:b/>
          <w:sz w:val="20"/>
          <w:szCs w:val="20"/>
        </w:rPr>
        <w:t xml:space="preserve">Tablo </w:t>
      </w:r>
      <w:r w:rsidR="006769D5">
        <w:rPr>
          <w:rFonts w:asciiTheme="majorHAnsi" w:hAnsiTheme="majorHAnsi" w:cstheme="majorHAnsi"/>
          <w:b/>
          <w:sz w:val="20"/>
          <w:szCs w:val="20"/>
        </w:rPr>
        <w:t>2</w:t>
      </w:r>
      <w:r w:rsidR="005A375D" w:rsidRPr="009F7825">
        <w:rPr>
          <w:rFonts w:asciiTheme="majorHAnsi" w:hAnsiTheme="majorHAnsi" w:cstheme="majorHAnsi"/>
          <w:sz w:val="20"/>
          <w:szCs w:val="20"/>
        </w:rPr>
        <w:t xml:space="preserve">: </w:t>
      </w:r>
      <w:r w:rsidR="00CA1D75" w:rsidRPr="009F7825">
        <w:rPr>
          <w:rFonts w:asciiTheme="majorHAnsi" w:hAnsiTheme="majorHAnsi" w:cstheme="majorHAnsi"/>
          <w:b/>
          <w:sz w:val="20"/>
          <w:szCs w:val="20"/>
        </w:rPr>
        <w:t>202</w:t>
      </w:r>
      <w:r w:rsidR="00CA1D75">
        <w:rPr>
          <w:rFonts w:asciiTheme="majorHAnsi" w:hAnsiTheme="majorHAnsi" w:cstheme="majorHAnsi"/>
          <w:b/>
          <w:sz w:val="20"/>
          <w:szCs w:val="20"/>
        </w:rPr>
        <w:t>4</w:t>
      </w:r>
      <w:r w:rsidR="00CA1D75" w:rsidRPr="009F7825">
        <w:rPr>
          <w:rFonts w:asciiTheme="majorHAnsi" w:hAnsiTheme="majorHAnsi" w:cstheme="majorHAnsi"/>
          <w:b/>
          <w:sz w:val="20"/>
          <w:szCs w:val="20"/>
        </w:rPr>
        <w:t>-202</w:t>
      </w:r>
      <w:r w:rsidR="00CA1D75">
        <w:rPr>
          <w:rFonts w:asciiTheme="majorHAnsi" w:hAnsiTheme="majorHAnsi" w:cstheme="majorHAnsi"/>
          <w:b/>
          <w:sz w:val="20"/>
          <w:szCs w:val="20"/>
        </w:rPr>
        <w:t>5</w:t>
      </w:r>
      <w:r w:rsidR="00CA1D75" w:rsidRPr="009F7825">
        <w:rPr>
          <w:rFonts w:asciiTheme="majorHAnsi" w:hAnsiTheme="majorHAnsi" w:cstheme="majorHAnsi"/>
          <w:b/>
          <w:sz w:val="20"/>
          <w:szCs w:val="20"/>
        </w:rPr>
        <w:t xml:space="preserve"> Yılı </w:t>
      </w:r>
      <w:r w:rsidR="005A375D" w:rsidRPr="009F7825">
        <w:rPr>
          <w:rFonts w:asciiTheme="majorHAnsi" w:hAnsiTheme="majorHAnsi" w:cstheme="majorHAnsi"/>
          <w:b/>
          <w:sz w:val="20"/>
          <w:szCs w:val="20"/>
        </w:rPr>
        <w:t>Ocak</w:t>
      </w:r>
      <w:r w:rsidR="00CA1D75" w:rsidRPr="009F7825">
        <w:rPr>
          <w:rFonts w:asciiTheme="majorHAnsi" w:hAnsiTheme="majorHAnsi" w:cstheme="majorHAnsi"/>
          <w:b/>
          <w:sz w:val="20"/>
          <w:szCs w:val="20"/>
        </w:rPr>
        <w:t>-</w:t>
      </w:r>
      <w:r w:rsidR="005A375D" w:rsidRPr="009F7825">
        <w:rPr>
          <w:rFonts w:asciiTheme="majorHAnsi" w:hAnsiTheme="majorHAnsi" w:cstheme="majorHAnsi"/>
          <w:b/>
          <w:sz w:val="20"/>
          <w:szCs w:val="20"/>
        </w:rPr>
        <w:t>Hazi</w:t>
      </w:r>
      <w:r w:rsidR="006D624A" w:rsidRPr="009F7825">
        <w:rPr>
          <w:rFonts w:asciiTheme="majorHAnsi" w:hAnsiTheme="majorHAnsi" w:cstheme="majorHAnsi"/>
          <w:b/>
          <w:sz w:val="20"/>
          <w:szCs w:val="20"/>
        </w:rPr>
        <w:t xml:space="preserve">ran </w:t>
      </w:r>
      <w:r w:rsidR="00CA1D75" w:rsidRPr="009F7825">
        <w:rPr>
          <w:rFonts w:asciiTheme="majorHAnsi" w:hAnsiTheme="majorHAnsi" w:cstheme="majorHAnsi"/>
          <w:b/>
          <w:sz w:val="20"/>
          <w:szCs w:val="20"/>
        </w:rPr>
        <w:t xml:space="preserve">Dönemi </w:t>
      </w:r>
      <w:r w:rsidR="006D624A" w:rsidRPr="009F7825">
        <w:rPr>
          <w:rFonts w:asciiTheme="majorHAnsi" w:hAnsiTheme="majorHAnsi" w:cstheme="majorHAnsi"/>
          <w:b/>
          <w:sz w:val="20"/>
          <w:szCs w:val="20"/>
        </w:rPr>
        <w:t>Personel Giderleri</w:t>
      </w:r>
      <w:r w:rsidR="007F74B0" w:rsidRPr="009F7825">
        <w:rPr>
          <w:rFonts w:asciiTheme="majorHAnsi" w:hAnsiTheme="majorHAnsi" w:cstheme="majorHAnsi"/>
          <w:b/>
          <w:sz w:val="20"/>
          <w:szCs w:val="20"/>
        </w:rPr>
        <w:t xml:space="preserve"> </w:t>
      </w:r>
      <w:r w:rsidR="00CA1D75" w:rsidRPr="009F7825">
        <w:rPr>
          <w:rFonts w:asciiTheme="majorHAnsi" w:hAnsiTheme="majorHAnsi" w:cstheme="majorHAnsi"/>
          <w:b/>
          <w:sz w:val="20"/>
          <w:szCs w:val="20"/>
        </w:rPr>
        <w:t xml:space="preserve">Harcamaları Ile Ödenek Durumu </w:t>
      </w:r>
      <w:r w:rsidR="005A375D" w:rsidRPr="009F7825">
        <w:rPr>
          <w:rFonts w:asciiTheme="majorHAnsi" w:hAnsiTheme="majorHAnsi" w:cstheme="majorHAnsi"/>
          <w:b/>
          <w:sz w:val="20"/>
          <w:szCs w:val="20"/>
        </w:rPr>
        <w:t>(TL)</w:t>
      </w:r>
    </w:p>
    <w:p w:rsidR="00CD1CD2" w:rsidRDefault="00CD1CD2" w:rsidP="009D4E2B">
      <w:pPr>
        <w:jc w:val="center"/>
        <w:rPr>
          <w:rFonts w:asciiTheme="majorHAnsi" w:hAnsiTheme="majorHAnsi" w:cstheme="majorHAnsi"/>
          <w:b/>
          <w:sz w:val="20"/>
          <w:szCs w:val="20"/>
        </w:rPr>
      </w:pPr>
      <w:r>
        <w:rPr>
          <w:rFonts w:asciiTheme="majorHAnsi" w:hAnsiTheme="majorHAnsi" w:cstheme="majorHAnsi"/>
          <w:b/>
          <w:noProof/>
          <w:lang w:val="tr-TR" w:eastAsia="tr-TR"/>
        </w:rPr>
        <w:lastRenderedPageBreak/>
        <w:drawing>
          <wp:anchor distT="0" distB="0" distL="114300" distR="114300" simplePos="0" relativeHeight="251660800" behindDoc="0" locked="0" layoutInCell="1" allowOverlap="1" wp14:anchorId="7647C833" wp14:editId="3AD8562C">
            <wp:simplePos x="0" y="0"/>
            <wp:positionH relativeFrom="column">
              <wp:posOffset>-410210</wp:posOffset>
            </wp:positionH>
            <wp:positionV relativeFrom="paragraph">
              <wp:posOffset>-219075</wp:posOffset>
            </wp:positionV>
            <wp:extent cx="6540500" cy="3200400"/>
            <wp:effectExtent l="0" t="0" r="12700" b="19050"/>
            <wp:wrapSquare wrapText="bothSides"/>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CD1CD2" w:rsidRPr="00F16881" w:rsidRDefault="00CD1CD2" w:rsidP="009D4E2B">
      <w:pPr>
        <w:jc w:val="center"/>
        <w:rPr>
          <w:rFonts w:asciiTheme="majorHAnsi" w:hAnsiTheme="majorHAnsi" w:cstheme="majorHAnsi"/>
          <w:b/>
          <w:color w:val="FF0000"/>
          <w:sz w:val="20"/>
          <w:szCs w:val="20"/>
        </w:rPr>
      </w:pPr>
      <w:r w:rsidRPr="009F7825">
        <w:rPr>
          <w:rFonts w:asciiTheme="majorHAnsi" w:hAnsiTheme="majorHAnsi" w:cstheme="majorHAnsi"/>
          <w:b/>
          <w:color w:val="231F20"/>
          <w:sz w:val="20"/>
          <w:szCs w:val="20"/>
        </w:rPr>
        <w:t xml:space="preserve">Grafik </w:t>
      </w:r>
      <w:r w:rsidRPr="00246C99">
        <w:rPr>
          <w:rFonts w:asciiTheme="majorHAnsi" w:hAnsiTheme="majorHAnsi" w:cstheme="majorHAnsi"/>
          <w:b/>
          <w:sz w:val="20"/>
          <w:szCs w:val="20"/>
        </w:rPr>
        <w:t>3: 2024-2025 Yılları Ocak-Haziran Dönemi Personel Giderleri Harcamalarının Aylık Dağılımı (TL)</w:t>
      </w:r>
    </w:p>
    <w:p w:rsidR="00D22A3E" w:rsidRPr="00DA09F3" w:rsidRDefault="00D22A3E" w:rsidP="009D4E2B">
      <w:pPr>
        <w:rPr>
          <w:rFonts w:asciiTheme="majorHAnsi" w:hAnsiTheme="majorHAnsi" w:cstheme="majorHAnsi"/>
          <w:b/>
          <w:sz w:val="20"/>
          <w:szCs w:val="20"/>
        </w:rPr>
      </w:pPr>
    </w:p>
    <w:p w:rsidR="009F7825" w:rsidRPr="00F16881" w:rsidRDefault="009F7825" w:rsidP="009F7825">
      <w:pPr>
        <w:spacing w:before="154"/>
        <w:jc w:val="center"/>
        <w:rPr>
          <w:rFonts w:asciiTheme="majorHAnsi" w:hAnsiTheme="majorHAnsi" w:cstheme="majorHAnsi"/>
          <w:b/>
          <w:color w:val="FF0000"/>
          <w:sz w:val="20"/>
          <w:szCs w:val="20"/>
        </w:rPr>
      </w:pPr>
    </w:p>
    <w:p w:rsidR="0041120B" w:rsidRPr="005E6CFD" w:rsidRDefault="00E5097E" w:rsidP="00542D6D">
      <w:pPr>
        <w:pStyle w:val="Balk2"/>
        <w:numPr>
          <w:ilvl w:val="0"/>
          <w:numId w:val="6"/>
        </w:numPr>
        <w:tabs>
          <w:tab w:val="left" w:pos="1319"/>
        </w:tabs>
        <w:spacing w:before="79"/>
        <w:rPr>
          <w:rFonts w:asciiTheme="majorHAnsi" w:hAnsiTheme="majorHAnsi" w:cstheme="majorHAnsi"/>
          <w:b/>
          <w:sz w:val="24"/>
          <w:szCs w:val="24"/>
        </w:rPr>
      </w:pPr>
      <w:bookmarkStart w:id="7" w:name="_Toc520388348"/>
      <w:bookmarkStart w:id="8" w:name="_Toc45534787"/>
      <w:r w:rsidRPr="005E6CFD">
        <w:rPr>
          <w:rFonts w:asciiTheme="majorHAnsi" w:hAnsiTheme="majorHAnsi" w:cstheme="majorHAnsi"/>
          <w:b/>
          <w:color w:val="231F20"/>
          <w:sz w:val="24"/>
          <w:szCs w:val="24"/>
        </w:rPr>
        <w:t>SOSYAL GÜVENLİ</w:t>
      </w:r>
      <w:r w:rsidR="00972F95" w:rsidRPr="005E6CFD">
        <w:rPr>
          <w:rFonts w:asciiTheme="majorHAnsi" w:hAnsiTheme="majorHAnsi" w:cstheme="majorHAnsi"/>
          <w:b/>
          <w:color w:val="231F20"/>
          <w:sz w:val="24"/>
          <w:szCs w:val="24"/>
        </w:rPr>
        <w:t>K</w:t>
      </w:r>
      <w:r w:rsidR="00CA52F6" w:rsidRPr="005E6CFD">
        <w:rPr>
          <w:rFonts w:asciiTheme="majorHAnsi" w:hAnsiTheme="majorHAnsi" w:cstheme="majorHAnsi"/>
          <w:b/>
          <w:color w:val="231F20"/>
          <w:sz w:val="24"/>
          <w:szCs w:val="24"/>
        </w:rPr>
        <w:t xml:space="preserve"> KURUMLARINA DEVLET PRİMİ</w:t>
      </w:r>
      <w:r w:rsidR="00972F95" w:rsidRPr="005E6CFD">
        <w:rPr>
          <w:rFonts w:asciiTheme="majorHAnsi" w:hAnsiTheme="majorHAnsi" w:cstheme="majorHAnsi"/>
          <w:b/>
          <w:color w:val="231F20"/>
          <w:spacing w:val="-2"/>
          <w:sz w:val="24"/>
          <w:szCs w:val="24"/>
        </w:rPr>
        <w:t xml:space="preserve"> </w:t>
      </w:r>
      <w:r w:rsidR="008E220A">
        <w:rPr>
          <w:rFonts w:asciiTheme="majorHAnsi" w:hAnsiTheme="majorHAnsi" w:cstheme="majorHAnsi"/>
          <w:b/>
          <w:color w:val="231F20"/>
          <w:sz w:val="24"/>
          <w:szCs w:val="24"/>
        </w:rPr>
        <w:t>Gİ</w:t>
      </w:r>
      <w:r w:rsidR="00972F95" w:rsidRPr="005E6CFD">
        <w:rPr>
          <w:rFonts w:asciiTheme="majorHAnsi" w:hAnsiTheme="majorHAnsi" w:cstheme="majorHAnsi"/>
          <w:b/>
          <w:color w:val="231F20"/>
          <w:sz w:val="24"/>
          <w:szCs w:val="24"/>
        </w:rPr>
        <w:t>DERLER</w:t>
      </w:r>
      <w:bookmarkEnd w:id="7"/>
      <w:bookmarkEnd w:id="8"/>
      <w:r w:rsidR="008E220A">
        <w:rPr>
          <w:rFonts w:asciiTheme="majorHAnsi" w:hAnsiTheme="majorHAnsi" w:cstheme="majorHAnsi"/>
          <w:b/>
          <w:color w:val="231F20"/>
          <w:sz w:val="24"/>
          <w:szCs w:val="24"/>
        </w:rPr>
        <w:t>İ</w:t>
      </w:r>
    </w:p>
    <w:p w:rsidR="00CA52F6" w:rsidRPr="00F16881" w:rsidRDefault="00D82A45" w:rsidP="00204A46">
      <w:pPr>
        <w:pStyle w:val="GvdeMetni"/>
        <w:spacing w:before="324" w:line="249" w:lineRule="auto"/>
        <w:ind w:firstLine="720"/>
        <w:jc w:val="both"/>
        <w:rPr>
          <w:rFonts w:asciiTheme="majorHAnsi" w:hAnsiTheme="majorHAnsi" w:cstheme="majorHAnsi"/>
        </w:rPr>
      </w:pPr>
      <w:r w:rsidRPr="005E6CFD">
        <w:rPr>
          <w:rFonts w:asciiTheme="majorHAnsi" w:hAnsiTheme="majorHAnsi" w:cstheme="majorHAnsi"/>
        </w:rPr>
        <w:t xml:space="preserve"> </w:t>
      </w:r>
      <w:proofErr w:type="gramStart"/>
      <w:r w:rsidR="00C32704">
        <w:rPr>
          <w:rFonts w:asciiTheme="majorHAnsi" w:hAnsiTheme="majorHAnsi" w:cstheme="majorHAnsi"/>
        </w:rPr>
        <w:t>7535</w:t>
      </w:r>
      <w:r w:rsidR="006123DA">
        <w:rPr>
          <w:rFonts w:asciiTheme="majorHAnsi" w:hAnsiTheme="majorHAnsi" w:cstheme="majorHAnsi"/>
        </w:rPr>
        <w:t xml:space="preserve"> </w:t>
      </w:r>
      <w:r w:rsidR="002B28B1" w:rsidRPr="005E6CFD">
        <w:rPr>
          <w:rFonts w:asciiTheme="majorHAnsi" w:hAnsiTheme="majorHAnsi" w:cstheme="majorHAnsi"/>
        </w:rPr>
        <w:t xml:space="preserve">sayılı </w:t>
      </w:r>
      <w:r w:rsidR="002B28B1" w:rsidRPr="005E6CFD">
        <w:rPr>
          <w:rFonts w:asciiTheme="majorHAnsi" w:hAnsiTheme="majorHAnsi" w:cstheme="majorHAnsi"/>
          <w:color w:val="231F20"/>
        </w:rPr>
        <w:t>202</w:t>
      </w:r>
      <w:r w:rsidR="00C32704">
        <w:rPr>
          <w:rFonts w:asciiTheme="majorHAnsi" w:hAnsiTheme="majorHAnsi" w:cstheme="majorHAnsi"/>
          <w:color w:val="231F20"/>
        </w:rPr>
        <w:t>5</w:t>
      </w:r>
      <w:r w:rsidR="00CA52F6" w:rsidRPr="005E6CFD">
        <w:rPr>
          <w:rFonts w:asciiTheme="majorHAnsi" w:hAnsiTheme="majorHAnsi" w:cstheme="majorHAnsi"/>
          <w:color w:val="231F20"/>
        </w:rPr>
        <w:t xml:space="preserve"> yılı Merkezi Yönetim Bütçe Kanununda Sosyal Güvenlik Kurumlarına Devlet Primi Giderleri için Kurumumuza </w:t>
      </w:r>
      <w:r w:rsidR="00C32704">
        <w:rPr>
          <w:rFonts w:asciiTheme="majorHAnsi" w:hAnsiTheme="majorHAnsi" w:cstheme="majorHAnsi"/>
        </w:rPr>
        <w:t>4.043</w:t>
      </w:r>
      <w:r w:rsidR="00153B9B">
        <w:rPr>
          <w:rFonts w:asciiTheme="majorHAnsi" w:hAnsiTheme="majorHAnsi" w:cstheme="majorHAnsi"/>
        </w:rPr>
        <w:t xml:space="preserve">.000 </w:t>
      </w:r>
      <w:r w:rsidR="00CA52F6" w:rsidRPr="005E6CFD">
        <w:rPr>
          <w:rFonts w:asciiTheme="majorHAnsi" w:hAnsiTheme="majorHAnsi" w:cstheme="majorHAnsi"/>
          <w:color w:val="231F20"/>
        </w:rPr>
        <w:t>TL ödenek ayrılmıştır.</w:t>
      </w:r>
      <w:proofErr w:type="gramEnd"/>
      <w:r w:rsidR="00FF37B5" w:rsidRPr="005E6CFD">
        <w:rPr>
          <w:rFonts w:asciiTheme="majorHAnsi" w:hAnsiTheme="majorHAnsi" w:cstheme="majorHAnsi"/>
        </w:rPr>
        <w:t xml:space="preserve"> </w:t>
      </w:r>
      <w:r w:rsidR="00CA52F6" w:rsidRPr="005E6CFD">
        <w:rPr>
          <w:rFonts w:asciiTheme="majorHAnsi" w:hAnsiTheme="majorHAnsi" w:cstheme="majorHAnsi"/>
          <w:color w:val="231F20"/>
        </w:rPr>
        <w:t xml:space="preserve">Yılın ilk altı aylık döneminde ayrılan </w:t>
      </w:r>
      <w:r w:rsidR="00CA52F6" w:rsidRPr="00F40271">
        <w:rPr>
          <w:rFonts w:asciiTheme="majorHAnsi" w:hAnsiTheme="majorHAnsi" w:cstheme="majorHAnsi"/>
        </w:rPr>
        <w:t xml:space="preserve">ödenekten </w:t>
      </w:r>
      <w:r w:rsidR="00F40271" w:rsidRPr="00F40271">
        <w:rPr>
          <w:rFonts w:asciiTheme="majorHAnsi" w:hAnsiTheme="majorHAnsi" w:cstheme="majorHAnsi"/>
        </w:rPr>
        <w:t>2.126.453</w:t>
      </w:r>
      <w:proofErr w:type="gramStart"/>
      <w:r w:rsidR="00F40271" w:rsidRPr="00F40271">
        <w:rPr>
          <w:rFonts w:asciiTheme="majorHAnsi" w:hAnsiTheme="majorHAnsi" w:cstheme="majorHAnsi"/>
        </w:rPr>
        <w:t>,49</w:t>
      </w:r>
      <w:proofErr w:type="gramEnd"/>
      <w:r w:rsidR="00105BA4" w:rsidRPr="00F40271">
        <w:rPr>
          <w:rFonts w:asciiTheme="majorHAnsi" w:hAnsiTheme="majorHAnsi" w:cstheme="majorHAnsi"/>
        </w:rPr>
        <w:t xml:space="preserve"> </w:t>
      </w:r>
      <w:r w:rsidR="00CA52F6" w:rsidRPr="00F40271">
        <w:rPr>
          <w:rFonts w:asciiTheme="majorHAnsi" w:hAnsiTheme="majorHAnsi" w:cstheme="majorHAnsi"/>
        </w:rPr>
        <w:t>TL harcanmış olup, bu harcama sosyal güvenlik kurumlarına devlet primi giderleri için ayrıl</w:t>
      </w:r>
      <w:r w:rsidR="00380D69" w:rsidRPr="00F40271">
        <w:rPr>
          <w:rFonts w:asciiTheme="majorHAnsi" w:hAnsiTheme="majorHAnsi" w:cstheme="majorHAnsi"/>
        </w:rPr>
        <w:t xml:space="preserve">mış </w:t>
      </w:r>
      <w:r w:rsidR="00E45720" w:rsidRPr="00F40271">
        <w:rPr>
          <w:rFonts w:asciiTheme="majorHAnsi" w:hAnsiTheme="majorHAnsi" w:cstheme="majorHAnsi"/>
        </w:rPr>
        <w:t>başlangıç ödeneğinin</w:t>
      </w:r>
      <w:r w:rsidR="00F40271">
        <w:rPr>
          <w:rFonts w:asciiTheme="majorHAnsi" w:hAnsiTheme="majorHAnsi" w:cstheme="majorHAnsi"/>
          <w:color w:val="FF0000"/>
        </w:rPr>
        <w:t xml:space="preserve"> </w:t>
      </w:r>
      <w:r w:rsidR="00F40271" w:rsidRPr="00F16881">
        <w:rPr>
          <w:rFonts w:asciiTheme="majorHAnsi" w:hAnsiTheme="majorHAnsi" w:cstheme="majorHAnsi"/>
        </w:rPr>
        <w:t>%</w:t>
      </w:r>
      <w:r w:rsidR="00F16881" w:rsidRPr="00F16881">
        <w:rPr>
          <w:rFonts w:asciiTheme="majorHAnsi" w:hAnsiTheme="majorHAnsi" w:cstheme="majorHAnsi"/>
        </w:rPr>
        <w:t xml:space="preserve"> 52,59</w:t>
      </w:r>
      <w:r w:rsidR="0055659E" w:rsidRPr="00F16881">
        <w:rPr>
          <w:rFonts w:asciiTheme="majorHAnsi" w:hAnsiTheme="majorHAnsi" w:cstheme="majorHAnsi"/>
        </w:rPr>
        <w:t>’</w:t>
      </w:r>
      <w:r w:rsidR="00F16881" w:rsidRPr="00F16881">
        <w:rPr>
          <w:rFonts w:asciiTheme="majorHAnsi" w:hAnsiTheme="majorHAnsi" w:cstheme="majorHAnsi"/>
        </w:rPr>
        <w:t xml:space="preserve">una </w:t>
      </w:r>
      <w:r w:rsidR="00CA52F6" w:rsidRPr="00F16881">
        <w:rPr>
          <w:rFonts w:asciiTheme="majorHAnsi" w:hAnsiTheme="majorHAnsi" w:cstheme="majorHAnsi"/>
        </w:rPr>
        <w:t>karşılık gelmektedir.</w:t>
      </w:r>
    </w:p>
    <w:p w:rsidR="006769D5" w:rsidRPr="003662E9" w:rsidRDefault="00204A46" w:rsidP="006769D5">
      <w:pPr>
        <w:pStyle w:val="GvdeMetni"/>
        <w:spacing w:before="324" w:line="249" w:lineRule="auto"/>
        <w:jc w:val="both"/>
        <w:rPr>
          <w:rFonts w:asciiTheme="majorHAnsi" w:hAnsiTheme="majorHAnsi" w:cstheme="majorHAnsi"/>
        </w:rPr>
      </w:pPr>
      <w:r>
        <w:rPr>
          <w:rFonts w:asciiTheme="majorHAnsi" w:hAnsiTheme="majorHAnsi" w:cstheme="majorHAnsi"/>
          <w:color w:val="231F20"/>
        </w:rPr>
        <w:t xml:space="preserve"> </w:t>
      </w:r>
      <w:r>
        <w:rPr>
          <w:rFonts w:asciiTheme="majorHAnsi" w:hAnsiTheme="majorHAnsi" w:cstheme="majorHAnsi"/>
          <w:color w:val="231F20"/>
        </w:rPr>
        <w:tab/>
      </w:r>
      <w:r w:rsidR="002B28B1" w:rsidRPr="005E6CFD">
        <w:rPr>
          <w:rFonts w:asciiTheme="majorHAnsi" w:hAnsiTheme="majorHAnsi" w:cstheme="majorHAnsi"/>
          <w:color w:val="231F20"/>
        </w:rPr>
        <w:t>202</w:t>
      </w:r>
      <w:r w:rsidR="00C32704">
        <w:rPr>
          <w:rFonts w:asciiTheme="majorHAnsi" w:hAnsiTheme="majorHAnsi" w:cstheme="majorHAnsi"/>
          <w:color w:val="231F20"/>
        </w:rPr>
        <w:t>5</w:t>
      </w:r>
      <w:r w:rsidR="002B28B1" w:rsidRPr="005E6CFD">
        <w:rPr>
          <w:rFonts w:asciiTheme="majorHAnsi" w:hAnsiTheme="majorHAnsi" w:cstheme="majorHAnsi"/>
          <w:color w:val="231F20"/>
        </w:rPr>
        <w:t xml:space="preserve"> yılının ilk altı ayında, 202</w:t>
      </w:r>
      <w:r w:rsidR="00C32704">
        <w:rPr>
          <w:rFonts w:asciiTheme="majorHAnsi" w:hAnsiTheme="majorHAnsi" w:cstheme="majorHAnsi"/>
          <w:color w:val="231F20"/>
        </w:rPr>
        <w:t>4</w:t>
      </w:r>
      <w:r w:rsidR="00CA52F6" w:rsidRPr="005E6CFD">
        <w:rPr>
          <w:rFonts w:asciiTheme="majorHAnsi" w:hAnsiTheme="majorHAnsi" w:cstheme="majorHAnsi"/>
          <w:color w:val="231F20"/>
        </w:rPr>
        <w:t xml:space="preserve"> yılının ilk altı aylık dönemine göre, sosyal güvenlik kuruml</w:t>
      </w:r>
      <w:r w:rsidR="00F16881">
        <w:rPr>
          <w:rFonts w:asciiTheme="majorHAnsi" w:hAnsiTheme="majorHAnsi" w:cstheme="majorHAnsi"/>
          <w:color w:val="231F20"/>
        </w:rPr>
        <w:t xml:space="preserve">arına devlet primi </w:t>
      </w:r>
      <w:r w:rsidR="00F16881" w:rsidRPr="00F16881">
        <w:rPr>
          <w:rFonts w:asciiTheme="majorHAnsi" w:hAnsiTheme="majorHAnsi" w:cstheme="majorHAnsi"/>
        </w:rPr>
        <w:t>giderlerinde %</w:t>
      </w:r>
      <w:r w:rsidR="00CA52F6" w:rsidRPr="00F16881">
        <w:rPr>
          <w:rFonts w:asciiTheme="majorHAnsi" w:hAnsiTheme="majorHAnsi" w:cstheme="majorHAnsi"/>
        </w:rPr>
        <w:t xml:space="preserve"> </w:t>
      </w:r>
      <w:r w:rsidR="00F16881" w:rsidRPr="00F16881">
        <w:rPr>
          <w:rFonts w:asciiTheme="majorHAnsi" w:hAnsiTheme="majorHAnsi" w:cstheme="majorHAnsi"/>
        </w:rPr>
        <w:t>35,01</w:t>
      </w:r>
      <w:r w:rsidR="00CA52F6" w:rsidRPr="00F16881">
        <w:rPr>
          <w:rFonts w:asciiTheme="majorHAnsi" w:hAnsiTheme="majorHAnsi" w:cstheme="majorHAnsi"/>
        </w:rPr>
        <w:t xml:space="preserve"> oranında artış gerçekleşmiştir</w:t>
      </w:r>
      <w:r w:rsidR="00CA52F6" w:rsidRPr="00C32704">
        <w:rPr>
          <w:rFonts w:asciiTheme="majorHAnsi" w:hAnsiTheme="majorHAnsi" w:cstheme="majorHAnsi"/>
          <w:color w:val="FF0000"/>
        </w:rPr>
        <w:t>.</w:t>
      </w:r>
      <w:r w:rsidR="00C32704">
        <w:rPr>
          <w:rFonts w:asciiTheme="majorHAnsi" w:hAnsiTheme="majorHAnsi" w:cstheme="majorHAnsi"/>
          <w:color w:val="FF0000"/>
        </w:rPr>
        <w:t xml:space="preserve"> </w:t>
      </w:r>
      <w:r w:rsidR="00C32704" w:rsidRPr="005E6CFD">
        <w:rPr>
          <w:rFonts w:asciiTheme="majorHAnsi" w:hAnsiTheme="majorHAnsi" w:cstheme="majorHAnsi"/>
          <w:color w:val="231F20"/>
        </w:rPr>
        <w:t xml:space="preserve">Sosyal Güvenlik Kurumlarına Devlet Primi </w:t>
      </w:r>
      <w:r w:rsidR="003662E9" w:rsidRPr="003662E9">
        <w:rPr>
          <w:rFonts w:asciiTheme="majorHAnsi" w:hAnsiTheme="majorHAnsi" w:cstheme="majorHAnsi"/>
        </w:rPr>
        <w:t>Giderlerindeki artışın</w:t>
      </w:r>
      <w:r w:rsidR="006769D5" w:rsidRPr="003662E9">
        <w:rPr>
          <w:rFonts w:asciiTheme="majorHAnsi" w:hAnsiTheme="majorHAnsi" w:cstheme="majorHAnsi"/>
        </w:rPr>
        <w:t xml:space="preserve"> nedeni; personelin </w:t>
      </w:r>
      <w:proofErr w:type="gramStart"/>
      <w:r w:rsidR="006769D5" w:rsidRPr="003662E9">
        <w:rPr>
          <w:rFonts w:asciiTheme="majorHAnsi" w:hAnsiTheme="majorHAnsi" w:cstheme="majorHAnsi"/>
        </w:rPr>
        <w:t>mali</w:t>
      </w:r>
      <w:proofErr w:type="gramEnd"/>
      <w:r w:rsidR="006769D5" w:rsidRPr="003662E9">
        <w:rPr>
          <w:rFonts w:asciiTheme="majorHAnsi" w:hAnsiTheme="majorHAnsi" w:cstheme="majorHAnsi"/>
        </w:rPr>
        <w:t xml:space="preserve"> ve sosyal haklarında yapılan düzenlemelerdir.</w:t>
      </w:r>
    </w:p>
    <w:p w:rsidR="00B03ACE" w:rsidRDefault="00CA52F6" w:rsidP="00F35E90">
      <w:pPr>
        <w:pStyle w:val="GvdeMetni"/>
        <w:spacing w:before="324" w:line="249" w:lineRule="auto"/>
        <w:ind w:firstLine="720"/>
        <w:jc w:val="both"/>
        <w:rPr>
          <w:rFonts w:asciiTheme="majorHAnsi" w:hAnsiTheme="majorHAnsi" w:cstheme="majorHAnsi"/>
          <w:color w:val="231F20"/>
        </w:rPr>
      </w:pPr>
      <w:proofErr w:type="gramStart"/>
      <w:r w:rsidRPr="005E6CFD">
        <w:rPr>
          <w:rFonts w:asciiTheme="majorHAnsi" w:hAnsiTheme="majorHAnsi" w:cstheme="majorHAnsi"/>
          <w:color w:val="231F20"/>
        </w:rPr>
        <w:t>2</w:t>
      </w:r>
      <w:r w:rsidR="002B28B1" w:rsidRPr="005E6CFD">
        <w:rPr>
          <w:rFonts w:asciiTheme="majorHAnsi" w:hAnsiTheme="majorHAnsi" w:cstheme="majorHAnsi"/>
          <w:color w:val="231F20"/>
        </w:rPr>
        <w:t>02</w:t>
      </w:r>
      <w:r w:rsidR="003662E9">
        <w:rPr>
          <w:rFonts w:asciiTheme="majorHAnsi" w:hAnsiTheme="majorHAnsi" w:cstheme="majorHAnsi"/>
          <w:color w:val="231F20"/>
        </w:rPr>
        <w:t>4</w:t>
      </w:r>
      <w:r w:rsidR="002B28B1" w:rsidRPr="005E6CFD">
        <w:rPr>
          <w:rFonts w:asciiTheme="majorHAnsi" w:hAnsiTheme="majorHAnsi" w:cstheme="majorHAnsi"/>
          <w:color w:val="231F20"/>
        </w:rPr>
        <w:t xml:space="preserve"> ve 202</w:t>
      </w:r>
      <w:r w:rsidR="003662E9">
        <w:rPr>
          <w:rFonts w:asciiTheme="majorHAnsi" w:hAnsiTheme="majorHAnsi" w:cstheme="majorHAnsi"/>
          <w:color w:val="231F20"/>
        </w:rPr>
        <w:t>5</w:t>
      </w:r>
      <w:r w:rsidRPr="005E6CFD">
        <w:rPr>
          <w:rFonts w:asciiTheme="majorHAnsi" w:hAnsiTheme="majorHAnsi" w:cstheme="majorHAnsi"/>
          <w:color w:val="231F20"/>
        </w:rPr>
        <w:t xml:space="preserve"> yıllarının ilk altı aylık döneminde sosyal güv</w:t>
      </w:r>
      <w:r w:rsidR="007F74B0" w:rsidRPr="005E6CFD">
        <w:rPr>
          <w:rFonts w:asciiTheme="majorHAnsi" w:hAnsiTheme="majorHAnsi" w:cstheme="majorHAnsi"/>
          <w:color w:val="231F20"/>
        </w:rPr>
        <w:t xml:space="preserve">enlik kurumlarına </w:t>
      </w:r>
      <w:r w:rsidR="00E409B9">
        <w:rPr>
          <w:rFonts w:asciiTheme="majorHAnsi" w:hAnsiTheme="majorHAnsi" w:cstheme="majorHAnsi"/>
          <w:color w:val="231F20"/>
        </w:rPr>
        <w:t xml:space="preserve">ait </w:t>
      </w:r>
      <w:r w:rsidR="007F74B0" w:rsidRPr="005E6CFD">
        <w:rPr>
          <w:rFonts w:asciiTheme="majorHAnsi" w:hAnsiTheme="majorHAnsi" w:cstheme="majorHAnsi"/>
          <w:color w:val="231F20"/>
        </w:rPr>
        <w:t xml:space="preserve">devlet primi </w:t>
      </w:r>
      <w:r w:rsidR="00E409B9">
        <w:rPr>
          <w:rFonts w:asciiTheme="majorHAnsi" w:hAnsiTheme="majorHAnsi" w:cstheme="majorHAnsi"/>
          <w:color w:val="231F20"/>
        </w:rPr>
        <w:t xml:space="preserve">gider </w:t>
      </w:r>
      <w:r w:rsidR="00E409B9" w:rsidRPr="005E6CFD">
        <w:rPr>
          <w:rFonts w:asciiTheme="majorHAnsi" w:hAnsiTheme="majorHAnsi" w:cstheme="majorHAnsi"/>
          <w:color w:val="231F20"/>
        </w:rPr>
        <w:t>gerçekleşmeleri ile ödenek durumu</w:t>
      </w:r>
      <w:r w:rsidRPr="005E6CFD">
        <w:rPr>
          <w:rFonts w:asciiTheme="majorHAnsi" w:hAnsiTheme="majorHAnsi" w:cstheme="majorHAnsi"/>
          <w:color w:val="231F20"/>
        </w:rPr>
        <w:t xml:space="preserve"> </w:t>
      </w:r>
      <w:r w:rsidR="00E409B9">
        <w:rPr>
          <w:rFonts w:asciiTheme="majorHAnsi" w:hAnsiTheme="majorHAnsi" w:cstheme="majorHAnsi"/>
          <w:color w:val="231F20"/>
        </w:rPr>
        <w:t xml:space="preserve">aşağıdaki </w:t>
      </w:r>
      <w:r w:rsidRPr="005E6CFD">
        <w:rPr>
          <w:rFonts w:asciiTheme="majorHAnsi" w:hAnsiTheme="majorHAnsi" w:cstheme="majorHAnsi"/>
          <w:color w:val="231F20"/>
        </w:rPr>
        <w:t>tabloda gösterilmiştir.</w:t>
      </w:r>
      <w:proofErr w:type="gramEnd"/>
    </w:p>
    <w:p w:rsidR="00F35E90" w:rsidRPr="005E6CFD" w:rsidRDefault="00F35E90" w:rsidP="00F35E90">
      <w:pPr>
        <w:pStyle w:val="GvdeMetni"/>
        <w:spacing w:before="324" w:line="249" w:lineRule="auto"/>
        <w:ind w:firstLine="720"/>
        <w:jc w:val="both"/>
        <w:rPr>
          <w:rFonts w:asciiTheme="majorHAnsi" w:hAnsiTheme="majorHAnsi" w:cstheme="majorHAnsi"/>
          <w:color w:val="231F20"/>
        </w:rPr>
      </w:pPr>
    </w:p>
    <w:tbl>
      <w:tblPr>
        <w:tblStyle w:val="TableNormal"/>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134"/>
        <w:gridCol w:w="1134"/>
        <w:gridCol w:w="1134"/>
        <w:gridCol w:w="851"/>
        <w:gridCol w:w="850"/>
        <w:gridCol w:w="1134"/>
        <w:gridCol w:w="1134"/>
        <w:gridCol w:w="716"/>
      </w:tblGrid>
      <w:tr w:rsidR="00680F8F" w:rsidRPr="005E6CFD" w:rsidTr="00F35E90">
        <w:trPr>
          <w:trHeight w:val="277"/>
          <w:jc w:val="center"/>
        </w:trPr>
        <w:tc>
          <w:tcPr>
            <w:tcW w:w="1407" w:type="dxa"/>
            <w:vMerge w:val="restart"/>
            <w:shd w:val="clear" w:color="auto" w:fill="92CDDC" w:themeFill="accent5" w:themeFillTint="99"/>
            <w:vAlign w:val="center"/>
          </w:tcPr>
          <w:p w:rsidR="00680F8F" w:rsidRPr="00AC765A" w:rsidRDefault="007C4020" w:rsidP="00380D69">
            <w:pPr>
              <w:pStyle w:val="AralkYok"/>
              <w:rPr>
                <w:rFonts w:asciiTheme="majorHAnsi" w:hAnsiTheme="majorHAnsi" w:cstheme="majorHAnsi"/>
                <w:b/>
                <w:bCs/>
                <w:sz w:val="18"/>
                <w:szCs w:val="18"/>
              </w:rPr>
            </w:pPr>
            <w:r w:rsidRPr="00AC765A">
              <w:rPr>
                <w:rFonts w:asciiTheme="majorHAnsi" w:hAnsiTheme="majorHAnsi" w:cstheme="majorHAnsi"/>
                <w:b/>
                <w:color w:val="231F20"/>
                <w:sz w:val="18"/>
                <w:szCs w:val="18"/>
              </w:rPr>
              <w:t>SGK’</w:t>
            </w:r>
            <w:r w:rsidR="00D5760F" w:rsidRPr="00AC765A">
              <w:rPr>
                <w:rFonts w:asciiTheme="majorHAnsi" w:hAnsiTheme="majorHAnsi" w:cstheme="majorHAnsi"/>
                <w:b/>
                <w:color w:val="231F20"/>
                <w:sz w:val="18"/>
                <w:szCs w:val="18"/>
              </w:rPr>
              <w:t>na Devlet Primi Giderleri</w:t>
            </w:r>
          </w:p>
        </w:tc>
        <w:tc>
          <w:tcPr>
            <w:tcW w:w="3402" w:type="dxa"/>
            <w:gridSpan w:val="3"/>
            <w:shd w:val="clear" w:color="auto" w:fill="92CDDC" w:themeFill="accent5" w:themeFillTint="99"/>
            <w:vAlign w:val="center"/>
          </w:tcPr>
          <w:p w:rsidR="00680F8F" w:rsidRPr="00AC765A" w:rsidRDefault="00E25C3F" w:rsidP="00E014CC">
            <w:pPr>
              <w:pStyle w:val="AralkYok"/>
              <w:jc w:val="center"/>
              <w:rPr>
                <w:rFonts w:asciiTheme="majorHAnsi" w:hAnsiTheme="majorHAnsi" w:cstheme="majorHAnsi"/>
                <w:b/>
                <w:bCs/>
                <w:sz w:val="18"/>
                <w:szCs w:val="18"/>
              </w:rPr>
            </w:pPr>
            <w:r w:rsidRPr="00AC765A">
              <w:rPr>
                <w:rFonts w:asciiTheme="majorHAnsi" w:hAnsiTheme="majorHAnsi" w:cstheme="majorHAnsi"/>
                <w:b/>
                <w:bCs/>
                <w:sz w:val="18"/>
                <w:szCs w:val="18"/>
              </w:rPr>
              <w:t>202</w:t>
            </w:r>
            <w:r w:rsidR="00B03ACE">
              <w:rPr>
                <w:rFonts w:asciiTheme="majorHAnsi" w:hAnsiTheme="majorHAnsi" w:cstheme="majorHAnsi"/>
                <w:b/>
                <w:bCs/>
                <w:sz w:val="18"/>
                <w:szCs w:val="18"/>
              </w:rPr>
              <w:t>4</w:t>
            </w:r>
          </w:p>
        </w:tc>
        <w:tc>
          <w:tcPr>
            <w:tcW w:w="3969" w:type="dxa"/>
            <w:gridSpan w:val="4"/>
            <w:shd w:val="clear" w:color="auto" w:fill="92CDDC" w:themeFill="accent5" w:themeFillTint="99"/>
            <w:vAlign w:val="center"/>
          </w:tcPr>
          <w:p w:rsidR="00680F8F" w:rsidRPr="00AC765A" w:rsidRDefault="00E25C3F" w:rsidP="00E014CC">
            <w:pPr>
              <w:pStyle w:val="AralkYok"/>
              <w:jc w:val="center"/>
              <w:rPr>
                <w:rFonts w:asciiTheme="majorHAnsi" w:hAnsiTheme="majorHAnsi" w:cstheme="majorHAnsi"/>
                <w:sz w:val="18"/>
                <w:szCs w:val="18"/>
              </w:rPr>
            </w:pPr>
            <w:r w:rsidRPr="00AC765A">
              <w:rPr>
                <w:rFonts w:asciiTheme="majorHAnsi" w:hAnsiTheme="majorHAnsi" w:cstheme="majorHAnsi"/>
                <w:b/>
                <w:bCs/>
                <w:sz w:val="18"/>
                <w:szCs w:val="18"/>
              </w:rPr>
              <w:t>202</w:t>
            </w:r>
            <w:r w:rsidR="00B03ACE">
              <w:rPr>
                <w:rFonts w:asciiTheme="majorHAnsi" w:hAnsiTheme="majorHAnsi" w:cstheme="majorHAnsi"/>
                <w:b/>
                <w:bCs/>
                <w:sz w:val="18"/>
                <w:szCs w:val="18"/>
              </w:rPr>
              <w:t>5</w:t>
            </w:r>
          </w:p>
        </w:tc>
        <w:tc>
          <w:tcPr>
            <w:tcW w:w="716" w:type="dxa"/>
            <w:vMerge w:val="restart"/>
            <w:shd w:val="clear" w:color="auto" w:fill="92CDDC" w:themeFill="accent5" w:themeFillTint="99"/>
            <w:vAlign w:val="center"/>
          </w:tcPr>
          <w:p w:rsidR="00680F8F" w:rsidRPr="00AC765A" w:rsidRDefault="00680F8F" w:rsidP="00380D69">
            <w:pPr>
              <w:pStyle w:val="AralkYok"/>
              <w:jc w:val="center"/>
              <w:rPr>
                <w:rFonts w:asciiTheme="majorHAnsi" w:hAnsiTheme="majorHAnsi" w:cstheme="majorHAnsi"/>
                <w:b/>
                <w:bCs/>
                <w:sz w:val="18"/>
                <w:szCs w:val="18"/>
              </w:rPr>
            </w:pPr>
            <w:r w:rsidRPr="00AC765A">
              <w:rPr>
                <w:rFonts w:asciiTheme="majorHAnsi" w:hAnsiTheme="majorHAnsi" w:cstheme="majorHAnsi"/>
                <w:b/>
                <w:sz w:val="18"/>
                <w:szCs w:val="18"/>
              </w:rPr>
              <w:t xml:space="preserve">Artış Oranı (%)  </w:t>
            </w:r>
          </w:p>
        </w:tc>
      </w:tr>
      <w:tr w:rsidR="006769D5" w:rsidRPr="005E6CFD" w:rsidTr="00F35E90">
        <w:trPr>
          <w:trHeight w:val="546"/>
          <w:jc w:val="center"/>
        </w:trPr>
        <w:tc>
          <w:tcPr>
            <w:tcW w:w="1407" w:type="dxa"/>
            <w:vMerge/>
            <w:shd w:val="clear" w:color="auto" w:fill="92CDDC" w:themeFill="accent5" w:themeFillTint="99"/>
            <w:vAlign w:val="center"/>
          </w:tcPr>
          <w:p w:rsidR="006769D5" w:rsidRPr="00AC765A" w:rsidRDefault="006769D5" w:rsidP="00380D69">
            <w:pPr>
              <w:pStyle w:val="AralkYok"/>
              <w:rPr>
                <w:rFonts w:asciiTheme="majorHAnsi" w:hAnsiTheme="majorHAnsi" w:cstheme="majorHAnsi"/>
                <w:sz w:val="18"/>
                <w:szCs w:val="18"/>
              </w:rPr>
            </w:pPr>
          </w:p>
        </w:tc>
        <w:tc>
          <w:tcPr>
            <w:tcW w:w="1134" w:type="dxa"/>
            <w:shd w:val="clear" w:color="auto" w:fill="92CDDC" w:themeFill="accent5" w:themeFillTint="99"/>
            <w:vAlign w:val="center"/>
          </w:tcPr>
          <w:p w:rsidR="006769D5" w:rsidRPr="00AC765A" w:rsidRDefault="00B03ACE" w:rsidP="00380D69">
            <w:pPr>
              <w:pStyle w:val="AralkYok"/>
              <w:jc w:val="center"/>
              <w:rPr>
                <w:rFonts w:asciiTheme="majorHAnsi" w:hAnsiTheme="majorHAnsi" w:cstheme="majorHAnsi"/>
                <w:b/>
                <w:sz w:val="18"/>
                <w:szCs w:val="18"/>
              </w:rPr>
            </w:pPr>
            <w:r>
              <w:rPr>
                <w:rFonts w:asciiTheme="majorHAnsi" w:hAnsiTheme="majorHAnsi" w:cstheme="majorHAnsi"/>
                <w:b/>
                <w:sz w:val="18"/>
                <w:szCs w:val="18"/>
              </w:rPr>
              <w:t>2024</w:t>
            </w:r>
            <w:r w:rsidR="006769D5">
              <w:rPr>
                <w:rFonts w:asciiTheme="majorHAnsi" w:hAnsiTheme="majorHAnsi" w:cstheme="majorHAnsi"/>
                <w:b/>
                <w:sz w:val="18"/>
                <w:szCs w:val="18"/>
              </w:rPr>
              <w:t xml:space="preserve"> Gerçekleşme Toplamı</w:t>
            </w:r>
          </w:p>
        </w:tc>
        <w:tc>
          <w:tcPr>
            <w:tcW w:w="1134" w:type="dxa"/>
            <w:shd w:val="clear" w:color="auto" w:fill="92CDDC" w:themeFill="accent5" w:themeFillTint="99"/>
            <w:vAlign w:val="center"/>
          </w:tcPr>
          <w:p w:rsidR="006769D5" w:rsidRPr="00AC765A" w:rsidRDefault="006769D5" w:rsidP="00380D69">
            <w:pPr>
              <w:pStyle w:val="AralkYok"/>
              <w:jc w:val="center"/>
              <w:rPr>
                <w:rFonts w:asciiTheme="majorHAnsi" w:hAnsiTheme="majorHAnsi" w:cstheme="majorHAnsi"/>
                <w:b/>
                <w:sz w:val="18"/>
                <w:szCs w:val="18"/>
              </w:rPr>
            </w:pPr>
            <w:r w:rsidRPr="00845BCD">
              <w:rPr>
                <w:rFonts w:asciiTheme="majorHAnsi" w:hAnsiTheme="majorHAnsi" w:cstheme="majorHAnsi"/>
                <w:b/>
                <w:sz w:val="18"/>
                <w:szCs w:val="18"/>
                <w:shd w:val="clear" w:color="auto" w:fill="92CDDC" w:themeFill="accent5" w:themeFillTint="99"/>
              </w:rPr>
              <w:t>Ocak-Haziran Dönemi</w:t>
            </w:r>
            <w:r w:rsidRPr="00AC765A">
              <w:rPr>
                <w:rFonts w:asciiTheme="majorHAnsi" w:hAnsiTheme="majorHAnsi" w:cstheme="majorHAnsi"/>
                <w:b/>
                <w:sz w:val="18"/>
                <w:szCs w:val="18"/>
              </w:rPr>
              <w:t xml:space="preserve"> Gerçekleşme</w:t>
            </w:r>
          </w:p>
        </w:tc>
        <w:tc>
          <w:tcPr>
            <w:tcW w:w="1134" w:type="dxa"/>
            <w:shd w:val="clear" w:color="auto" w:fill="92CDDC" w:themeFill="accent5" w:themeFillTint="99"/>
          </w:tcPr>
          <w:p w:rsidR="006769D5" w:rsidRPr="00AC765A" w:rsidRDefault="006769D5" w:rsidP="00380D69">
            <w:pPr>
              <w:pStyle w:val="AralkYok"/>
              <w:jc w:val="center"/>
              <w:rPr>
                <w:rFonts w:asciiTheme="majorHAnsi" w:hAnsiTheme="majorHAnsi" w:cstheme="majorHAnsi"/>
                <w:b/>
                <w:sz w:val="18"/>
                <w:szCs w:val="18"/>
              </w:rPr>
            </w:pPr>
            <w:r w:rsidRPr="00AC765A">
              <w:rPr>
                <w:rFonts w:asciiTheme="majorHAnsi" w:hAnsiTheme="majorHAnsi" w:cstheme="majorHAnsi"/>
                <w:b/>
                <w:sz w:val="18"/>
                <w:szCs w:val="18"/>
              </w:rPr>
              <w:t>Gerçekleşme Oranı</w:t>
            </w:r>
          </w:p>
          <w:p w:rsidR="006769D5" w:rsidRPr="00AC765A" w:rsidRDefault="006769D5" w:rsidP="00380D69">
            <w:pPr>
              <w:pStyle w:val="AralkYok"/>
              <w:jc w:val="center"/>
              <w:rPr>
                <w:rFonts w:asciiTheme="majorHAnsi" w:hAnsiTheme="majorHAnsi" w:cstheme="majorHAnsi"/>
                <w:b/>
                <w:sz w:val="18"/>
                <w:szCs w:val="18"/>
              </w:rPr>
            </w:pPr>
            <w:r w:rsidRPr="00AC765A">
              <w:rPr>
                <w:rFonts w:asciiTheme="majorHAnsi" w:hAnsiTheme="majorHAnsi" w:cstheme="majorHAnsi"/>
                <w:b/>
                <w:sz w:val="18"/>
                <w:szCs w:val="18"/>
              </w:rPr>
              <w:t>(%)</w:t>
            </w:r>
          </w:p>
        </w:tc>
        <w:tc>
          <w:tcPr>
            <w:tcW w:w="851" w:type="dxa"/>
            <w:shd w:val="clear" w:color="auto" w:fill="92CDDC" w:themeFill="accent5" w:themeFillTint="99"/>
            <w:vAlign w:val="center"/>
          </w:tcPr>
          <w:p w:rsidR="006769D5" w:rsidRPr="00AC765A" w:rsidRDefault="006769D5" w:rsidP="00380D69">
            <w:pPr>
              <w:pStyle w:val="AralkYok"/>
              <w:jc w:val="center"/>
              <w:rPr>
                <w:rFonts w:asciiTheme="majorHAnsi" w:hAnsiTheme="majorHAnsi" w:cstheme="majorHAnsi"/>
                <w:b/>
                <w:sz w:val="18"/>
                <w:szCs w:val="18"/>
              </w:rPr>
            </w:pPr>
            <w:r w:rsidRPr="00AC765A">
              <w:rPr>
                <w:rFonts w:asciiTheme="majorHAnsi" w:hAnsiTheme="majorHAnsi" w:cstheme="majorHAnsi"/>
                <w:b/>
                <w:sz w:val="18"/>
                <w:szCs w:val="18"/>
              </w:rPr>
              <w:t>Başlangıç Ödeneği</w:t>
            </w:r>
          </w:p>
        </w:tc>
        <w:tc>
          <w:tcPr>
            <w:tcW w:w="850" w:type="dxa"/>
            <w:shd w:val="clear" w:color="auto" w:fill="92CDDC" w:themeFill="accent5" w:themeFillTint="99"/>
            <w:vAlign w:val="center"/>
          </w:tcPr>
          <w:p w:rsidR="006769D5" w:rsidRPr="00AC765A" w:rsidRDefault="006769D5" w:rsidP="00380D69">
            <w:pPr>
              <w:pStyle w:val="AralkYok"/>
              <w:jc w:val="center"/>
              <w:rPr>
                <w:rFonts w:asciiTheme="majorHAnsi" w:hAnsiTheme="majorHAnsi" w:cstheme="majorHAnsi"/>
                <w:b/>
                <w:sz w:val="18"/>
                <w:szCs w:val="18"/>
              </w:rPr>
            </w:pPr>
            <w:r w:rsidRPr="00AC765A">
              <w:rPr>
                <w:rFonts w:asciiTheme="majorHAnsi" w:hAnsiTheme="majorHAnsi" w:cstheme="majorHAnsi"/>
                <w:b/>
                <w:sz w:val="18"/>
                <w:szCs w:val="18"/>
              </w:rPr>
              <w:t>Toplam Ödenek</w:t>
            </w:r>
          </w:p>
        </w:tc>
        <w:tc>
          <w:tcPr>
            <w:tcW w:w="1134" w:type="dxa"/>
            <w:shd w:val="clear" w:color="auto" w:fill="92CDDC" w:themeFill="accent5" w:themeFillTint="99"/>
            <w:vAlign w:val="center"/>
          </w:tcPr>
          <w:p w:rsidR="006769D5" w:rsidRPr="00AC765A" w:rsidRDefault="006769D5" w:rsidP="00380D69">
            <w:pPr>
              <w:pStyle w:val="AralkYok"/>
              <w:jc w:val="center"/>
              <w:rPr>
                <w:rFonts w:asciiTheme="majorHAnsi" w:hAnsiTheme="majorHAnsi" w:cstheme="majorHAnsi"/>
                <w:b/>
                <w:sz w:val="18"/>
                <w:szCs w:val="18"/>
              </w:rPr>
            </w:pPr>
            <w:r w:rsidRPr="00AC765A">
              <w:rPr>
                <w:rFonts w:asciiTheme="majorHAnsi" w:hAnsiTheme="majorHAnsi" w:cstheme="majorHAnsi"/>
                <w:b/>
                <w:sz w:val="18"/>
                <w:szCs w:val="18"/>
              </w:rPr>
              <w:t>Ocak-Haziran Dönemi Gerçekleşme</w:t>
            </w:r>
          </w:p>
        </w:tc>
        <w:tc>
          <w:tcPr>
            <w:tcW w:w="1134" w:type="dxa"/>
            <w:shd w:val="clear" w:color="auto" w:fill="92CDDC" w:themeFill="accent5" w:themeFillTint="99"/>
          </w:tcPr>
          <w:p w:rsidR="006769D5" w:rsidRPr="00AC765A" w:rsidRDefault="006769D5" w:rsidP="00380D69">
            <w:pPr>
              <w:pStyle w:val="AralkYok"/>
              <w:jc w:val="center"/>
              <w:rPr>
                <w:rFonts w:asciiTheme="majorHAnsi" w:hAnsiTheme="majorHAnsi" w:cstheme="majorHAnsi"/>
                <w:b/>
                <w:sz w:val="18"/>
                <w:szCs w:val="18"/>
              </w:rPr>
            </w:pPr>
            <w:r w:rsidRPr="00AC765A">
              <w:rPr>
                <w:rFonts w:asciiTheme="majorHAnsi" w:hAnsiTheme="majorHAnsi" w:cstheme="majorHAnsi"/>
                <w:b/>
                <w:sz w:val="18"/>
                <w:szCs w:val="18"/>
              </w:rPr>
              <w:t>Gerçekleşme Oranı</w:t>
            </w:r>
          </w:p>
          <w:p w:rsidR="006769D5" w:rsidRPr="00AC765A" w:rsidRDefault="006769D5" w:rsidP="00380D69">
            <w:pPr>
              <w:pStyle w:val="AralkYok"/>
              <w:jc w:val="center"/>
              <w:rPr>
                <w:rFonts w:asciiTheme="majorHAnsi" w:hAnsiTheme="majorHAnsi" w:cstheme="majorHAnsi"/>
                <w:sz w:val="18"/>
                <w:szCs w:val="18"/>
              </w:rPr>
            </w:pPr>
            <w:r w:rsidRPr="00AC765A">
              <w:rPr>
                <w:rFonts w:asciiTheme="majorHAnsi" w:hAnsiTheme="majorHAnsi" w:cstheme="majorHAnsi"/>
                <w:b/>
                <w:sz w:val="18"/>
                <w:szCs w:val="18"/>
              </w:rPr>
              <w:t>(%)</w:t>
            </w:r>
          </w:p>
        </w:tc>
        <w:tc>
          <w:tcPr>
            <w:tcW w:w="716" w:type="dxa"/>
            <w:vMerge/>
            <w:shd w:val="clear" w:color="auto" w:fill="92CDDC" w:themeFill="accent5" w:themeFillTint="99"/>
            <w:vAlign w:val="center"/>
          </w:tcPr>
          <w:p w:rsidR="006769D5" w:rsidRPr="00AC765A" w:rsidRDefault="006769D5" w:rsidP="00380D69">
            <w:pPr>
              <w:pStyle w:val="AralkYok"/>
              <w:jc w:val="center"/>
              <w:rPr>
                <w:rFonts w:asciiTheme="majorHAnsi" w:hAnsiTheme="majorHAnsi" w:cstheme="majorHAnsi"/>
                <w:sz w:val="18"/>
                <w:szCs w:val="18"/>
              </w:rPr>
            </w:pPr>
          </w:p>
        </w:tc>
      </w:tr>
      <w:tr w:rsidR="00955B88" w:rsidRPr="005E6CFD" w:rsidTr="00F35E90">
        <w:trPr>
          <w:trHeight w:val="546"/>
          <w:jc w:val="center"/>
        </w:trPr>
        <w:tc>
          <w:tcPr>
            <w:tcW w:w="1407" w:type="dxa"/>
            <w:shd w:val="clear" w:color="auto" w:fill="auto"/>
            <w:vAlign w:val="center"/>
          </w:tcPr>
          <w:p w:rsidR="00955B88" w:rsidRPr="00AC765A" w:rsidRDefault="00955B88" w:rsidP="00B03ACE">
            <w:pPr>
              <w:pStyle w:val="TableParagraph"/>
              <w:spacing w:before="17" w:line="260" w:lineRule="atLeast"/>
              <w:ind w:right="101"/>
              <w:jc w:val="left"/>
              <w:rPr>
                <w:rFonts w:asciiTheme="majorHAnsi" w:hAnsiTheme="majorHAnsi" w:cstheme="majorHAnsi"/>
                <w:b/>
                <w:sz w:val="18"/>
                <w:szCs w:val="18"/>
              </w:rPr>
            </w:pPr>
            <w:r w:rsidRPr="00AC765A">
              <w:rPr>
                <w:rFonts w:asciiTheme="majorHAnsi" w:hAnsiTheme="majorHAnsi" w:cstheme="majorHAnsi"/>
                <w:b/>
                <w:sz w:val="18"/>
                <w:szCs w:val="18"/>
              </w:rPr>
              <w:t>Memurlar</w:t>
            </w:r>
          </w:p>
        </w:tc>
        <w:tc>
          <w:tcPr>
            <w:tcW w:w="1134" w:type="dxa"/>
            <w:shd w:val="clear" w:color="auto" w:fill="auto"/>
            <w:vAlign w:val="center"/>
          </w:tcPr>
          <w:p w:rsidR="00955B88" w:rsidRPr="00FE3D17" w:rsidRDefault="00955B88" w:rsidP="00B03ACE">
            <w:pPr>
              <w:jc w:val="right"/>
              <w:rPr>
                <w:rFonts w:ascii="Times New Roman" w:hAnsi="Times New Roman" w:cs="Times New Roman"/>
                <w:color w:val="000000"/>
                <w:sz w:val="20"/>
                <w:szCs w:val="20"/>
              </w:rPr>
            </w:pPr>
            <w:r w:rsidRPr="00FE3D17">
              <w:rPr>
                <w:rFonts w:ascii="Times New Roman" w:hAnsi="Times New Roman" w:cs="Times New Roman"/>
                <w:color w:val="000000"/>
                <w:sz w:val="20"/>
                <w:szCs w:val="20"/>
              </w:rPr>
              <w:t>3.050.241,12</w:t>
            </w:r>
          </w:p>
        </w:tc>
        <w:tc>
          <w:tcPr>
            <w:tcW w:w="1134" w:type="dxa"/>
            <w:shd w:val="clear" w:color="auto" w:fill="auto"/>
            <w:vAlign w:val="center"/>
          </w:tcPr>
          <w:p w:rsidR="00955B88" w:rsidRPr="00AC765A" w:rsidRDefault="00955B88" w:rsidP="00B03ACE">
            <w:pPr>
              <w:pStyle w:val="TableParagraph"/>
              <w:spacing w:before="24"/>
              <w:ind w:right="58"/>
              <w:rPr>
                <w:rFonts w:asciiTheme="majorHAnsi" w:hAnsiTheme="majorHAnsi" w:cstheme="majorHAnsi"/>
                <w:sz w:val="18"/>
                <w:szCs w:val="18"/>
              </w:rPr>
            </w:pPr>
            <w:r w:rsidRPr="00B30B54">
              <w:rPr>
                <w:rFonts w:asciiTheme="majorHAnsi" w:eastAsia="Arial" w:hAnsiTheme="majorHAnsi" w:cstheme="majorHAnsi"/>
                <w:sz w:val="18"/>
                <w:szCs w:val="18"/>
              </w:rPr>
              <w:t>1.575.013</w:t>
            </w:r>
            <w:r>
              <w:rPr>
                <w:rFonts w:asciiTheme="majorHAnsi" w:eastAsia="Arial" w:hAnsiTheme="majorHAnsi" w:cstheme="majorHAnsi"/>
                <w:sz w:val="18"/>
                <w:szCs w:val="18"/>
              </w:rPr>
              <w:t>,84</w:t>
            </w:r>
          </w:p>
        </w:tc>
        <w:tc>
          <w:tcPr>
            <w:tcW w:w="1134" w:type="dxa"/>
            <w:shd w:val="clear" w:color="auto" w:fill="auto"/>
            <w:vAlign w:val="center"/>
          </w:tcPr>
          <w:p w:rsidR="00955B88" w:rsidRPr="00AC765A" w:rsidRDefault="00CA1D75" w:rsidP="00B93781">
            <w:pPr>
              <w:pStyle w:val="AralkYok"/>
              <w:jc w:val="center"/>
              <w:rPr>
                <w:rFonts w:asciiTheme="majorHAnsi" w:hAnsiTheme="majorHAnsi" w:cstheme="majorHAnsi"/>
                <w:sz w:val="18"/>
                <w:szCs w:val="18"/>
              </w:rPr>
            </w:pPr>
            <w:r>
              <w:rPr>
                <w:rFonts w:asciiTheme="majorHAnsi" w:hAnsiTheme="majorHAnsi" w:cstheme="majorHAnsi"/>
                <w:sz w:val="18"/>
                <w:szCs w:val="18"/>
              </w:rPr>
              <w:t>51,64</w:t>
            </w:r>
          </w:p>
        </w:tc>
        <w:tc>
          <w:tcPr>
            <w:tcW w:w="851" w:type="dxa"/>
            <w:shd w:val="clear" w:color="auto" w:fill="auto"/>
            <w:vAlign w:val="center"/>
          </w:tcPr>
          <w:p w:rsidR="00955B88" w:rsidRPr="00AC765A" w:rsidRDefault="00955B88" w:rsidP="00B03ACE">
            <w:pPr>
              <w:pStyle w:val="AralkYok"/>
              <w:jc w:val="right"/>
              <w:rPr>
                <w:rFonts w:asciiTheme="majorHAnsi" w:hAnsiTheme="majorHAnsi" w:cstheme="majorHAnsi"/>
                <w:sz w:val="18"/>
                <w:szCs w:val="18"/>
              </w:rPr>
            </w:pPr>
            <w:r>
              <w:rPr>
                <w:rFonts w:asciiTheme="majorHAnsi" w:hAnsiTheme="majorHAnsi" w:cstheme="majorHAnsi"/>
                <w:sz w:val="18"/>
                <w:szCs w:val="18"/>
              </w:rPr>
              <w:t>4.043.000</w:t>
            </w:r>
          </w:p>
        </w:tc>
        <w:tc>
          <w:tcPr>
            <w:tcW w:w="850" w:type="dxa"/>
            <w:shd w:val="clear" w:color="auto" w:fill="auto"/>
            <w:vAlign w:val="center"/>
          </w:tcPr>
          <w:p w:rsidR="00955B88" w:rsidRPr="00AC765A" w:rsidRDefault="00955B88" w:rsidP="001B337C">
            <w:pPr>
              <w:pStyle w:val="AralkYok"/>
              <w:jc w:val="right"/>
              <w:rPr>
                <w:rFonts w:asciiTheme="majorHAnsi" w:hAnsiTheme="majorHAnsi" w:cstheme="majorHAnsi"/>
                <w:sz w:val="18"/>
                <w:szCs w:val="18"/>
              </w:rPr>
            </w:pPr>
            <w:r>
              <w:rPr>
                <w:rFonts w:asciiTheme="majorHAnsi" w:hAnsiTheme="majorHAnsi" w:cstheme="majorHAnsi"/>
                <w:sz w:val="18"/>
                <w:szCs w:val="18"/>
              </w:rPr>
              <w:t>4.043.000</w:t>
            </w:r>
          </w:p>
        </w:tc>
        <w:tc>
          <w:tcPr>
            <w:tcW w:w="1134" w:type="dxa"/>
            <w:shd w:val="clear" w:color="auto" w:fill="auto"/>
            <w:vAlign w:val="center"/>
          </w:tcPr>
          <w:p w:rsidR="00955B88" w:rsidRPr="00AC765A" w:rsidRDefault="003662E9" w:rsidP="00B03ACE">
            <w:pPr>
              <w:pStyle w:val="TableParagraph"/>
              <w:spacing w:before="24"/>
              <w:ind w:right="58"/>
              <w:rPr>
                <w:rFonts w:asciiTheme="majorHAnsi" w:hAnsiTheme="majorHAnsi" w:cstheme="majorHAnsi"/>
                <w:sz w:val="18"/>
                <w:szCs w:val="18"/>
              </w:rPr>
            </w:pPr>
            <w:r>
              <w:rPr>
                <w:rFonts w:asciiTheme="majorHAnsi" w:hAnsiTheme="majorHAnsi" w:cstheme="majorHAnsi"/>
                <w:sz w:val="18"/>
                <w:szCs w:val="18"/>
              </w:rPr>
              <w:t>2.126.453,49</w:t>
            </w:r>
          </w:p>
        </w:tc>
        <w:tc>
          <w:tcPr>
            <w:tcW w:w="1134" w:type="dxa"/>
            <w:shd w:val="clear" w:color="auto" w:fill="auto"/>
            <w:vAlign w:val="center"/>
          </w:tcPr>
          <w:p w:rsidR="00955B88" w:rsidRPr="00AC765A" w:rsidRDefault="003662E9" w:rsidP="003662E9">
            <w:pPr>
              <w:pStyle w:val="AralkYok"/>
              <w:jc w:val="center"/>
              <w:rPr>
                <w:rFonts w:asciiTheme="majorHAnsi" w:hAnsiTheme="majorHAnsi" w:cstheme="majorHAnsi"/>
                <w:sz w:val="18"/>
                <w:szCs w:val="18"/>
              </w:rPr>
            </w:pPr>
            <w:r>
              <w:rPr>
                <w:rFonts w:asciiTheme="majorHAnsi" w:hAnsiTheme="majorHAnsi" w:cstheme="majorHAnsi"/>
                <w:sz w:val="18"/>
                <w:szCs w:val="18"/>
              </w:rPr>
              <w:t>52,59</w:t>
            </w:r>
          </w:p>
        </w:tc>
        <w:tc>
          <w:tcPr>
            <w:tcW w:w="716" w:type="dxa"/>
            <w:shd w:val="clear" w:color="auto" w:fill="auto"/>
            <w:vAlign w:val="center"/>
          </w:tcPr>
          <w:p w:rsidR="00955B88" w:rsidRPr="003662E9" w:rsidRDefault="003662E9" w:rsidP="003662E9">
            <w:pPr>
              <w:pStyle w:val="AralkYok"/>
              <w:jc w:val="center"/>
              <w:rPr>
                <w:rFonts w:asciiTheme="majorHAnsi" w:hAnsiTheme="majorHAnsi" w:cstheme="majorHAnsi"/>
                <w:sz w:val="18"/>
                <w:szCs w:val="18"/>
              </w:rPr>
            </w:pPr>
            <w:r w:rsidRPr="003662E9">
              <w:rPr>
                <w:rFonts w:asciiTheme="majorHAnsi" w:hAnsiTheme="majorHAnsi" w:cstheme="majorHAnsi"/>
                <w:sz w:val="18"/>
                <w:szCs w:val="18"/>
              </w:rPr>
              <w:t>35,01</w:t>
            </w:r>
          </w:p>
        </w:tc>
      </w:tr>
      <w:tr w:rsidR="00F35E90" w:rsidRPr="005E6CFD" w:rsidTr="00F35E90">
        <w:trPr>
          <w:trHeight w:val="546"/>
          <w:jc w:val="center"/>
        </w:trPr>
        <w:tc>
          <w:tcPr>
            <w:tcW w:w="1407" w:type="dxa"/>
            <w:shd w:val="clear" w:color="auto" w:fill="92CDDC" w:themeFill="accent5" w:themeFillTint="99"/>
            <w:vAlign w:val="center"/>
          </w:tcPr>
          <w:p w:rsidR="00F35E90" w:rsidRPr="0030733C" w:rsidRDefault="00F35E90" w:rsidP="003C0635">
            <w:pPr>
              <w:pStyle w:val="TableParagraph"/>
              <w:spacing w:before="17" w:line="260" w:lineRule="atLeast"/>
              <w:ind w:right="101"/>
              <w:jc w:val="left"/>
              <w:rPr>
                <w:rFonts w:asciiTheme="majorHAnsi" w:hAnsiTheme="majorHAnsi" w:cstheme="majorHAnsi"/>
                <w:b/>
                <w:sz w:val="18"/>
                <w:szCs w:val="18"/>
              </w:rPr>
            </w:pPr>
            <w:r w:rsidRPr="0030733C">
              <w:rPr>
                <w:rFonts w:asciiTheme="majorHAnsi" w:hAnsiTheme="majorHAnsi" w:cstheme="majorHAnsi"/>
                <w:b/>
                <w:sz w:val="18"/>
                <w:szCs w:val="18"/>
              </w:rPr>
              <w:t>Sözleşmeli Personel</w:t>
            </w:r>
          </w:p>
        </w:tc>
        <w:tc>
          <w:tcPr>
            <w:tcW w:w="1134" w:type="dxa"/>
            <w:shd w:val="clear" w:color="auto" w:fill="92CDDC" w:themeFill="accent5" w:themeFillTint="99"/>
            <w:vAlign w:val="center"/>
          </w:tcPr>
          <w:p w:rsidR="00F35E90" w:rsidRPr="00F35E90" w:rsidRDefault="00F35E90" w:rsidP="001B337C">
            <w:pPr>
              <w:jc w:val="right"/>
              <w:rPr>
                <w:rFonts w:ascii="Times New Roman" w:hAnsi="Times New Roman" w:cs="Times New Roman"/>
                <w:color w:val="000000"/>
                <w:sz w:val="20"/>
                <w:szCs w:val="20"/>
              </w:rPr>
            </w:pPr>
            <w:r w:rsidRPr="00F35E90">
              <w:rPr>
                <w:rFonts w:ascii="Times New Roman" w:hAnsi="Times New Roman" w:cs="Times New Roman"/>
                <w:color w:val="000000"/>
                <w:sz w:val="20"/>
                <w:szCs w:val="20"/>
              </w:rPr>
              <w:t>0,00</w:t>
            </w:r>
          </w:p>
        </w:tc>
        <w:tc>
          <w:tcPr>
            <w:tcW w:w="1134" w:type="dxa"/>
            <w:shd w:val="clear" w:color="auto" w:fill="92CDDC" w:themeFill="accent5" w:themeFillTint="99"/>
            <w:vAlign w:val="center"/>
          </w:tcPr>
          <w:p w:rsidR="00F35E90" w:rsidRPr="00F35E90" w:rsidRDefault="00F35E90" w:rsidP="00B03ACE">
            <w:pPr>
              <w:pStyle w:val="TableParagraph"/>
              <w:spacing w:before="24"/>
              <w:ind w:right="58"/>
              <w:rPr>
                <w:rFonts w:asciiTheme="majorHAnsi" w:eastAsia="Arial" w:hAnsiTheme="majorHAnsi" w:cstheme="majorHAnsi"/>
                <w:sz w:val="18"/>
                <w:szCs w:val="18"/>
              </w:rPr>
            </w:pPr>
            <w:r w:rsidRPr="00F35E90">
              <w:rPr>
                <w:rFonts w:asciiTheme="majorHAnsi" w:eastAsia="Arial" w:hAnsiTheme="majorHAnsi" w:cstheme="majorHAnsi"/>
                <w:sz w:val="18"/>
                <w:szCs w:val="18"/>
              </w:rPr>
              <w:t>0,00</w:t>
            </w:r>
          </w:p>
        </w:tc>
        <w:tc>
          <w:tcPr>
            <w:tcW w:w="1134" w:type="dxa"/>
            <w:shd w:val="clear" w:color="auto" w:fill="92CDDC" w:themeFill="accent5" w:themeFillTint="99"/>
            <w:vAlign w:val="center"/>
          </w:tcPr>
          <w:p w:rsidR="00F35E90" w:rsidRPr="00F35E90" w:rsidRDefault="00F35E90" w:rsidP="00B93781">
            <w:pPr>
              <w:pStyle w:val="AralkYok"/>
              <w:jc w:val="center"/>
              <w:rPr>
                <w:rFonts w:asciiTheme="majorHAnsi" w:hAnsiTheme="majorHAnsi" w:cstheme="majorHAnsi"/>
                <w:sz w:val="18"/>
                <w:szCs w:val="18"/>
              </w:rPr>
            </w:pPr>
            <w:r w:rsidRPr="00F35E90">
              <w:rPr>
                <w:rFonts w:asciiTheme="majorHAnsi" w:hAnsiTheme="majorHAnsi" w:cstheme="majorHAnsi"/>
                <w:sz w:val="18"/>
                <w:szCs w:val="18"/>
              </w:rPr>
              <w:t>0</w:t>
            </w:r>
          </w:p>
        </w:tc>
        <w:tc>
          <w:tcPr>
            <w:tcW w:w="851" w:type="dxa"/>
            <w:shd w:val="clear" w:color="auto" w:fill="92CDDC" w:themeFill="accent5" w:themeFillTint="99"/>
            <w:vAlign w:val="center"/>
          </w:tcPr>
          <w:p w:rsidR="00F35E90" w:rsidRPr="00F35E90" w:rsidRDefault="00F35E90" w:rsidP="00F35E90">
            <w:pPr>
              <w:pStyle w:val="AralkYok"/>
              <w:jc w:val="center"/>
              <w:rPr>
                <w:rFonts w:asciiTheme="majorHAnsi" w:hAnsiTheme="majorHAnsi" w:cstheme="majorHAnsi"/>
                <w:sz w:val="18"/>
                <w:szCs w:val="18"/>
              </w:rPr>
            </w:pPr>
            <w:r w:rsidRPr="00F35E90">
              <w:rPr>
                <w:rFonts w:asciiTheme="majorHAnsi" w:hAnsiTheme="majorHAnsi" w:cstheme="majorHAnsi"/>
                <w:sz w:val="18"/>
                <w:szCs w:val="18"/>
              </w:rPr>
              <w:t>-</w:t>
            </w:r>
          </w:p>
        </w:tc>
        <w:tc>
          <w:tcPr>
            <w:tcW w:w="850" w:type="dxa"/>
            <w:shd w:val="clear" w:color="auto" w:fill="92CDDC" w:themeFill="accent5" w:themeFillTint="99"/>
            <w:vAlign w:val="center"/>
          </w:tcPr>
          <w:p w:rsidR="00F35E90" w:rsidRPr="00F35E90" w:rsidRDefault="00F35E90" w:rsidP="00F35E90">
            <w:pPr>
              <w:pStyle w:val="AralkYok"/>
              <w:jc w:val="center"/>
              <w:rPr>
                <w:rFonts w:asciiTheme="majorHAnsi" w:hAnsiTheme="majorHAnsi" w:cstheme="majorHAnsi"/>
                <w:sz w:val="18"/>
                <w:szCs w:val="18"/>
              </w:rPr>
            </w:pPr>
            <w:r w:rsidRPr="00F35E90">
              <w:rPr>
                <w:rFonts w:asciiTheme="majorHAnsi" w:hAnsiTheme="majorHAnsi" w:cstheme="majorHAnsi"/>
                <w:sz w:val="18"/>
                <w:szCs w:val="18"/>
              </w:rPr>
              <w:t>-</w:t>
            </w:r>
          </w:p>
        </w:tc>
        <w:tc>
          <w:tcPr>
            <w:tcW w:w="1134" w:type="dxa"/>
            <w:shd w:val="clear" w:color="auto" w:fill="92CDDC" w:themeFill="accent5" w:themeFillTint="99"/>
            <w:vAlign w:val="center"/>
          </w:tcPr>
          <w:p w:rsidR="00F35E90" w:rsidRPr="00F35E90" w:rsidRDefault="00F35E90" w:rsidP="00F35E90">
            <w:pPr>
              <w:pStyle w:val="TableParagraph"/>
              <w:spacing w:before="24"/>
              <w:ind w:right="58"/>
              <w:jc w:val="center"/>
              <w:rPr>
                <w:rFonts w:asciiTheme="majorHAnsi" w:hAnsiTheme="majorHAnsi" w:cstheme="majorHAnsi"/>
                <w:sz w:val="18"/>
                <w:szCs w:val="18"/>
              </w:rPr>
            </w:pPr>
            <w:r w:rsidRPr="00F35E90">
              <w:rPr>
                <w:rFonts w:asciiTheme="majorHAnsi" w:hAnsiTheme="majorHAnsi" w:cstheme="majorHAnsi"/>
                <w:sz w:val="18"/>
                <w:szCs w:val="18"/>
              </w:rPr>
              <w:t>-</w:t>
            </w:r>
          </w:p>
        </w:tc>
        <w:tc>
          <w:tcPr>
            <w:tcW w:w="1134" w:type="dxa"/>
            <w:shd w:val="clear" w:color="auto" w:fill="92CDDC" w:themeFill="accent5" w:themeFillTint="99"/>
            <w:vAlign w:val="center"/>
          </w:tcPr>
          <w:p w:rsidR="00F35E90" w:rsidRPr="00F35E90" w:rsidRDefault="00F35E90" w:rsidP="00F35E90">
            <w:pPr>
              <w:pStyle w:val="AralkYok"/>
              <w:jc w:val="center"/>
              <w:rPr>
                <w:rFonts w:asciiTheme="majorHAnsi" w:hAnsiTheme="majorHAnsi" w:cstheme="majorHAnsi"/>
                <w:sz w:val="18"/>
                <w:szCs w:val="18"/>
              </w:rPr>
            </w:pPr>
            <w:r w:rsidRPr="00F35E90">
              <w:rPr>
                <w:rFonts w:asciiTheme="majorHAnsi" w:hAnsiTheme="majorHAnsi" w:cstheme="majorHAnsi"/>
                <w:sz w:val="18"/>
                <w:szCs w:val="18"/>
              </w:rPr>
              <w:t>-</w:t>
            </w:r>
          </w:p>
        </w:tc>
        <w:tc>
          <w:tcPr>
            <w:tcW w:w="716" w:type="dxa"/>
            <w:shd w:val="clear" w:color="auto" w:fill="92CDDC" w:themeFill="accent5" w:themeFillTint="99"/>
            <w:vAlign w:val="center"/>
          </w:tcPr>
          <w:p w:rsidR="00F35E90" w:rsidRPr="00F35E90" w:rsidRDefault="00F35E90" w:rsidP="00F35E90">
            <w:pPr>
              <w:pStyle w:val="AralkYok"/>
              <w:jc w:val="center"/>
              <w:rPr>
                <w:rFonts w:asciiTheme="majorHAnsi" w:hAnsiTheme="majorHAnsi" w:cstheme="majorHAnsi"/>
                <w:sz w:val="18"/>
                <w:szCs w:val="18"/>
              </w:rPr>
            </w:pPr>
            <w:r w:rsidRPr="00F35E90">
              <w:rPr>
                <w:rFonts w:asciiTheme="majorHAnsi" w:hAnsiTheme="majorHAnsi" w:cstheme="majorHAnsi"/>
                <w:sz w:val="18"/>
                <w:szCs w:val="18"/>
              </w:rPr>
              <w:t>-</w:t>
            </w:r>
          </w:p>
        </w:tc>
      </w:tr>
      <w:tr w:rsidR="00F35E90" w:rsidRPr="005E6CFD" w:rsidTr="00F35E90">
        <w:trPr>
          <w:trHeight w:val="546"/>
          <w:jc w:val="center"/>
        </w:trPr>
        <w:tc>
          <w:tcPr>
            <w:tcW w:w="1407" w:type="dxa"/>
            <w:shd w:val="clear" w:color="auto" w:fill="auto"/>
            <w:vAlign w:val="center"/>
          </w:tcPr>
          <w:p w:rsidR="00F35E90" w:rsidRPr="00AC765A" w:rsidRDefault="00F35E90" w:rsidP="00B03ACE">
            <w:pPr>
              <w:pStyle w:val="AralkYok"/>
              <w:rPr>
                <w:rFonts w:asciiTheme="majorHAnsi" w:hAnsiTheme="majorHAnsi" w:cstheme="majorHAnsi"/>
                <w:b/>
                <w:sz w:val="18"/>
                <w:szCs w:val="18"/>
              </w:rPr>
            </w:pPr>
            <w:r w:rsidRPr="00AC765A">
              <w:rPr>
                <w:rFonts w:asciiTheme="majorHAnsi" w:hAnsiTheme="majorHAnsi" w:cstheme="majorHAnsi"/>
                <w:b/>
                <w:sz w:val="18"/>
                <w:szCs w:val="18"/>
              </w:rPr>
              <w:t>Toplam</w:t>
            </w:r>
          </w:p>
        </w:tc>
        <w:tc>
          <w:tcPr>
            <w:tcW w:w="1134" w:type="dxa"/>
            <w:shd w:val="clear" w:color="auto" w:fill="auto"/>
            <w:vAlign w:val="center"/>
          </w:tcPr>
          <w:p w:rsidR="00F35E90" w:rsidRPr="00B03ACE" w:rsidRDefault="00F35E90" w:rsidP="001B337C">
            <w:pPr>
              <w:jc w:val="right"/>
              <w:rPr>
                <w:rFonts w:ascii="Times New Roman" w:hAnsi="Times New Roman" w:cs="Times New Roman"/>
                <w:b/>
                <w:color w:val="000000"/>
                <w:sz w:val="20"/>
                <w:szCs w:val="20"/>
              </w:rPr>
            </w:pPr>
            <w:r w:rsidRPr="00B03ACE">
              <w:rPr>
                <w:rFonts w:ascii="Times New Roman" w:hAnsi="Times New Roman" w:cs="Times New Roman"/>
                <w:b/>
                <w:color w:val="000000"/>
                <w:sz w:val="20"/>
                <w:szCs w:val="20"/>
              </w:rPr>
              <w:t>3.050.241,12</w:t>
            </w:r>
          </w:p>
        </w:tc>
        <w:tc>
          <w:tcPr>
            <w:tcW w:w="1134" w:type="dxa"/>
            <w:shd w:val="clear" w:color="auto" w:fill="auto"/>
            <w:vAlign w:val="center"/>
          </w:tcPr>
          <w:p w:rsidR="00F35E90" w:rsidRPr="00B30B54" w:rsidRDefault="00F35E90" w:rsidP="00B03ACE">
            <w:pPr>
              <w:pStyle w:val="TableParagraph"/>
              <w:spacing w:before="24"/>
              <w:ind w:right="58"/>
              <w:rPr>
                <w:rFonts w:asciiTheme="majorHAnsi" w:hAnsiTheme="majorHAnsi" w:cstheme="majorHAnsi"/>
                <w:b/>
                <w:sz w:val="18"/>
                <w:szCs w:val="18"/>
              </w:rPr>
            </w:pPr>
            <w:r w:rsidRPr="00B30B54">
              <w:rPr>
                <w:rFonts w:asciiTheme="majorHAnsi" w:eastAsia="Arial" w:hAnsiTheme="majorHAnsi" w:cstheme="majorHAnsi"/>
                <w:b/>
                <w:sz w:val="18"/>
                <w:szCs w:val="18"/>
              </w:rPr>
              <w:t>1.575.013,84</w:t>
            </w:r>
          </w:p>
        </w:tc>
        <w:tc>
          <w:tcPr>
            <w:tcW w:w="1134" w:type="dxa"/>
            <w:shd w:val="clear" w:color="auto" w:fill="auto"/>
            <w:vAlign w:val="center"/>
          </w:tcPr>
          <w:p w:rsidR="00F35E90" w:rsidRPr="00AC765A" w:rsidRDefault="00CA1D75" w:rsidP="00B93781">
            <w:pPr>
              <w:pStyle w:val="AralkYok"/>
              <w:jc w:val="center"/>
              <w:rPr>
                <w:rFonts w:asciiTheme="majorHAnsi" w:hAnsiTheme="majorHAnsi" w:cstheme="majorHAnsi"/>
                <w:b/>
                <w:sz w:val="18"/>
                <w:szCs w:val="18"/>
              </w:rPr>
            </w:pPr>
            <w:r>
              <w:rPr>
                <w:rFonts w:asciiTheme="majorHAnsi" w:hAnsiTheme="majorHAnsi" w:cstheme="majorHAnsi"/>
                <w:b/>
                <w:sz w:val="18"/>
                <w:szCs w:val="18"/>
              </w:rPr>
              <w:t>51,64</w:t>
            </w:r>
          </w:p>
        </w:tc>
        <w:tc>
          <w:tcPr>
            <w:tcW w:w="851" w:type="dxa"/>
            <w:shd w:val="clear" w:color="auto" w:fill="auto"/>
            <w:vAlign w:val="center"/>
          </w:tcPr>
          <w:p w:rsidR="00F35E90" w:rsidRPr="00AC765A" w:rsidRDefault="00F35E90" w:rsidP="00B03ACE">
            <w:pPr>
              <w:pStyle w:val="AralkYok"/>
              <w:jc w:val="right"/>
              <w:rPr>
                <w:rFonts w:asciiTheme="majorHAnsi" w:hAnsiTheme="majorHAnsi" w:cstheme="majorHAnsi"/>
                <w:b/>
                <w:sz w:val="18"/>
                <w:szCs w:val="18"/>
              </w:rPr>
            </w:pPr>
            <w:r>
              <w:rPr>
                <w:rFonts w:asciiTheme="majorHAnsi" w:hAnsiTheme="majorHAnsi" w:cstheme="majorHAnsi"/>
                <w:b/>
                <w:sz w:val="18"/>
                <w:szCs w:val="18"/>
              </w:rPr>
              <w:t>4.043.000</w:t>
            </w:r>
          </w:p>
        </w:tc>
        <w:tc>
          <w:tcPr>
            <w:tcW w:w="850" w:type="dxa"/>
            <w:shd w:val="clear" w:color="auto" w:fill="auto"/>
            <w:vAlign w:val="center"/>
          </w:tcPr>
          <w:p w:rsidR="00F35E90" w:rsidRPr="00AC765A" w:rsidRDefault="00F35E90" w:rsidP="001B337C">
            <w:pPr>
              <w:pStyle w:val="AralkYok"/>
              <w:jc w:val="right"/>
              <w:rPr>
                <w:rFonts w:asciiTheme="majorHAnsi" w:hAnsiTheme="majorHAnsi" w:cstheme="majorHAnsi"/>
                <w:b/>
                <w:sz w:val="18"/>
                <w:szCs w:val="18"/>
              </w:rPr>
            </w:pPr>
            <w:r>
              <w:rPr>
                <w:rFonts w:asciiTheme="majorHAnsi" w:hAnsiTheme="majorHAnsi" w:cstheme="majorHAnsi"/>
                <w:b/>
                <w:sz w:val="18"/>
                <w:szCs w:val="18"/>
              </w:rPr>
              <w:t>4.043.000</w:t>
            </w:r>
          </w:p>
        </w:tc>
        <w:tc>
          <w:tcPr>
            <w:tcW w:w="1134" w:type="dxa"/>
            <w:shd w:val="clear" w:color="auto" w:fill="auto"/>
            <w:vAlign w:val="center"/>
          </w:tcPr>
          <w:p w:rsidR="00F35E90" w:rsidRPr="003662E9" w:rsidRDefault="00F35E90" w:rsidP="00B03ACE">
            <w:pPr>
              <w:pStyle w:val="TableParagraph"/>
              <w:spacing w:before="24"/>
              <w:ind w:right="58"/>
              <w:rPr>
                <w:rFonts w:asciiTheme="majorHAnsi" w:hAnsiTheme="majorHAnsi" w:cstheme="majorHAnsi"/>
                <w:b/>
                <w:sz w:val="18"/>
                <w:szCs w:val="18"/>
              </w:rPr>
            </w:pPr>
            <w:r w:rsidRPr="003662E9">
              <w:rPr>
                <w:rFonts w:asciiTheme="majorHAnsi" w:hAnsiTheme="majorHAnsi" w:cstheme="majorHAnsi"/>
                <w:b/>
                <w:sz w:val="18"/>
                <w:szCs w:val="18"/>
              </w:rPr>
              <w:t>2.126.453,49</w:t>
            </w:r>
          </w:p>
        </w:tc>
        <w:tc>
          <w:tcPr>
            <w:tcW w:w="1134" w:type="dxa"/>
            <w:shd w:val="clear" w:color="auto" w:fill="auto"/>
            <w:vAlign w:val="center"/>
          </w:tcPr>
          <w:p w:rsidR="00F35E90" w:rsidRPr="003662E9" w:rsidRDefault="00F35E90" w:rsidP="003662E9">
            <w:pPr>
              <w:pStyle w:val="AralkYok"/>
              <w:jc w:val="center"/>
              <w:rPr>
                <w:rFonts w:asciiTheme="majorHAnsi" w:hAnsiTheme="majorHAnsi" w:cstheme="majorHAnsi"/>
                <w:b/>
                <w:sz w:val="18"/>
                <w:szCs w:val="18"/>
              </w:rPr>
            </w:pPr>
            <w:r w:rsidRPr="003662E9">
              <w:rPr>
                <w:rFonts w:asciiTheme="majorHAnsi" w:hAnsiTheme="majorHAnsi" w:cstheme="majorHAnsi"/>
                <w:b/>
                <w:sz w:val="18"/>
                <w:szCs w:val="18"/>
              </w:rPr>
              <w:t>52,59</w:t>
            </w:r>
          </w:p>
        </w:tc>
        <w:tc>
          <w:tcPr>
            <w:tcW w:w="716" w:type="dxa"/>
            <w:shd w:val="clear" w:color="auto" w:fill="auto"/>
            <w:vAlign w:val="center"/>
          </w:tcPr>
          <w:p w:rsidR="00F35E90" w:rsidRPr="003662E9" w:rsidRDefault="00F35E90" w:rsidP="003662E9">
            <w:pPr>
              <w:pStyle w:val="AralkYok"/>
              <w:jc w:val="center"/>
              <w:rPr>
                <w:rFonts w:asciiTheme="majorHAnsi" w:hAnsiTheme="majorHAnsi" w:cstheme="majorHAnsi"/>
                <w:b/>
                <w:sz w:val="18"/>
                <w:szCs w:val="18"/>
              </w:rPr>
            </w:pPr>
            <w:r w:rsidRPr="003662E9">
              <w:rPr>
                <w:rFonts w:asciiTheme="majorHAnsi" w:hAnsiTheme="majorHAnsi" w:cstheme="majorHAnsi"/>
                <w:sz w:val="18"/>
                <w:szCs w:val="18"/>
              </w:rPr>
              <w:t>35,01</w:t>
            </w:r>
          </w:p>
        </w:tc>
      </w:tr>
    </w:tbl>
    <w:p w:rsidR="00600F65" w:rsidRDefault="00FD0346" w:rsidP="007D702C">
      <w:pPr>
        <w:spacing w:before="154"/>
        <w:jc w:val="center"/>
        <w:rPr>
          <w:rFonts w:asciiTheme="majorHAnsi" w:hAnsiTheme="majorHAnsi" w:cstheme="majorHAnsi"/>
          <w:b/>
          <w:sz w:val="20"/>
          <w:szCs w:val="20"/>
        </w:rPr>
      </w:pPr>
      <w:r w:rsidRPr="009F7825">
        <w:rPr>
          <w:rFonts w:asciiTheme="majorHAnsi" w:hAnsiTheme="majorHAnsi" w:cstheme="majorHAnsi"/>
          <w:b/>
          <w:color w:val="231F20"/>
          <w:sz w:val="20"/>
          <w:szCs w:val="20"/>
        </w:rPr>
        <w:t xml:space="preserve">Tablo </w:t>
      </w:r>
      <w:r w:rsidR="007F74B0" w:rsidRPr="009F7825">
        <w:rPr>
          <w:rFonts w:asciiTheme="majorHAnsi" w:hAnsiTheme="majorHAnsi" w:cstheme="majorHAnsi"/>
          <w:b/>
          <w:color w:val="231F20"/>
          <w:sz w:val="20"/>
          <w:szCs w:val="20"/>
        </w:rPr>
        <w:t>-</w:t>
      </w:r>
      <w:r w:rsidR="00B65D2F">
        <w:rPr>
          <w:rFonts w:asciiTheme="majorHAnsi" w:hAnsiTheme="majorHAnsi" w:cstheme="majorHAnsi"/>
          <w:b/>
          <w:color w:val="231F20"/>
          <w:sz w:val="20"/>
          <w:szCs w:val="20"/>
        </w:rPr>
        <w:t>3</w:t>
      </w:r>
      <w:r w:rsidR="006D624A" w:rsidRPr="009F7825">
        <w:rPr>
          <w:rFonts w:asciiTheme="majorHAnsi" w:hAnsiTheme="majorHAnsi" w:cstheme="majorHAnsi"/>
          <w:b/>
          <w:color w:val="231F20"/>
          <w:sz w:val="20"/>
          <w:szCs w:val="20"/>
        </w:rPr>
        <w:t xml:space="preserve">: </w:t>
      </w:r>
      <w:r w:rsidR="007F74B0" w:rsidRPr="009F7825">
        <w:rPr>
          <w:rFonts w:asciiTheme="majorHAnsi" w:hAnsiTheme="majorHAnsi" w:cstheme="majorHAnsi"/>
          <w:sz w:val="20"/>
          <w:szCs w:val="20"/>
        </w:rPr>
        <w:t xml:space="preserve"> </w:t>
      </w:r>
      <w:r w:rsidR="00481636" w:rsidRPr="009F7825">
        <w:rPr>
          <w:rFonts w:asciiTheme="majorHAnsi" w:hAnsiTheme="majorHAnsi" w:cstheme="majorHAnsi"/>
          <w:b/>
          <w:sz w:val="20"/>
          <w:szCs w:val="20"/>
        </w:rPr>
        <w:t>202</w:t>
      </w:r>
      <w:r w:rsidR="00481636">
        <w:rPr>
          <w:rFonts w:asciiTheme="majorHAnsi" w:hAnsiTheme="majorHAnsi" w:cstheme="majorHAnsi"/>
          <w:b/>
          <w:sz w:val="20"/>
          <w:szCs w:val="20"/>
        </w:rPr>
        <w:t>4</w:t>
      </w:r>
      <w:r w:rsidR="00481636" w:rsidRPr="009F7825">
        <w:rPr>
          <w:rFonts w:asciiTheme="majorHAnsi" w:hAnsiTheme="majorHAnsi" w:cstheme="majorHAnsi"/>
          <w:b/>
          <w:sz w:val="20"/>
          <w:szCs w:val="20"/>
        </w:rPr>
        <w:t>-202</w:t>
      </w:r>
      <w:r w:rsidR="00481636">
        <w:rPr>
          <w:rFonts w:asciiTheme="majorHAnsi" w:hAnsiTheme="majorHAnsi" w:cstheme="majorHAnsi"/>
          <w:b/>
          <w:sz w:val="20"/>
          <w:szCs w:val="20"/>
        </w:rPr>
        <w:t>5</w:t>
      </w:r>
      <w:r w:rsidR="00481636" w:rsidRPr="009F7825">
        <w:rPr>
          <w:rFonts w:asciiTheme="majorHAnsi" w:hAnsiTheme="majorHAnsi" w:cstheme="majorHAnsi"/>
          <w:b/>
          <w:sz w:val="20"/>
          <w:szCs w:val="20"/>
        </w:rPr>
        <w:t xml:space="preserve"> Yılı </w:t>
      </w:r>
      <w:r w:rsidR="007F74B0" w:rsidRPr="009F7825">
        <w:rPr>
          <w:rFonts w:asciiTheme="majorHAnsi" w:hAnsiTheme="majorHAnsi" w:cstheme="majorHAnsi"/>
          <w:b/>
          <w:sz w:val="20"/>
          <w:szCs w:val="20"/>
        </w:rPr>
        <w:t>Ocak</w:t>
      </w:r>
      <w:r w:rsidR="00481636" w:rsidRPr="009F7825">
        <w:rPr>
          <w:rFonts w:asciiTheme="majorHAnsi" w:hAnsiTheme="majorHAnsi" w:cstheme="majorHAnsi"/>
          <w:b/>
          <w:sz w:val="20"/>
          <w:szCs w:val="20"/>
        </w:rPr>
        <w:t>-</w:t>
      </w:r>
      <w:r w:rsidR="007F74B0" w:rsidRPr="009F7825">
        <w:rPr>
          <w:rFonts w:asciiTheme="majorHAnsi" w:hAnsiTheme="majorHAnsi" w:cstheme="majorHAnsi"/>
          <w:b/>
          <w:sz w:val="20"/>
          <w:szCs w:val="20"/>
        </w:rPr>
        <w:t xml:space="preserve">Haziran </w:t>
      </w:r>
      <w:r w:rsidR="00481636" w:rsidRPr="009F7825">
        <w:rPr>
          <w:rFonts w:asciiTheme="majorHAnsi" w:hAnsiTheme="majorHAnsi" w:cstheme="majorHAnsi"/>
          <w:b/>
          <w:sz w:val="20"/>
          <w:szCs w:val="20"/>
        </w:rPr>
        <w:t xml:space="preserve">Dönemi </w:t>
      </w:r>
      <w:r w:rsidR="007F74B0" w:rsidRPr="009F7825">
        <w:rPr>
          <w:rFonts w:asciiTheme="majorHAnsi" w:hAnsiTheme="majorHAnsi" w:cstheme="majorHAnsi"/>
          <w:b/>
          <w:sz w:val="20"/>
          <w:szCs w:val="20"/>
        </w:rPr>
        <w:t xml:space="preserve">SGK’na Devlet Primi Giderleri </w:t>
      </w:r>
      <w:r w:rsidR="00481636" w:rsidRPr="009F7825">
        <w:rPr>
          <w:rFonts w:asciiTheme="majorHAnsi" w:hAnsiTheme="majorHAnsi" w:cstheme="majorHAnsi"/>
          <w:b/>
          <w:sz w:val="20"/>
          <w:szCs w:val="20"/>
        </w:rPr>
        <w:t>Harcamaları Ile Ödenek Durumu (</w:t>
      </w:r>
      <w:r w:rsidR="007F74B0" w:rsidRPr="009F7825">
        <w:rPr>
          <w:rFonts w:asciiTheme="majorHAnsi" w:hAnsiTheme="majorHAnsi" w:cstheme="majorHAnsi"/>
          <w:b/>
          <w:sz w:val="20"/>
          <w:szCs w:val="20"/>
        </w:rPr>
        <w:t>TL</w:t>
      </w:r>
      <w:r w:rsidR="00481636" w:rsidRPr="009F7825">
        <w:rPr>
          <w:rFonts w:asciiTheme="majorHAnsi" w:hAnsiTheme="majorHAnsi" w:cstheme="majorHAnsi"/>
          <w:b/>
          <w:sz w:val="20"/>
          <w:szCs w:val="20"/>
        </w:rPr>
        <w:t>)</w:t>
      </w:r>
    </w:p>
    <w:p w:rsidR="00B93781" w:rsidRPr="009F7825" w:rsidRDefault="00481636" w:rsidP="007D702C">
      <w:pPr>
        <w:spacing w:before="154"/>
        <w:jc w:val="center"/>
        <w:rPr>
          <w:rFonts w:asciiTheme="majorHAnsi" w:hAnsiTheme="majorHAnsi" w:cstheme="majorHAnsi"/>
          <w:b/>
          <w:sz w:val="20"/>
          <w:szCs w:val="20"/>
        </w:rPr>
      </w:pPr>
      <w:r w:rsidRPr="005E6CFD">
        <w:rPr>
          <w:rFonts w:asciiTheme="majorHAnsi" w:hAnsiTheme="majorHAnsi" w:cstheme="majorHAnsi"/>
          <w:b/>
          <w:noProof/>
          <w:lang w:val="tr-TR" w:eastAsia="tr-TR"/>
        </w:rPr>
        <w:lastRenderedPageBreak/>
        <w:drawing>
          <wp:anchor distT="0" distB="0" distL="114300" distR="114300" simplePos="0" relativeHeight="251661824" behindDoc="0" locked="0" layoutInCell="1" allowOverlap="1" wp14:anchorId="3DA3AC87" wp14:editId="4B1E9048">
            <wp:simplePos x="0" y="0"/>
            <wp:positionH relativeFrom="column">
              <wp:posOffset>-62230</wp:posOffset>
            </wp:positionH>
            <wp:positionV relativeFrom="paragraph">
              <wp:posOffset>254000</wp:posOffset>
            </wp:positionV>
            <wp:extent cx="5994400" cy="2641600"/>
            <wp:effectExtent l="0" t="0" r="25400" b="25400"/>
            <wp:wrapSquare wrapText="bothSides"/>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437C2C" w:rsidRPr="005E6CFD" w:rsidRDefault="00437C2C" w:rsidP="00CC0696">
      <w:pPr>
        <w:pStyle w:val="GvdeMetni"/>
        <w:spacing w:before="2" w:line="249" w:lineRule="auto"/>
        <w:ind w:left="117" w:right="155" w:firstLine="603"/>
        <w:rPr>
          <w:rFonts w:asciiTheme="majorHAnsi" w:hAnsiTheme="majorHAnsi" w:cstheme="majorHAnsi"/>
          <w:b/>
        </w:rPr>
      </w:pPr>
    </w:p>
    <w:p w:rsidR="000960CF" w:rsidRPr="003662E9" w:rsidRDefault="00EB40DA" w:rsidP="007D702C">
      <w:pPr>
        <w:spacing w:before="154"/>
        <w:jc w:val="center"/>
        <w:rPr>
          <w:rFonts w:asciiTheme="majorHAnsi" w:hAnsiTheme="majorHAnsi" w:cstheme="majorHAnsi"/>
          <w:b/>
          <w:color w:val="FF0000"/>
          <w:sz w:val="18"/>
          <w:szCs w:val="18"/>
        </w:rPr>
      </w:pPr>
      <w:r w:rsidRPr="007D702C">
        <w:rPr>
          <w:rFonts w:asciiTheme="majorHAnsi" w:hAnsiTheme="majorHAnsi" w:cstheme="majorHAnsi"/>
          <w:b/>
          <w:color w:val="231F20"/>
          <w:sz w:val="18"/>
          <w:szCs w:val="18"/>
        </w:rPr>
        <w:t>Grafik -</w:t>
      </w:r>
      <w:r w:rsidR="00FD0346" w:rsidRPr="007D702C">
        <w:rPr>
          <w:rFonts w:asciiTheme="majorHAnsi" w:hAnsiTheme="majorHAnsi" w:cstheme="majorHAnsi"/>
          <w:b/>
          <w:color w:val="231F20"/>
          <w:sz w:val="18"/>
          <w:szCs w:val="18"/>
        </w:rPr>
        <w:t>4</w:t>
      </w:r>
      <w:r w:rsidRPr="007D702C">
        <w:rPr>
          <w:rFonts w:asciiTheme="majorHAnsi" w:hAnsiTheme="majorHAnsi" w:cstheme="majorHAnsi"/>
          <w:b/>
          <w:color w:val="231F20"/>
          <w:sz w:val="18"/>
          <w:szCs w:val="18"/>
        </w:rPr>
        <w:t xml:space="preserve">: </w:t>
      </w:r>
      <w:r w:rsidR="00481636" w:rsidRPr="00481636">
        <w:rPr>
          <w:rFonts w:asciiTheme="majorHAnsi" w:hAnsiTheme="majorHAnsi" w:cstheme="majorHAnsi"/>
          <w:b/>
          <w:sz w:val="18"/>
          <w:szCs w:val="18"/>
        </w:rPr>
        <w:t xml:space="preserve">2024-2025 Yılları </w:t>
      </w:r>
      <w:r w:rsidR="00D51262" w:rsidRPr="00481636">
        <w:rPr>
          <w:rFonts w:asciiTheme="majorHAnsi" w:hAnsiTheme="majorHAnsi" w:cstheme="majorHAnsi"/>
          <w:b/>
          <w:sz w:val="18"/>
          <w:szCs w:val="18"/>
        </w:rPr>
        <w:t>Ocak</w:t>
      </w:r>
      <w:r w:rsidR="00481636" w:rsidRPr="00481636">
        <w:rPr>
          <w:rFonts w:asciiTheme="majorHAnsi" w:hAnsiTheme="majorHAnsi" w:cstheme="majorHAnsi"/>
          <w:b/>
          <w:sz w:val="18"/>
          <w:szCs w:val="18"/>
        </w:rPr>
        <w:t>-</w:t>
      </w:r>
      <w:r w:rsidR="00BC2F7E" w:rsidRPr="00481636">
        <w:rPr>
          <w:rFonts w:asciiTheme="majorHAnsi" w:hAnsiTheme="majorHAnsi" w:cstheme="majorHAnsi"/>
          <w:b/>
          <w:sz w:val="18"/>
          <w:szCs w:val="18"/>
        </w:rPr>
        <w:t xml:space="preserve">Haziran </w:t>
      </w:r>
      <w:r w:rsidR="00481636" w:rsidRPr="00481636">
        <w:rPr>
          <w:rFonts w:asciiTheme="majorHAnsi" w:hAnsiTheme="majorHAnsi" w:cstheme="majorHAnsi"/>
          <w:b/>
          <w:sz w:val="18"/>
          <w:szCs w:val="18"/>
        </w:rPr>
        <w:t xml:space="preserve">Dönemi </w:t>
      </w:r>
      <w:r w:rsidR="007F74B0" w:rsidRPr="00481636">
        <w:rPr>
          <w:rFonts w:asciiTheme="majorHAnsi" w:hAnsiTheme="majorHAnsi" w:cstheme="majorHAnsi"/>
          <w:b/>
          <w:sz w:val="18"/>
          <w:szCs w:val="18"/>
        </w:rPr>
        <w:t xml:space="preserve">SGK’na Devlet Primi Giderleri </w:t>
      </w:r>
      <w:r w:rsidR="00481636" w:rsidRPr="00481636">
        <w:rPr>
          <w:rFonts w:asciiTheme="majorHAnsi" w:hAnsiTheme="majorHAnsi" w:cstheme="majorHAnsi"/>
          <w:b/>
          <w:sz w:val="18"/>
          <w:szCs w:val="18"/>
        </w:rPr>
        <w:t>Harcamalarının Aylık Dağılımı (</w:t>
      </w:r>
      <w:r w:rsidR="00BC2F7E" w:rsidRPr="00481636">
        <w:rPr>
          <w:rFonts w:asciiTheme="majorHAnsi" w:hAnsiTheme="majorHAnsi" w:cstheme="majorHAnsi"/>
          <w:b/>
          <w:sz w:val="18"/>
          <w:szCs w:val="18"/>
        </w:rPr>
        <w:t>TL</w:t>
      </w:r>
      <w:r w:rsidR="00481636" w:rsidRPr="00481636">
        <w:rPr>
          <w:rFonts w:asciiTheme="majorHAnsi" w:hAnsiTheme="majorHAnsi" w:cstheme="majorHAnsi"/>
          <w:b/>
          <w:sz w:val="18"/>
          <w:szCs w:val="18"/>
        </w:rPr>
        <w:t>)</w:t>
      </w:r>
    </w:p>
    <w:p w:rsidR="006148FE" w:rsidRPr="003662E9" w:rsidRDefault="006148FE" w:rsidP="007D702C">
      <w:pPr>
        <w:spacing w:before="154"/>
        <w:jc w:val="center"/>
        <w:rPr>
          <w:rFonts w:asciiTheme="majorHAnsi" w:hAnsiTheme="majorHAnsi" w:cstheme="majorHAnsi"/>
          <w:b/>
          <w:color w:val="FF0000"/>
          <w:sz w:val="18"/>
          <w:szCs w:val="18"/>
        </w:rPr>
      </w:pPr>
    </w:p>
    <w:p w:rsidR="000960CF" w:rsidRPr="0024292F" w:rsidRDefault="00815333" w:rsidP="00542D6D">
      <w:pPr>
        <w:pStyle w:val="Balk2"/>
        <w:numPr>
          <w:ilvl w:val="0"/>
          <w:numId w:val="6"/>
        </w:numPr>
        <w:tabs>
          <w:tab w:val="left" w:pos="1248"/>
        </w:tabs>
        <w:spacing w:before="79"/>
        <w:ind w:left="1247" w:hanging="280"/>
        <w:rPr>
          <w:rFonts w:asciiTheme="majorHAnsi" w:hAnsiTheme="majorHAnsi" w:cstheme="majorHAnsi"/>
          <w:b/>
          <w:sz w:val="24"/>
          <w:szCs w:val="24"/>
        </w:rPr>
      </w:pPr>
      <w:bookmarkStart w:id="9" w:name="_Toc520388349"/>
      <w:bookmarkStart w:id="10" w:name="_Toc45534788"/>
      <w:r w:rsidRPr="0024292F">
        <w:rPr>
          <w:rFonts w:asciiTheme="majorHAnsi" w:hAnsiTheme="majorHAnsi" w:cstheme="majorHAnsi"/>
          <w:b/>
          <w:sz w:val="24"/>
          <w:szCs w:val="24"/>
        </w:rPr>
        <w:t xml:space="preserve">MAL </w:t>
      </w:r>
      <w:r w:rsidRPr="0024292F">
        <w:rPr>
          <w:rFonts w:asciiTheme="majorHAnsi" w:hAnsiTheme="majorHAnsi" w:cstheme="majorHAnsi"/>
          <w:b/>
          <w:spacing w:val="-3"/>
          <w:sz w:val="24"/>
          <w:szCs w:val="24"/>
        </w:rPr>
        <w:t xml:space="preserve">VE </w:t>
      </w:r>
      <w:r w:rsidRPr="0024292F">
        <w:rPr>
          <w:rFonts w:asciiTheme="majorHAnsi" w:hAnsiTheme="majorHAnsi" w:cstheme="majorHAnsi"/>
          <w:b/>
          <w:sz w:val="24"/>
          <w:szCs w:val="24"/>
        </w:rPr>
        <w:t>H</w:t>
      </w:r>
      <w:r w:rsidR="005C7713" w:rsidRPr="0024292F">
        <w:rPr>
          <w:rFonts w:asciiTheme="majorHAnsi" w:hAnsiTheme="majorHAnsi" w:cstheme="majorHAnsi"/>
          <w:b/>
          <w:sz w:val="24"/>
          <w:szCs w:val="24"/>
        </w:rPr>
        <w:t>İ</w:t>
      </w:r>
      <w:r w:rsidR="00E5097E" w:rsidRPr="0024292F">
        <w:rPr>
          <w:rFonts w:asciiTheme="majorHAnsi" w:hAnsiTheme="majorHAnsi" w:cstheme="majorHAnsi"/>
          <w:b/>
          <w:sz w:val="24"/>
          <w:szCs w:val="24"/>
        </w:rPr>
        <w:t>ZMET ALIM Gİ</w:t>
      </w:r>
      <w:r w:rsidRPr="0024292F">
        <w:rPr>
          <w:rFonts w:asciiTheme="majorHAnsi" w:hAnsiTheme="majorHAnsi" w:cstheme="majorHAnsi"/>
          <w:b/>
          <w:sz w:val="24"/>
          <w:szCs w:val="24"/>
        </w:rPr>
        <w:t>DERLER</w:t>
      </w:r>
      <w:bookmarkEnd w:id="9"/>
      <w:bookmarkEnd w:id="10"/>
      <w:r w:rsidR="009D144E">
        <w:rPr>
          <w:rFonts w:asciiTheme="majorHAnsi" w:hAnsiTheme="majorHAnsi" w:cstheme="majorHAnsi"/>
          <w:b/>
          <w:sz w:val="24"/>
          <w:szCs w:val="24"/>
        </w:rPr>
        <w:t>İ</w:t>
      </w:r>
    </w:p>
    <w:p w:rsidR="00E409B9" w:rsidRPr="00B03ACE" w:rsidRDefault="00D82A45" w:rsidP="00FF69C1">
      <w:pPr>
        <w:pStyle w:val="GvdeMetni"/>
        <w:spacing w:before="324" w:line="249" w:lineRule="auto"/>
        <w:jc w:val="both"/>
        <w:rPr>
          <w:rFonts w:asciiTheme="majorHAnsi" w:hAnsiTheme="majorHAnsi" w:cstheme="majorHAnsi"/>
        </w:rPr>
      </w:pPr>
      <w:r w:rsidRPr="005E6CFD">
        <w:rPr>
          <w:rFonts w:asciiTheme="majorHAnsi" w:hAnsiTheme="majorHAnsi" w:cstheme="majorHAnsi"/>
          <w:color w:val="231F20"/>
        </w:rPr>
        <w:t xml:space="preserve">       </w:t>
      </w:r>
      <w:proofErr w:type="gramStart"/>
      <w:r w:rsidR="00C877DA" w:rsidRPr="00760F1C">
        <w:rPr>
          <w:rFonts w:asciiTheme="majorHAnsi" w:hAnsiTheme="majorHAnsi" w:cstheme="majorHAnsi"/>
        </w:rPr>
        <w:t>7</w:t>
      </w:r>
      <w:r w:rsidR="00C32704">
        <w:rPr>
          <w:rFonts w:asciiTheme="majorHAnsi" w:hAnsiTheme="majorHAnsi" w:cstheme="majorHAnsi"/>
        </w:rPr>
        <w:t>535</w:t>
      </w:r>
      <w:r w:rsidR="00C877DA">
        <w:rPr>
          <w:rFonts w:asciiTheme="majorHAnsi" w:hAnsiTheme="majorHAnsi" w:cstheme="majorHAnsi"/>
        </w:rPr>
        <w:t xml:space="preserve"> </w:t>
      </w:r>
      <w:r w:rsidR="00C877DA" w:rsidRPr="005E6CFD">
        <w:rPr>
          <w:rFonts w:asciiTheme="majorHAnsi" w:hAnsiTheme="majorHAnsi" w:cstheme="majorHAnsi"/>
        </w:rPr>
        <w:t xml:space="preserve">sayılı </w:t>
      </w:r>
      <w:r w:rsidR="00B57B21" w:rsidRPr="005E6CFD">
        <w:rPr>
          <w:rFonts w:asciiTheme="majorHAnsi" w:hAnsiTheme="majorHAnsi" w:cstheme="majorHAnsi"/>
        </w:rPr>
        <w:t>202</w:t>
      </w:r>
      <w:r w:rsidR="00C32704">
        <w:rPr>
          <w:rFonts w:asciiTheme="majorHAnsi" w:hAnsiTheme="majorHAnsi" w:cstheme="majorHAnsi"/>
        </w:rPr>
        <w:t>5</w:t>
      </w:r>
      <w:r w:rsidR="006116C6" w:rsidRPr="005E6CFD">
        <w:rPr>
          <w:rFonts w:asciiTheme="majorHAnsi" w:hAnsiTheme="majorHAnsi" w:cstheme="majorHAnsi"/>
        </w:rPr>
        <w:t xml:space="preserve"> yılı bütçesinde Mal ve </w:t>
      </w:r>
      <w:r w:rsidR="00FB2CAC" w:rsidRPr="005E6CFD">
        <w:rPr>
          <w:rFonts w:asciiTheme="majorHAnsi" w:hAnsiTheme="majorHAnsi" w:cstheme="majorHAnsi"/>
        </w:rPr>
        <w:t xml:space="preserve">Hizmet Alım Giderleri için </w:t>
      </w:r>
      <w:r w:rsidR="00C32704">
        <w:rPr>
          <w:rFonts w:asciiTheme="majorHAnsi" w:hAnsiTheme="majorHAnsi" w:cstheme="majorHAnsi"/>
        </w:rPr>
        <w:t>25.348</w:t>
      </w:r>
      <w:r w:rsidR="00600F65">
        <w:rPr>
          <w:rFonts w:asciiTheme="majorHAnsi" w:hAnsiTheme="majorHAnsi" w:cstheme="majorHAnsi"/>
        </w:rPr>
        <w:t xml:space="preserve">.000 </w:t>
      </w:r>
      <w:r w:rsidR="006116C6" w:rsidRPr="005E6CFD">
        <w:rPr>
          <w:rFonts w:asciiTheme="majorHAnsi" w:hAnsiTheme="majorHAnsi" w:cstheme="majorHAnsi"/>
        </w:rPr>
        <w:t>TL ödenek tahsis edilmiş</w:t>
      </w:r>
      <w:r w:rsidR="00B57B21" w:rsidRPr="005E6CFD">
        <w:rPr>
          <w:rFonts w:asciiTheme="majorHAnsi" w:hAnsiTheme="majorHAnsi" w:cstheme="majorHAnsi"/>
        </w:rPr>
        <w:t>tir.</w:t>
      </w:r>
      <w:proofErr w:type="gramEnd"/>
      <w:r w:rsidR="00431017">
        <w:rPr>
          <w:rFonts w:asciiTheme="majorHAnsi" w:hAnsiTheme="majorHAnsi" w:cstheme="majorHAnsi"/>
        </w:rPr>
        <w:t xml:space="preserve"> </w:t>
      </w:r>
      <w:r w:rsidR="00145925" w:rsidRPr="00F23119">
        <w:rPr>
          <w:rFonts w:asciiTheme="majorHAnsi" w:hAnsiTheme="majorHAnsi" w:cstheme="majorHAnsi"/>
        </w:rPr>
        <w:t xml:space="preserve">Yılın ilk altı aylık döneminde mal ve hizmet alım giderleri için ayrılan </w:t>
      </w:r>
      <w:r w:rsidR="003662E9" w:rsidRPr="003662E9">
        <w:rPr>
          <w:rFonts w:asciiTheme="majorHAnsi" w:hAnsiTheme="majorHAnsi" w:cstheme="majorHAnsi"/>
        </w:rPr>
        <w:t>ödenekten 9.348.978</w:t>
      </w:r>
      <w:proofErr w:type="gramStart"/>
      <w:r w:rsidR="003662E9" w:rsidRPr="003662E9">
        <w:rPr>
          <w:rFonts w:asciiTheme="majorHAnsi" w:hAnsiTheme="majorHAnsi" w:cstheme="majorHAnsi"/>
        </w:rPr>
        <w:t>,83</w:t>
      </w:r>
      <w:proofErr w:type="gramEnd"/>
      <w:r w:rsidR="00FF69C1" w:rsidRPr="003662E9">
        <w:rPr>
          <w:rFonts w:asciiTheme="majorHAnsi" w:hAnsiTheme="majorHAnsi" w:cstheme="majorHAnsi"/>
        </w:rPr>
        <w:t xml:space="preserve"> </w:t>
      </w:r>
      <w:r w:rsidR="00145925" w:rsidRPr="003662E9">
        <w:rPr>
          <w:rFonts w:asciiTheme="majorHAnsi" w:hAnsiTheme="majorHAnsi" w:cstheme="majorHAnsi"/>
        </w:rPr>
        <w:t>TL harcanmış olup, bu har</w:t>
      </w:r>
      <w:r w:rsidR="003662E9" w:rsidRPr="003662E9">
        <w:rPr>
          <w:rFonts w:asciiTheme="majorHAnsi" w:hAnsiTheme="majorHAnsi" w:cstheme="majorHAnsi"/>
        </w:rPr>
        <w:t xml:space="preserve">cama başlangıç </w:t>
      </w:r>
      <w:r w:rsidR="003662E9" w:rsidRPr="001F1412">
        <w:rPr>
          <w:rFonts w:asciiTheme="majorHAnsi" w:hAnsiTheme="majorHAnsi" w:cstheme="majorHAnsi"/>
        </w:rPr>
        <w:t>ödeneğinin %</w:t>
      </w:r>
      <w:r w:rsidR="001F1412" w:rsidRPr="001F1412">
        <w:rPr>
          <w:rFonts w:asciiTheme="majorHAnsi" w:hAnsiTheme="majorHAnsi" w:cstheme="majorHAnsi"/>
        </w:rPr>
        <w:t xml:space="preserve"> 36,88 </w:t>
      </w:r>
      <w:r w:rsidR="003662E9" w:rsidRPr="001F1412">
        <w:rPr>
          <w:rFonts w:asciiTheme="majorHAnsi" w:hAnsiTheme="majorHAnsi" w:cstheme="majorHAnsi"/>
        </w:rPr>
        <w:t>’</w:t>
      </w:r>
      <w:r w:rsidR="00515840" w:rsidRPr="001F1412">
        <w:rPr>
          <w:rFonts w:asciiTheme="majorHAnsi" w:hAnsiTheme="majorHAnsi" w:cstheme="majorHAnsi"/>
        </w:rPr>
        <w:t>ine</w:t>
      </w:r>
      <w:r w:rsidR="004719D2" w:rsidRPr="001F1412">
        <w:rPr>
          <w:rFonts w:asciiTheme="majorHAnsi" w:hAnsiTheme="majorHAnsi" w:cstheme="majorHAnsi"/>
        </w:rPr>
        <w:t xml:space="preserve"> </w:t>
      </w:r>
      <w:r w:rsidR="004719D2" w:rsidRPr="003662E9">
        <w:rPr>
          <w:rFonts w:asciiTheme="majorHAnsi" w:hAnsiTheme="majorHAnsi" w:cstheme="majorHAnsi"/>
        </w:rPr>
        <w:t>karşılık gelmektedir</w:t>
      </w:r>
      <w:r w:rsidR="004719D2">
        <w:rPr>
          <w:rFonts w:asciiTheme="majorHAnsi" w:hAnsiTheme="majorHAnsi" w:cstheme="majorHAnsi"/>
        </w:rPr>
        <w:t>. M</w:t>
      </w:r>
      <w:r w:rsidR="00145925" w:rsidRPr="00F23119">
        <w:rPr>
          <w:rFonts w:asciiTheme="majorHAnsi" w:hAnsiTheme="majorHAnsi" w:cstheme="majorHAnsi"/>
        </w:rPr>
        <w:t>al ve hizmet alım giderler</w:t>
      </w:r>
      <w:r w:rsidR="001F1412">
        <w:rPr>
          <w:rFonts w:asciiTheme="majorHAnsi" w:hAnsiTheme="majorHAnsi" w:cstheme="majorHAnsi"/>
        </w:rPr>
        <w:t>inde gerçekleşen harcamalar 2024</w:t>
      </w:r>
      <w:r w:rsidR="00145925" w:rsidRPr="00F23119">
        <w:rPr>
          <w:rFonts w:asciiTheme="majorHAnsi" w:hAnsiTheme="majorHAnsi" w:cstheme="majorHAnsi"/>
        </w:rPr>
        <w:t xml:space="preserve"> yılının ilk altı </w:t>
      </w:r>
      <w:r w:rsidR="00515840">
        <w:rPr>
          <w:rFonts w:asciiTheme="majorHAnsi" w:hAnsiTheme="majorHAnsi" w:cstheme="majorHAnsi"/>
        </w:rPr>
        <w:t xml:space="preserve">aylık dönemine göre, </w:t>
      </w:r>
      <w:r w:rsidR="001F1412">
        <w:rPr>
          <w:rFonts w:asciiTheme="majorHAnsi" w:hAnsiTheme="majorHAnsi" w:cstheme="majorHAnsi"/>
        </w:rPr>
        <w:t>% 154, 95</w:t>
      </w:r>
      <w:r w:rsidR="00145925" w:rsidRPr="00F23119">
        <w:rPr>
          <w:rFonts w:asciiTheme="majorHAnsi" w:hAnsiTheme="majorHAnsi" w:cstheme="majorHAnsi"/>
        </w:rPr>
        <w:t xml:space="preserve"> oranında </w:t>
      </w:r>
      <w:r w:rsidR="00DC736A">
        <w:rPr>
          <w:rFonts w:asciiTheme="majorHAnsi" w:hAnsiTheme="majorHAnsi" w:cstheme="majorHAnsi"/>
        </w:rPr>
        <w:t>artmış</w:t>
      </w:r>
      <w:r w:rsidR="004719D2">
        <w:rPr>
          <w:rFonts w:asciiTheme="majorHAnsi" w:hAnsiTheme="majorHAnsi" w:cstheme="majorHAnsi"/>
        </w:rPr>
        <w:t>tır.</w:t>
      </w:r>
      <w:r w:rsidR="00DC736A">
        <w:rPr>
          <w:rFonts w:asciiTheme="majorHAnsi" w:hAnsiTheme="majorHAnsi" w:cstheme="majorHAnsi"/>
        </w:rPr>
        <w:t xml:space="preserve"> </w:t>
      </w:r>
      <w:proofErr w:type="gramStart"/>
      <w:r w:rsidR="008016D5">
        <w:rPr>
          <w:rFonts w:asciiTheme="majorHAnsi" w:hAnsiTheme="majorHAnsi" w:cstheme="majorHAnsi"/>
        </w:rPr>
        <w:t>Yeni yerleşkeye taşınılmasından ötürü binanın ihtiyaçlarını karşılamak için yeni ihtiyaçlar ortaya çıkmıştır.</w:t>
      </w:r>
      <w:proofErr w:type="gramEnd"/>
      <w:r w:rsidR="008016D5">
        <w:rPr>
          <w:rFonts w:asciiTheme="majorHAnsi" w:hAnsiTheme="majorHAnsi" w:cstheme="majorHAnsi"/>
        </w:rPr>
        <w:t xml:space="preserve"> </w:t>
      </w:r>
      <w:r w:rsidR="00F3103F">
        <w:rPr>
          <w:rFonts w:asciiTheme="majorHAnsi" w:hAnsiTheme="majorHAnsi" w:cstheme="majorHAnsi"/>
        </w:rPr>
        <w:t>Hizmet binamızın</w:t>
      </w:r>
      <w:r w:rsidR="008016D5">
        <w:rPr>
          <w:rFonts w:asciiTheme="majorHAnsi" w:hAnsiTheme="majorHAnsi" w:cstheme="majorHAnsi"/>
        </w:rPr>
        <w:t xml:space="preserve"> sabit giderleri olan elektrik, su, doğalgaz gibi fat</w:t>
      </w:r>
      <w:r w:rsidR="0023374F">
        <w:rPr>
          <w:rFonts w:asciiTheme="majorHAnsi" w:hAnsiTheme="majorHAnsi" w:cstheme="majorHAnsi"/>
        </w:rPr>
        <w:t>uraların payımıza düşen kısmını</w:t>
      </w:r>
      <w:r w:rsidR="00F3103F">
        <w:rPr>
          <w:rFonts w:asciiTheme="majorHAnsi" w:hAnsiTheme="majorHAnsi" w:cstheme="majorHAnsi"/>
        </w:rPr>
        <w:t>n</w:t>
      </w:r>
      <w:r w:rsidR="008016D5">
        <w:rPr>
          <w:rFonts w:asciiTheme="majorHAnsi" w:hAnsiTheme="majorHAnsi" w:cstheme="majorHAnsi"/>
        </w:rPr>
        <w:t xml:space="preserve"> ödenmeye </w:t>
      </w:r>
      <w:r w:rsidR="0023374F">
        <w:rPr>
          <w:rFonts w:asciiTheme="majorHAnsi" w:hAnsiTheme="majorHAnsi" w:cstheme="majorHAnsi"/>
        </w:rPr>
        <w:t>başla</w:t>
      </w:r>
      <w:r w:rsidR="008016D5" w:rsidRPr="00DE2EA9">
        <w:rPr>
          <w:rFonts w:asciiTheme="majorHAnsi" w:hAnsiTheme="majorHAnsi" w:cstheme="majorHAnsi"/>
        </w:rPr>
        <w:t xml:space="preserve">ması, </w:t>
      </w:r>
      <w:r w:rsidR="00FF69C1" w:rsidRPr="00DE2EA9">
        <w:rPr>
          <w:rFonts w:asciiTheme="majorHAnsi" w:hAnsiTheme="majorHAnsi" w:cstheme="majorHAnsi"/>
        </w:rPr>
        <w:t xml:space="preserve">Personel Servisi Kiralama Giderlerinin </w:t>
      </w:r>
      <w:r w:rsidR="008016D5" w:rsidRPr="00DE2EA9">
        <w:rPr>
          <w:rFonts w:asciiTheme="majorHAnsi" w:hAnsiTheme="majorHAnsi" w:cstheme="majorHAnsi"/>
        </w:rPr>
        <w:t>bir aylık harcamasının %5’lik kısmı</w:t>
      </w:r>
      <w:r w:rsidR="00DE2EA9" w:rsidRPr="00DE2EA9">
        <w:rPr>
          <w:rFonts w:asciiTheme="majorHAnsi" w:hAnsiTheme="majorHAnsi" w:cstheme="majorHAnsi"/>
        </w:rPr>
        <w:t>nın 2025</w:t>
      </w:r>
      <w:r w:rsidR="00FF69C1" w:rsidRPr="00DE2EA9">
        <w:rPr>
          <w:rFonts w:asciiTheme="majorHAnsi" w:hAnsiTheme="majorHAnsi" w:cstheme="majorHAnsi"/>
        </w:rPr>
        <w:t xml:space="preserve"> yılının ilk altı ayında olması, </w:t>
      </w:r>
      <w:r w:rsidR="00FF69C1" w:rsidRPr="0023374F">
        <w:rPr>
          <w:rFonts w:asciiTheme="majorHAnsi" w:hAnsiTheme="majorHAnsi" w:cstheme="majorHAnsi"/>
        </w:rPr>
        <w:t xml:space="preserve">ve bilimsel faaliyetlerin </w:t>
      </w:r>
      <w:r w:rsidR="0023374F">
        <w:rPr>
          <w:rFonts w:asciiTheme="majorHAnsi" w:hAnsiTheme="majorHAnsi" w:cstheme="majorHAnsi"/>
        </w:rPr>
        <w:t>diğ</w:t>
      </w:r>
      <w:r w:rsidR="0023374F" w:rsidRPr="0023374F">
        <w:rPr>
          <w:rFonts w:asciiTheme="majorHAnsi" w:hAnsiTheme="majorHAnsi" w:cstheme="majorHAnsi"/>
        </w:rPr>
        <w:t xml:space="preserve">er yıllara </w:t>
      </w:r>
      <w:r w:rsidR="0023374F">
        <w:rPr>
          <w:rFonts w:asciiTheme="majorHAnsi" w:hAnsiTheme="majorHAnsi" w:cstheme="majorHAnsi"/>
        </w:rPr>
        <w:t>gö</w:t>
      </w:r>
      <w:r w:rsidR="0023374F" w:rsidRPr="0023374F">
        <w:rPr>
          <w:rFonts w:asciiTheme="majorHAnsi" w:hAnsiTheme="majorHAnsi" w:cstheme="majorHAnsi"/>
        </w:rPr>
        <w:t xml:space="preserve">re bu dönemde daha fazla gerçekleştirilmesinden dolayı </w:t>
      </w:r>
      <w:r w:rsidR="0023374F">
        <w:rPr>
          <w:rFonts w:asciiTheme="majorHAnsi" w:hAnsiTheme="majorHAnsi" w:cstheme="majorHAnsi"/>
        </w:rPr>
        <w:t>2024</w:t>
      </w:r>
      <w:r w:rsidR="00FF69C1" w:rsidRPr="0023374F">
        <w:rPr>
          <w:rFonts w:asciiTheme="majorHAnsi" w:hAnsiTheme="majorHAnsi" w:cstheme="majorHAnsi"/>
        </w:rPr>
        <w:t xml:space="preserve"> yılının aynı dönemine göre Mal ve Hizmet Alım Giderlerinde artışa neden olmuştur</w:t>
      </w:r>
      <w:r w:rsidR="00E409B9">
        <w:rPr>
          <w:rFonts w:asciiTheme="majorHAnsi" w:hAnsiTheme="majorHAnsi" w:cstheme="majorHAnsi"/>
        </w:rPr>
        <w:t>.</w:t>
      </w:r>
    </w:p>
    <w:p w:rsidR="00E409B9" w:rsidRPr="005E6CFD" w:rsidRDefault="00E409B9" w:rsidP="00E409B9">
      <w:pPr>
        <w:pStyle w:val="GvdeMetni"/>
        <w:spacing w:before="324" w:line="249" w:lineRule="auto"/>
        <w:ind w:firstLine="720"/>
        <w:jc w:val="both"/>
        <w:rPr>
          <w:rFonts w:asciiTheme="majorHAnsi" w:hAnsiTheme="majorHAnsi" w:cstheme="majorHAnsi"/>
          <w:color w:val="231F20"/>
        </w:rPr>
      </w:pPr>
      <w:proofErr w:type="gramStart"/>
      <w:r w:rsidRPr="009535A3">
        <w:rPr>
          <w:rFonts w:asciiTheme="majorHAnsi" w:hAnsiTheme="majorHAnsi" w:cstheme="majorHAnsi"/>
          <w:color w:val="231F20"/>
        </w:rPr>
        <w:t>202</w:t>
      </w:r>
      <w:r>
        <w:rPr>
          <w:rFonts w:asciiTheme="majorHAnsi" w:hAnsiTheme="majorHAnsi" w:cstheme="majorHAnsi"/>
          <w:color w:val="231F20"/>
        </w:rPr>
        <w:t>4</w:t>
      </w:r>
      <w:r w:rsidRPr="009535A3">
        <w:rPr>
          <w:rFonts w:asciiTheme="majorHAnsi" w:hAnsiTheme="majorHAnsi" w:cstheme="majorHAnsi"/>
          <w:color w:val="231F20"/>
        </w:rPr>
        <w:t>-202</w:t>
      </w:r>
      <w:r>
        <w:rPr>
          <w:rFonts w:asciiTheme="majorHAnsi" w:hAnsiTheme="majorHAnsi" w:cstheme="majorHAnsi"/>
          <w:color w:val="231F20"/>
        </w:rPr>
        <w:t>5</w:t>
      </w:r>
      <w:r w:rsidRPr="009535A3">
        <w:rPr>
          <w:rFonts w:asciiTheme="majorHAnsi" w:hAnsiTheme="majorHAnsi" w:cstheme="majorHAnsi"/>
          <w:color w:val="231F20"/>
        </w:rPr>
        <w:t xml:space="preserve"> yıllarının ilk altı aylık döneminde</w:t>
      </w:r>
      <w:r>
        <w:rPr>
          <w:rFonts w:asciiTheme="majorHAnsi" w:hAnsiTheme="majorHAnsi" w:cstheme="majorHAnsi"/>
          <w:color w:val="231F20"/>
        </w:rPr>
        <w:t xml:space="preserve"> </w:t>
      </w:r>
      <w:r w:rsidRPr="005E6CFD">
        <w:rPr>
          <w:rFonts w:asciiTheme="majorHAnsi" w:hAnsiTheme="majorHAnsi" w:cstheme="majorHAnsi"/>
          <w:color w:val="231F20"/>
        </w:rPr>
        <w:t>mal ve hizmet alımları</w:t>
      </w:r>
      <w:r w:rsidRPr="009535A3">
        <w:rPr>
          <w:rFonts w:asciiTheme="majorHAnsi" w:hAnsiTheme="majorHAnsi" w:cstheme="majorHAnsi"/>
          <w:color w:val="231F20"/>
        </w:rPr>
        <w:t xml:space="preserve"> </w:t>
      </w:r>
      <w:r w:rsidRPr="005E6CFD">
        <w:rPr>
          <w:rFonts w:asciiTheme="majorHAnsi" w:hAnsiTheme="majorHAnsi" w:cstheme="majorHAnsi"/>
          <w:color w:val="231F20"/>
        </w:rPr>
        <w:t>gider gerçekleşmeleri ile ödenek durumu aşağıdaki tabloda gösterilmiştir.</w:t>
      </w:r>
      <w:proofErr w:type="gramEnd"/>
    </w:p>
    <w:p w:rsidR="000348F7" w:rsidRPr="005E6CFD" w:rsidRDefault="000348F7" w:rsidP="004C068D">
      <w:pPr>
        <w:pStyle w:val="GvdeMetni"/>
        <w:spacing w:before="2" w:line="249" w:lineRule="auto"/>
        <w:ind w:left="117" w:right="155"/>
        <w:jc w:val="both"/>
        <w:rPr>
          <w:rFonts w:asciiTheme="majorHAnsi" w:hAnsiTheme="majorHAnsi" w:cstheme="majorHAnsi"/>
        </w:rPr>
      </w:pPr>
    </w:p>
    <w:tbl>
      <w:tblPr>
        <w:tblStyle w:val="TableNormal"/>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1276"/>
        <w:gridCol w:w="1134"/>
        <w:gridCol w:w="1134"/>
        <w:gridCol w:w="992"/>
        <w:gridCol w:w="992"/>
        <w:gridCol w:w="1134"/>
        <w:gridCol w:w="1088"/>
        <w:gridCol w:w="706"/>
      </w:tblGrid>
      <w:tr w:rsidR="000348F7" w:rsidRPr="005E6CFD" w:rsidTr="00EA70BA">
        <w:trPr>
          <w:trHeight w:val="366"/>
          <w:jc w:val="center"/>
        </w:trPr>
        <w:tc>
          <w:tcPr>
            <w:tcW w:w="1777" w:type="dxa"/>
            <w:vMerge w:val="restart"/>
            <w:shd w:val="clear" w:color="auto" w:fill="92CDDC" w:themeFill="accent5" w:themeFillTint="99"/>
            <w:vAlign w:val="center"/>
          </w:tcPr>
          <w:p w:rsidR="000348F7" w:rsidRPr="00AC765A" w:rsidRDefault="000348F7" w:rsidP="00961186">
            <w:pPr>
              <w:pStyle w:val="AralkYok"/>
              <w:rPr>
                <w:rFonts w:asciiTheme="majorHAnsi" w:hAnsiTheme="majorHAnsi" w:cstheme="majorHAnsi"/>
                <w:b/>
                <w:bCs/>
                <w:sz w:val="18"/>
                <w:szCs w:val="18"/>
              </w:rPr>
            </w:pPr>
            <w:r w:rsidRPr="00AC765A">
              <w:rPr>
                <w:rFonts w:asciiTheme="majorHAnsi" w:hAnsiTheme="majorHAnsi" w:cstheme="majorHAnsi"/>
                <w:b/>
                <w:bCs/>
                <w:sz w:val="18"/>
                <w:szCs w:val="18"/>
              </w:rPr>
              <w:t>Mal ve Hizmet Alımı Giderleri</w:t>
            </w:r>
          </w:p>
        </w:tc>
        <w:tc>
          <w:tcPr>
            <w:tcW w:w="3544" w:type="dxa"/>
            <w:gridSpan w:val="3"/>
            <w:shd w:val="clear" w:color="auto" w:fill="92CDDC" w:themeFill="accent5" w:themeFillTint="99"/>
            <w:vAlign w:val="center"/>
          </w:tcPr>
          <w:p w:rsidR="000348F7" w:rsidRPr="00AC765A" w:rsidRDefault="00B57B21" w:rsidP="000C26B2">
            <w:pPr>
              <w:pStyle w:val="AralkYok"/>
              <w:jc w:val="center"/>
              <w:rPr>
                <w:rFonts w:asciiTheme="majorHAnsi" w:hAnsiTheme="majorHAnsi" w:cstheme="majorHAnsi"/>
                <w:b/>
                <w:bCs/>
                <w:sz w:val="18"/>
                <w:szCs w:val="18"/>
              </w:rPr>
            </w:pPr>
            <w:r w:rsidRPr="00AC765A">
              <w:rPr>
                <w:rFonts w:asciiTheme="majorHAnsi" w:hAnsiTheme="majorHAnsi" w:cstheme="majorHAnsi"/>
                <w:b/>
                <w:bCs/>
                <w:sz w:val="18"/>
                <w:szCs w:val="18"/>
              </w:rPr>
              <w:t>202</w:t>
            </w:r>
            <w:r w:rsidR="00955B88">
              <w:rPr>
                <w:rFonts w:asciiTheme="majorHAnsi" w:hAnsiTheme="majorHAnsi" w:cstheme="majorHAnsi"/>
                <w:b/>
                <w:bCs/>
                <w:sz w:val="18"/>
                <w:szCs w:val="18"/>
              </w:rPr>
              <w:t>4</w:t>
            </w:r>
          </w:p>
        </w:tc>
        <w:tc>
          <w:tcPr>
            <w:tcW w:w="4206" w:type="dxa"/>
            <w:gridSpan w:val="4"/>
            <w:shd w:val="clear" w:color="auto" w:fill="92CDDC" w:themeFill="accent5" w:themeFillTint="99"/>
            <w:vAlign w:val="center"/>
          </w:tcPr>
          <w:p w:rsidR="000348F7" w:rsidRPr="00AC765A" w:rsidRDefault="00B57B21" w:rsidP="000C26B2">
            <w:pPr>
              <w:pStyle w:val="AralkYok"/>
              <w:jc w:val="center"/>
              <w:rPr>
                <w:rFonts w:asciiTheme="majorHAnsi" w:hAnsiTheme="majorHAnsi" w:cstheme="majorHAnsi"/>
                <w:sz w:val="18"/>
                <w:szCs w:val="18"/>
              </w:rPr>
            </w:pPr>
            <w:r w:rsidRPr="00AC765A">
              <w:rPr>
                <w:rFonts w:asciiTheme="majorHAnsi" w:hAnsiTheme="majorHAnsi" w:cstheme="majorHAnsi"/>
                <w:b/>
                <w:bCs/>
                <w:sz w:val="18"/>
                <w:szCs w:val="18"/>
              </w:rPr>
              <w:t>202</w:t>
            </w:r>
            <w:r w:rsidR="00955B88">
              <w:rPr>
                <w:rFonts w:asciiTheme="majorHAnsi" w:hAnsiTheme="majorHAnsi" w:cstheme="majorHAnsi"/>
                <w:b/>
                <w:bCs/>
                <w:sz w:val="18"/>
                <w:szCs w:val="18"/>
              </w:rPr>
              <w:t>5</w:t>
            </w:r>
          </w:p>
        </w:tc>
        <w:tc>
          <w:tcPr>
            <w:tcW w:w="706" w:type="dxa"/>
            <w:vMerge w:val="restart"/>
            <w:shd w:val="clear" w:color="auto" w:fill="92CDDC" w:themeFill="accent5" w:themeFillTint="99"/>
            <w:vAlign w:val="center"/>
          </w:tcPr>
          <w:p w:rsidR="000348F7" w:rsidRPr="00AC765A" w:rsidRDefault="000348F7" w:rsidP="00961186">
            <w:pPr>
              <w:pStyle w:val="AralkYok"/>
              <w:jc w:val="center"/>
              <w:rPr>
                <w:rFonts w:asciiTheme="majorHAnsi" w:hAnsiTheme="majorHAnsi" w:cstheme="majorHAnsi"/>
                <w:b/>
                <w:bCs/>
                <w:sz w:val="18"/>
                <w:szCs w:val="18"/>
              </w:rPr>
            </w:pPr>
            <w:r w:rsidRPr="00AC765A">
              <w:rPr>
                <w:rFonts w:asciiTheme="majorHAnsi" w:hAnsiTheme="majorHAnsi" w:cstheme="majorHAnsi"/>
                <w:b/>
                <w:sz w:val="18"/>
                <w:szCs w:val="18"/>
              </w:rPr>
              <w:t xml:space="preserve">Artış Oranı (%)  </w:t>
            </w:r>
          </w:p>
        </w:tc>
      </w:tr>
      <w:tr w:rsidR="001D608A" w:rsidRPr="005E6CFD" w:rsidTr="00EA70BA">
        <w:trPr>
          <w:trHeight w:val="198"/>
          <w:jc w:val="center"/>
        </w:trPr>
        <w:tc>
          <w:tcPr>
            <w:tcW w:w="1777" w:type="dxa"/>
            <w:vMerge/>
            <w:shd w:val="clear" w:color="auto" w:fill="92CDDC" w:themeFill="accent5" w:themeFillTint="99"/>
            <w:vAlign w:val="center"/>
          </w:tcPr>
          <w:p w:rsidR="00654E26" w:rsidRPr="00AC765A" w:rsidRDefault="00654E26" w:rsidP="00961186">
            <w:pPr>
              <w:pStyle w:val="AralkYok"/>
              <w:rPr>
                <w:rFonts w:asciiTheme="majorHAnsi" w:hAnsiTheme="majorHAnsi" w:cstheme="majorHAnsi"/>
                <w:sz w:val="18"/>
                <w:szCs w:val="18"/>
              </w:rPr>
            </w:pPr>
          </w:p>
        </w:tc>
        <w:tc>
          <w:tcPr>
            <w:tcW w:w="1276" w:type="dxa"/>
            <w:shd w:val="clear" w:color="auto" w:fill="92CDDC" w:themeFill="accent5" w:themeFillTint="99"/>
            <w:vAlign w:val="center"/>
          </w:tcPr>
          <w:p w:rsidR="00654E26" w:rsidRPr="00AC765A" w:rsidRDefault="00955B88" w:rsidP="00961186">
            <w:pPr>
              <w:pStyle w:val="AralkYok"/>
              <w:jc w:val="center"/>
              <w:rPr>
                <w:rFonts w:asciiTheme="majorHAnsi" w:hAnsiTheme="majorHAnsi" w:cstheme="majorHAnsi"/>
                <w:b/>
                <w:sz w:val="18"/>
                <w:szCs w:val="18"/>
              </w:rPr>
            </w:pPr>
            <w:r>
              <w:rPr>
                <w:rFonts w:asciiTheme="majorHAnsi" w:hAnsiTheme="majorHAnsi" w:cstheme="majorHAnsi"/>
                <w:b/>
                <w:sz w:val="18"/>
                <w:szCs w:val="18"/>
              </w:rPr>
              <w:t>2024</w:t>
            </w:r>
            <w:r w:rsidR="00654E26">
              <w:rPr>
                <w:rFonts w:asciiTheme="majorHAnsi" w:hAnsiTheme="majorHAnsi" w:cstheme="majorHAnsi"/>
                <w:b/>
                <w:sz w:val="18"/>
                <w:szCs w:val="18"/>
              </w:rPr>
              <w:t xml:space="preserve"> Gerçekleşme Toplamı</w:t>
            </w:r>
          </w:p>
        </w:tc>
        <w:tc>
          <w:tcPr>
            <w:tcW w:w="1134" w:type="dxa"/>
            <w:shd w:val="clear" w:color="auto" w:fill="92CDDC" w:themeFill="accent5" w:themeFillTint="99"/>
            <w:vAlign w:val="center"/>
          </w:tcPr>
          <w:p w:rsidR="00654E26" w:rsidRPr="00AC765A" w:rsidRDefault="00654E26" w:rsidP="00961186">
            <w:pPr>
              <w:pStyle w:val="AralkYok"/>
              <w:jc w:val="center"/>
              <w:rPr>
                <w:rFonts w:asciiTheme="majorHAnsi" w:hAnsiTheme="majorHAnsi" w:cstheme="majorHAnsi"/>
                <w:b/>
                <w:sz w:val="18"/>
                <w:szCs w:val="18"/>
              </w:rPr>
            </w:pPr>
            <w:r w:rsidRPr="005D52CA">
              <w:rPr>
                <w:rFonts w:asciiTheme="majorHAnsi" w:hAnsiTheme="majorHAnsi" w:cstheme="majorHAnsi"/>
                <w:b/>
                <w:sz w:val="18"/>
                <w:szCs w:val="18"/>
                <w:shd w:val="clear" w:color="auto" w:fill="92CDDC" w:themeFill="accent5" w:themeFillTint="99"/>
              </w:rPr>
              <w:t>Ocak-Haziran Dönemi</w:t>
            </w:r>
            <w:r w:rsidRPr="00AC765A">
              <w:rPr>
                <w:rFonts w:asciiTheme="majorHAnsi" w:hAnsiTheme="majorHAnsi" w:cstheme="majorHAnsi"/>
                <w:b/>
                <w:sz w:val="18"/>
                <w:szCs w:val="18"/>
              </w:rPr>
              <w:t xml:space="preserve"> Gerçekleşme</w:t>
            </w:r>
          </w:p>
        </w:tc>
        <w:tc>
          <w:tcPr>
            <w:tcW w:w="1134" w:type="dxa"/>
            <w:shd w:val="clear" w:color="auto" w:fill="92CDDC" w:themeFill="accent5" w:themeFillTint="99"/>
          </w:tcPr>
          <w:p w:rsidR="00654E26" w:rsidRPr="00AC765A" w:rsidRDefault="00654E26" w:rsidP="00961186">
            <w:pPr>
              <w:pStyle w:val="AralkYok"/>
              <w:jc w:val="center"/>
              <w:rPr>
                <w:rFonts w:asciiTheme="majorHAnsi" w:hAnsiTheme="majorHAnsi" w:cstheme="majorHAnsi"/>
                <w:b/>
                <w:sz w:val="18"/>
                <w:szCs w:val="18"/>
              </w:rPr>
            </w:pPr>
            <w:r w:rsidRPr="00AC765A">
              <w:rPr>
                <w:rFonts w:asciiTheme="majorHAnsi" w:hAnsiTheme="majorHAnsi" w:cstheme="majorHAnsi"/>
                <w:b/>
                <w:sz w:val="18"/>
                <w:szCs w:val="18"/>
              </w:rPr>
              <w:t>Gerçekleşme Oranı</w:t>
            </w:r>
          </w:p>
          <w:p w:rsidR="00654E26" w:rsidRPr="00AC765A" w:rsidRDefault="00654E26" w:rsidP="00961186">
            <w:pPr>
              <w:pStyle w:val="AralkYok"/>
              <w:jc w:val="center"/>
              <w:rPr>
                <w:rFonts w:asciiTheme="majorHAnsi" w:hAnsiTheme="majorHAnsi" w:cstheme="majorHAnsi"/>
                <w:b/>
                <w:sz w:val="18"/>
                <w:szCs w:val="18"/>
              </w:rPr>
            </w:pPr>
            <w:r w:rsidRPr="00AC765A">
              <w:rPr>
                <w:rFonts w:asciiTheme="majorHAnsi" w:hAnsiTheme="majorHAnsi" w:cstheme="majorHAnsi"/>
                <w:b/>
                <w:sz w:val="18"/>
                <w:szCs w:val="18"/>
              </w:rPr>
              <w:t>(%)</w:t>
            </w:r>
          </w:p>
        </w:tc>
        <w:tc>
          <w:tcPr>
            <w:tcW w:w="992" w:type="dxa"/>
            <w:shd w:val="clear" w:color="auto" w:fill="92CDDC" w:themeFill="accent5" w:themeFillTint="99"/>
            <w:vAlign w:val="center"/>
          </w:tcPr>
          <w:p w:rsidR="00654E26" w:rsidRPr="00AC765A" w:rsidRDefault="00654E26" w:rsidP="00961186">
            <w:pPr>
              <w:pStyle w:val="AralkYok"/>
              <w:jc w:val="center"/>
              <w:rPr>
                <w:rFonts w:asciiTheme="majorHAnsi" w:hAnsiTheme="majorHAnsi" w:cstheme="majorHAnsi"/>
                <w:b/>
                <w:sz w:val="18"/>
                <w:szCs w:val="18"/>
              </w:rPr>
            </w:pPr>
            <w:r w:rsidRPr="00AC765A">
              <w:rPr>
                <w:rFonts w:asciiTheme="majorHAnsi" w:hAnsiTheme="majorHAnsi" w:cstheme="majorHAnsi"/>
                <w:b/>
                <w:sz w:val="18"/>
                <w:szCs w:val="18"/>
              </w:rPr>
              <w:t>Başlangıç Ödeneği</w:t>
            </w:r>
          </w:p>
        </w:tc>
        <w:tc>
          <w:tcPr>
            <w:tcW w:w="992" w:type="dxa"/>
            <w:shd w:val="clear" w:color="auto" w:fill="92CDDC" w:themeFill="accent5" w:themeFillTint="99"/>
            <w:vAlign w:val="center"/>
          </w:tcPr>
          <w:p w:rsidR="00654E26" w:rsidRPr="00AC765A" w:rsidRDefault="00654E26" w:rsidP="00961186">
            <w:pPr>
              <w:pStyle w:val="AralkYok"/>
              <w:jc w:val="center"/>
              <w:rPr>
                <w:rFonts w:asciiTheme="majorHAnsi" w:hAnsiTheme="majorHAnsi" w:cstheme="majorHAnsi"/>
                <w:b/>
                <w:sz w:val="18"/>
                <w:szCs w:val="18"/>
              </w:rPr>
            </w:pPr>
            <w:r w:rsidRPr="00AC765A">
              <w:rPr>
                <w:rFonts w:asciiTheme="majorHAnsi" w:hAnsiTheme="majorHAnsi" w:cstheme="majorHAnsi"/>
                <w:b/>
                <w:sz w:val="18"/>
                <w:szCs w:val="18"/>
              </w:rPr>
              <w:t>Toplam Ödenek</w:t>
            </w:r>
          </w:p>
        </w:tc>
        <w:tc>
          <w:tcPr>
            <w:tcW w:w="1134" w:type="dxa"/>
            <w:shd w:val="clear" w:color="auto" w:fill="92CDDC" w:themeFill="accent5" w:themeFillTint="99"/>
            <w:vAlign w:val="center"/>
          </w:tcPr>
          <w:p w:rsidR="00654E26" w:rsidRPr="00AC765A" w:rsidRDefault="00654E26" w:rsidP="00961186">
            <w:pPr>
              <w:pStyle w:val="AralkYok"/>
              <w:jc w:val="center"/>
              <w:rPr>
                <w:rFonts w:asciiTheme="majorHAnsi" w:hAnsiTheme="majorHAnsi" w:cstheme="majorHAnsi"/>
                <w:b/>
                <w:sz w:val="18"/>
                <w:szCs w:val="18"/>
              </w:rPr>
            </w:pPr>
            <w:r w:rsidRPr="00AC765A">
              <w:rPr>
                <w:rFonts w:asciiTheme="majorHAnsi" w:hAnsiTheme="majorHAnsi" w:cstheme="majorHAnsi"/>
                <w:b/>
                <w:sz w:val="18"/>
                <w:szCs w:val="18"/>
              </w:rPr>
              <w:t>Ocak-Haziran Dönemi Gerçekleşme</w:t>
            </w:r>
          </w:p>
        </w:tc>
        <w:tc>
          <w:tcPr>
            <w:tcW w:w="1088" w:type="dxa"/>
            <w:shd w:val="clear" w:color="auto" w:fill="92CDDC" w:themeFill="accent5" w:themeFillTint="99"/>
          </w:tcPr>
          <w:p w:rsidR="00654E26" w:rsidRPr="00AC765A" w:rsidRDefault="00654E26" w:rsidP="00961186">
            <w:pPr>
              <w:pStyle w:val="AralkYok"/>
              <w:jc w:val="center"/>
              <w:rPr>
                <w:rFonts w:asciiTheme="majorHAnsi" w:hAnsiTheme="majorHAnsi" w:cstheme="majorHAnsi"/>
                <w:b/>
                <w:sz w:val="18"/>
                <w:szCs w:val="18"/>
              </w:rPr>
            </w:pPr>
            <w:r w:rsidRPr="00AC765A">
              <w:rPr>
                <w:rFonts w:asciiTheme="majorHAnsi" w:hAnsiTheme="majorHAnsi" w:cstheme="majorHAnsi"/>
                <w:b/>
                <w:sz w:val="18"/>
                <w:szCs w:val="18"/>
              </w:rPr>
              <w:t>Gerçekleşme Oranı</w:t>
            </w:r>
          </w:p>
          <w:p w:rsidR="00654E26" w:rsidRPr="00AC765A" w:rsidRDefault="00654E26" w:rsidP="00961186">
            <w:pPr>
              <w:pStyle w:val="AralkYok"/>
              <w:jc w:val="center"/>
              <w:rPr>
                <w:rFonts w:asciiTheme="majorHAnsi" w:hAnsiTheme="majorHAnsi" w:cstheme="majorHAnsi"/>
                <w:sz w:val="18"/>
                <w:szCs w:val="18"/>
              </w:rPr>
            </w:pPr>
            <w:r w:rsidRPr="00AC765A">
              <w:rPr>
                <w:rFonts w:asciiTheme="majorHAnsi" w:hAnsiTheme="majorHAnsi" w:cstheme="majorHAnsi"/>
                <w:b/>
                <w:sz w:val="18"/>
                <w:szCs w:val="18"/>
              </w:rPr>
              <w:t>(%)</w:t>
            </w:r>
          </w:p>
        </w:tc>
        <w:tc>
          <w:tcPr>
            <w:tcW w:w="706" w:type="dxa"/>
            <w:vMerge/>
            <w:shd w:val="clear" w:color="auto" w:fill="92CDDC" w:themeFill="accent5" w:themeFillTint="99"/>
            <w:vAlign w:val="center"/>
          </w:tcPr>
          <w:p w:rsidR="00654E26" w:rsidRPr="00AC765A" w:rsidRDefault="00654E26" w:rsidP="00961186">
            <w:pPr>
              <w:pStyle w:val="AralkYok"/>
              <w:jc w:val="center"/>
              <w:rPr>
                <w:rFonts w:asciiTheme="majorHAnsi" w:hAnsiTheme="majorHAnsi" w:cstheme="majorHAnsi"/>
                <w:sz w:val="18"/>
                <w:szCs w:val="18"/>
              </w:rPr>
            </w:pPr>
          </w:p>
        </w:tc>
      </w:tr>
      <w:tr w:rsidR="001D608A" w:rsidRPr="005E6CFD" w:rsidTr="00EA70BA">
        <w:trPr>
          <w:trHeight w:val="425"/>
          <w:jc w:val="center"/>
        </w:trPr>
        <w:tc>
          <w:tcPr>
            <w:tcW w:w="1777" w:type="dxa"/>
            <w:shd w:val="clear" w:color="auto" w:fill="auto"/>
            <w:vAlign w:val="center"/>
          </w:tcPr>
          <w:p w:rsidR="00955B88" w:rsidRPr="00AC765A" w:rsidRDefault="00955B88" w:rsidP="001F1412">
            <w:pPr>
              <w:pStyle w:val="TableParagraph"/>
              <w:spacing w:before="17" w:line="260" w:lineRule="atLeast"/>
              <w:ind w:left="80" w:right="101"/>
              <w:jc w:val="both"/>
              <w:rPr>
                <w:rFonts w:asciiTheme="majorHAnsi" w:hAnsiTheme="majorHAnsi" w:cstheme="majorHAnsi"/>
                <w:b/>
                <w:sz w:val="18"/>
                <w:szCs w:val="18"/>
              </w:rPr>
            </w:pPr>
            <w:r w:rsidRPr="00AC765A">
              <w:rPr>
                <w:rFonts w:asciiTheme="majorHAnsi" w:hAnsiTheme="majorHAnsi" w:cstheme="majorHAnsi"/>
                <w:b/>
                <w:color w:val="231F20"/>
                <w:sz w:val="18"/>
                <w:szCs w:val="18"/>
              </w:rPr>
              <w:t>Tüketime Yönelik Mal ve Malzeme Alımları</w:t>
            </w:r>
          </w:p>
        </w:tc>
        <w:tc>
          <w:tcPr>
            <w:tcW w:w="1276" w:type="dxa"/>
            <w:shd w:val="clear" w:color="auto" w:fill="auto"/>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2.504.037,12</w:t>
            </w:r>
          </w:p>
        </w:tc>
        <w:tc>
          <w:tcPr>
            <w:tcW w:w="1134" w:type="dxa"/>
            <w:shd w:val="clear" w:color="auto" w:fill="auto"/>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484.060,53</w:t>
            </w:r>
          </w:p>
        </w:tc>
        <w:tc>
          <w:tcPr>
            <w:tcW w:w="1134" w:type="dxa"/>
            <w:shd w:val="clear" w:color="auto" w:fill="auto"/>
            <w:vAlign w:val="center"/>
          </w:tcPr>
          <w:p w:rsidR="00955B88" w:rsidRPr="001D608A" w:rsidRDefault="001543BE" w:rsidP="00955B88">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19,33</w:t>
            </w:r>
          </w:p>
        </w:tc>
        <w:tc>
          <w:tcPr>
            <w:tcW w:w="992" w:type="dxa"/>
            <w:shd w:val="clear" w:color="auto" w:fill="auto"/>
            <w:vAlign w:val="center"/>
          </w:tcPr>
          <w:p w:rsidR="00955B88" w:rsidRPr="001D608A" w:rsidRDefault="00955B88" w:rsidP="00955B88">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10.484.000</w:t>
            </w:r>
          </w:p>
        </w:tc>
        <w:tc>
          <w:tcPr>
            <w:tcW w:w="992" w:type="dxa"/>
            <w:shd w:val="clear" w:color="auto" w:fill="auto"/>
            <w:vAlign w:val="center"/>
          </w:tcPr>
          <w:p w:rsidR="00955B88" w:rsidRPr="001D608A" w:rsidRDefault="00955B88" w:rsidP="001B337C">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10.484.000</w:t>
            </w:r>
          </w:p>
        </w:tc>
        <w:tc>
          <w:tcPr>
            <w:tcW w:w="1134" w:type="dxa"/>
            <w:shd w:val="clear" w:color="auto" w:fill="auto"/>
            <w:vAlign w:val="center"/>
          </w:tcPr>
          <w:p w:rsidR="00955B88" w:rsidRPr="001D608A" w:rsidRDefault="001D608A" w:rsidP="001D608A">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5.088.586,00</w:t>
            </w:r>
          </w:p>
        </w:tc>
        <w:tc>
          <w:tcPr>
            <w:tcW w:w="1088" w:type="dxa"/>
            <w:shd w:val="clear" w:color="auto" w:fill="auto"/>
            <w:vAlign w:val="center"/>
          </w:tcPr>
          <w:p w:rsidR="00955B88" w:rsidRPr="001D608A" w:rsidRDefault="00D03EFA"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48,53</w:t>
            </w:r>
          </w:p>
        </w:tc>
        <w:tc>
          <w:tcPr>
            <w:tcW w:w="706" w:type="dxa"/>
            <w:shd w:val="clear" w:color="auto" w:fill="auto"/>
            <w:vAlign w:val="center"/>
          </w:tcPr>
          <w:p w:rsidR="00955B88" w:rsidRPr="001D608A" w:rsidRDefault="003C02ED"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951,22</w:t>
            </w:r>
          </w:p>
        </w:tc>
      </w:tr>
      <w:tr w:rsidR="001D608A" w:rsidRPr="005E6CFD" w:rsidTr="00EA70BA">
        <w:trPr>
          <w:trHeight w:val="425"/>
          <w:jc w:val="center"/>
        </w:trPr>
        <w:tc>
          <w:tcPr>
            <w:tcW w:w="1777" w:type="dxa"/>
            <w:shd w:val="clear" w:color="auto" w:fill="92CDDC" w:themeFill="accent5" w:themeFillTint="99"/>
            <w:vAlign w:val="center"/>
          </w:tcPr>
          <w:p w:rsidR="00955B88" w:rsidRPr="00AC765A" w:rsidRDefault="00955B88" w:rsidP="001F1412">
            <w:pPr>
              <w:pStyle w:val="TableParagraph"/>
              <w:spacing w:before="24"/>
              <w:ind w:left="80"/>
              <w:jc w:val="both"/>
              <w:rPr>
                <w:rFonts w:asciiTheme="majorHAnsi" w:hAnsiTheme="majorHAnsi" w:cstheme="majorHAnsi"/>
                <w:b/>
                <w:sz w:val="18"/>
                <w:szCs w:val="18"/>
              </w:rPr>
            </w:pPr>
            <w:r w:rsidRPr="00AC765A">
              <w:rPr>
                <w:rFonts w:asciiTheme="majorHAnsi" w:hAnsiTheme="majorHAnsi" w:cstheme="majorHAnsi"/>
                <w:b/>
                <w:color w:val="231F20"/>
                <w:sz w:val="18"/>
                <w:szCs w:val="18"/>
              </w:rPr>
              <w:t>Yolluklar</w:t>
            </w:r>
          </w:p>
        </w:tc>
        <w:tc>
          <w:tcPr>
            <w:tcW w:w="1276" w:type="dxa"/>
            <w:shd w:val="clear" w:color="auto" w:fill="92CDDC" w:themeFill="accent5" w:themeFillTint="99"/>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686.178,30</w:t>
            </w:r>
          </w:p>
        </w:tc>
        <w:tc>
          <w:tcPr>
            <w:tcW w:w="1134" w:type="dxa"/>
            <w:shd w:val="clear" w:color="auto" w:fill="92CDDC" w:themeFill="accent5" w:themeFillTint="99"/>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102.314,74</w:t>
            </w:r>
          </w:p>
        </w:tc>
        <w:tc>
          <w:tcPr>
            <w:tcW w:w="1134" w:type="dxa"/>
            <w:shd w:val="clear" w:color="auto" w:fill="92CDDC" w:themeFill="accent5" w:themeFillTint="99"/>
            <w:vAlign w:val="center"/>
          </w:tcPr>
          <w:p w:rsidR="00955B88" w:rsidRPr="001D608A" w:rsidRDefault="001543BE" w:rsidP="00955B88">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14,91</w:t>
            </w:r>
          </w:p>
        </w:tc>
        <w:tc>
          <w:tcPr>
            <w:tcW w:w="992" w:type="dxa"/>
            <w:shd w:val="clear" w:color="auto" w:fill="92CDDC" w:themeFill="accent5" w:themeFillTint="99"/>
            <w:vAlign w:val="center"/>
          </w:tcPr>
          <w:p w:rsidR="00955B88" w:rsidRPr="001D608A" w:rsidRDefault="00955B88" w:rsidP="00955B88">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2.587.000</w:t>
            </w:r>
          </w:p>
        </w:tc>
        <w:tc>
          <w:tcPr>
            <w:tcW w:w="992" w:type="dxa"/>
            <w:shd w:val="clear" w:color="auto" w:fill="92CDDC" w:themeFill="accent5" w:themeFillTint="99"/>
            <w:vAlign w:val="center"/>
          </w:tcPr>
          <w:p w:rsidR="00955B88" w:rsidRPr="001D608A" w:rsidRDefault="00955B88" w:rsidP="001B337C">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2.587.000</w:t>
            </w:r>
          </w:p>
        </w:tc>
        <w:tc>
          <w:tcPr>
            <w:tcW w:w="1134" w:type="dxa"/>
            <w:shd w:val="clear" w:color="auto" w:fill="92CDDC" w:themeFill="accent5" w:themeFillTint="99"/>
            <w:vAlign w:val="center"/>
          </w:tcPr>
          <w:p w:rsidR="00955B88" w:rsidRPr="001D608A" w:rsidRDefault="00E435DB" w:rsidP="00955B88">
            <w:pPr>
              <w:jc w:val="right"/>
              <w:rPr>
                <w:rFonts w:ascii="Times New Roman" w:hAnsi="Times New Roman" w:cs="Times New Roman"/>
                <w:color w:val="000000"/>
                <w:sz w:val="20"/>
                <w:szCs w:val="20"/>
              </w:rPr>
            </w:pPr>
            <w:r>
              <w:rPr>
                <w:rFonts w:ascii="Times New Roman" w:hAnsi="Times New Roman" w:cs="Times New Roman"/>
                <w:color w:val="000000"/>
                <w:sz w:val="20"/>
                <w:szCs w:val="20"/>
              </w:rPr>
              <w:t>439.176,37</w:t>
            </w:r>
          </w:p>
        </w:tc>
        <w:tc>
          <w:tcPr>
            <w:tcW w:w="1088" w:type="dxa"/>
            <w:shd w:val="clear" w:color="auto" w:fill="92CDDC" w:themeFill="accent5" w:themeFillTint="99"/>
            <w:vAlign w:val="center"/>
          </w:tcPr>
          <w:p w:rsidR="00955B88" w:rsidRPr="001D608A" w:rsidRDefault="00AE3DC5"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16,97</w:t>
            </w:r>
          </w:p>
        </w:tc>
        <w:tc>
          <w:tcPr>
            <w:tcW w:w="706" w:type="dxa"/>
            <w:shd w:val="clear" w:color="auto" w:fill="92CDDC" w:themeFill="accent5" w:themeFillTint="99"/>
            <w:vAlign w:val="center"/>
          </w:tcPr>
          <w:p w:rsidR="00955B88" w:rsidRPr="001D608A" w:rsidRDefault="003C02ED"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329,24</w:t>
            </w:r>
          </w:p>
        </w:tc>
      </w:tr>
      <w:tr w:rsidR="001D608A" w:rsidRPr="005E6CFD" w:rsidTr="00EA70BA">
        <w:trPr>
          <w:trHeight w:val="425"/>
          <w:jc w:val="center"/>
        </w:trPr>
        <w:tc>
          <w:tcPr>
            <w:tcW w:w="1777" w:type="dxa"/>
            <w:shd w:val="clear" w:color="auto" w:fill="auto"/>
            <w:vAlign w:val="center"/>
          </w:tcPr>
          <w:p w:rsidR="00955B88" w:rsidRPr="00AC765A" w:rsidRDefault="00955B88" w:rsidP="001F1412">
            <w:pPr>
              <w:pStyle w:val="TableParagraph"/>
              <w:spacing w:before="24"/>
              <w:ind w:left="80"/>
              <w:jc w:val="both"/>
              <w:rPr>
                <w:rFonts w:asciiTheme="majorHAnsi" w:hAnsiTheme="majorHAnsi" w:cstheme="majorHAnsi"/>
                <w:b/>
                <w:sz w:val="18"/>
                <w:szCs w:val="18"/>
              </w:rPr>
            </w:pPr>
            <w:r w:rsidRPr="00AC765A">
              <w:rPr>
                <w:rFonts w:asciiTheme="majorHAnsi" w:hAnsiTheme="majorHAnsi" w:cstheme="majorHAnsi"/>
                <w:b/>
                <w:color w:val="231F20"/>
                <w:sz w:val="18"/>
                <w:szCs w:val="18"/>
              </w:rPr>
              <w:t>Görev Giderleri</w:t>
            </w:r>
          </w:p>
        </w:tc>
        <w:tc>
          <w:tcPr>
            <w:tcW w:w="1276" w:type="dxa"/>
            <w:shd w:val="clear" w:color="auto" w:fill="auto"/>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32.490,28</w:t>
            </w:r>
          </w:p>
        </w:tc>
        <w:tc>
          <w:tcPr>
            <w:tcW w:w="1134" w:type="dxa"/>
            <w:shd w:val="clear" w:color="auto" w:fill="auto"/>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6.321,60</w:t>
            </w:r>
          </w:p>
        </w:tc>
        <w:tc>
          <w:tcPr>
            <w:tcW w:w="1134" w:type="dxa"/>
            <w:shd w:val="clear" w:color="auto" w:fill="auto"/>
            <w:vAlign w:val="center"/>
          </w:tcPr>
          <w:p w:rsidR="00955B88" w:rsidRPr="001D608A" w:rsidRDefault="001543BE" w:rsidP="00955B88">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19,46</w:t>
            </w:r>
          </w:p>
        </w:tc>
        <w:tc>
          <w:tcPr>
            <w:tcW w:w="992" w:type="dxa"/>
            <w:shd w:val="clear" w:color="auto" w:fill="auto"/>
            <w:vAlign w:val="center"/>
          </w:tcPr>
          <w:p w:rsidR="00955B88" w:rsidRPr="001D608A" w:rsidRDefault="00955B88" w:rsidP="00955B88">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32.000</w:t>
            </w:r>
          </w:p>
        </w:tc>
        <w:tc>
          <w:tcPr>
            <w:tcW w:w="992" w:type="dxa"/>
            <w:shd w:val="clear" w:color="auto" w:fill="auto"/>
            <w:vAlign w:val="center"/>
          </w:tcPr>
          <w:p w:rsidR="00955B88" w:rsidRPr="001D608A" w:rsidRDefault="00955B88" w:rsidP="001B337C">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32.000</w:t>
            </w:r>
          </w:p>
        </w:tc>
        <w:tc>
          <w:tcPr>
            <w:tcW w:w="1134" w:type="dxa"/>
            <w:shd w:val="clear" w:color="auto" w:fill="auto"/>
            <w:vAlign w:val="center"/>
          </w:tcPr>
          <w:p w:rsidR="00955B88" w:rsidRPr="001D608A" w:rsidRDefault="00E435DB" w:rsidP="00955B88">
            <w:pPr>
              <w:jc w:val="right"/>
              <w:rPr>
                <w:rFonts w:ascii="Times New Roman" w:hAnsi="Times New Roman" w:cs="Times New Roman"/>
                <w:color w:val="000000"/>
                <w:sz w:val="20"/>
                <w:szCs w:val="20"/>
              </w:rPr>
            </w:pPr>
            <w:r>
              <w:rPr>
                <w:rFonts w:ascii="Times New Roman" w:hAnsi="Times New Roman" w:cs="Times New Roman"/>
                <w:color w:val="000000"/>
                <w:sz w:val="20"/>
                <w:szCs w:val="20"/>
              </w:rPr>
              <w:t>2.313,57</w:t>
            </w:r>
          </w:p>
        </w:tc>
        <w:tc>
          <w:tcPr>
            <w:tcW w:w="1088" w:type="dxa"/>
            <w:shd w:val="clear" w:color="auto" w:fill="auto"/>
            <w:vAlign w:val="center"/>
          </w:tcPr>
          <w:p w:rsidR="00955B88" w:rsidRPr="001D608A" w:rsidRDefault="00AE3DC5"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7,22</w:t>
            </w:r>
          </w:p>
        </w:tc>
        <w:tc>
          <w:tcPr>
            <w:tcW w:w="706" w:type="dxa"/>
            <w:shd w:val="clear" w:color="auto" w:fill="auto"/>
            <w:vAlign w:val="center"/>
          </w:tcPr>
          <w:p w:rsidR="00955B88" w:rsidRPr="001D608A" w:rsidRDefault="003C02ED"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63,40 (azalış</w:t>
            </w:r>
            <w:r w:rsidR="003D6112">
              <w:rPr>
                <w:rFonts w:ascii="Times New Roman" w:hAnsi="Times New Roman" w:cs="Times New Roman"/>
                <w:color w:val="000000"/>
                <w:sz w:val="20"/>
                <w:szCs w:val="20"/>
              </w:rPr>
              <w:t>)</w:t>
            </w:r>
          </w:p>
        </w:tc>
      </w:tr>
      <w:tr w:rsidR="001D608A" w:rsidRPr="005E6CFD" w:rsidTr="00EA70BA">
        <w:trPr>
          <w:trHeight w:val="298"/>
          <w:jc w:val="center"/>
        </w:trPr>
        <w:tc>
          <w:tcPr>
            <w:tcW w:w="1777" w:type="dxa"/>
            <w:shd w:val="clear" w:color="auto" w:fill="92CDDC" w:themeFill="accent5" w:themeFillTint="99"/>
            <w:vAlign w:val="center"/>
          </w:tcPr>
          <w:p w:rsidR="00955B88" w:rsidRPr="00AC765A" w:rsidRDefault="00955B88" w:rsidP="001F1412">
            <w:pPr>
              <w:pStyle w:val="TableParagraph"/>
              <w:spacing w:before="24"/>
              <w:ind w:left="80"/>
              <w:jc w:val="both"/>
              <w:rPr>
                <w:rFonts w:asciiTheme="majorHAnsi" w:hAnsiTheme="majorHAnsi" w:cstheme="majorHAnsi"/>
                <w:b/>
                <w:sz w:val="18"/>
                <w:szCs w:val="18"/>
              </w:rPr>
            </w:pPr>
            <w:r w:rsidRPr="00AC765A">
              <w:rPr>
                <w:rFonts w:asciiTheme="majorHAnsi" w:hAnsiTheme="majorHAnsi" w:cstheme="majorHAnsi"/>
                <w:b/>
                <w:color w:val="231F20"/>
                <w:sz w:val="18"/>
                <w:szCs w:val="18"/>
              </w:rPr>
              <w:t>Hizmet Alımları</w:t>
            </w:r>
          </w:p>
        </w:tc>
        <w:tc>
          <w:tcPr>
            <w:tcW w:w="1276" w:type="dxa"/>
            <w:shd w:val="clear" w:color="auto" w:fill="92CDDC" w:themeFill="accent5" w:themeFillTint="99"/>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11.604.196,57</w:t>
            </w:r>
          </w:p>
        </w:tc>
        <w:tc>
          <w:tcPr>
            <w:tcW w:w="1134" w:type="dxa"/>
            <w:shd w:val="clear" w:color="auto" w:fill="92CDDC" w:themeFill="accent5" w:themeFillTint="99"/>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2.741.037,67</w:t>
            </w:r>
          </w:p>
        </w:tc>
        <w:tc>
          <w:tcPr>
            <w:tcW w:w="1134" w:type="dxa"/>
            <w:shd w:val="clear" w:color="auto" w:fill="92CDDC" w:themeFill="accent5" w:themeFillTint="99"/>
            <w:vAlign w:val="center"/>
          </w:tcPr>
          <w:p w:rsidR="00955B88" w:rsidRPr="001D608A" w:rsidRDefault="001543BE" w:rsidP="00955B88">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23,62</w:t>
            </w:r>
          </w:p>
        </w:tc>
        <w:tc>
          <w:tcPr>
            <w:tcW w:w="992" w:type="dxa"/>
            <w:shd w:val="clear" w:color="auto" w:fill="92CDDC" w:themeFill="accent5" w:themeFillTint="99"/>
            <w:vAlign w:val="center"/>
          </w:tcPr>
          <w:p w:rsidR="00955B88" w:rsidRPr="001D608A" w:rsidRDefault="00955B88" w:rsidP="00955B88">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8.891.000</w:t>
            </w:r>
          </w:p>
        </w:tc>
        <w:tc>
          <w:tcPr>
            <w:tcW w:w="992" w:type="dxa"/>
            <w:shd w:val="clear" w:color="auto" w:fill="92CDDC" w:themeFill="accent5" w:themeFillTint="99"/>
            <w:vAlign w:val="center"/>
          </w:tcPr>
          <w:p w:rsidR="00955B88" w:rsidRPr="001D608A" w:rsidRDefault="00955B88" w:rsidP="001B337C">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8.891.000</w:t>
            </w:r>
          </w:p>
        </w:tc>
        <w:tc>
          <w:tcPr>
            <w:tcW w:w="1134" w:type="dxa"/>
            <w:shd w:val="clear" w:color="auto" w:fill="92CDDC" w:themeFill="accent5" w:themeFillTint="99"/>
            <w:vAlign w:val="center"/>
          </w:tcPr>
          <w:p w:rsidR="00955B88" w:rsidRPr="001D608A" w:rsidRDefault="00E435DB" w:rsidP="00955B88">
            <w:pPr>
              <w:jc w:val="right"/>
              <w:rPr>
                <w:rFonts w:ascii="Times New Roman" w:hAnsi="Times New Roman" w:cs="Times New Roman"/>
                <w:color w:val="000000"/>
                <w:sz w:val="20"/>
                <w:szCs w:val="20"/>
              </w:rPr>
            </w:pPr>
            <w:r>
              <w:rPr>
                <w:rFonts w:ascii="Times New Roman" w:hAnsi="Times New Roman" w:cs="Times New Roman"/>
                <w:color w:val="000000"/>
                <w:sz w:val="20"/>
                <w:szCs w:val="20"/>
              </w:rPr>
              <w:t>3.437.053,67</w:t>
            </w:r>
          </w:p>
        </w:tc>
        <w:tc>
          <w:tcPr>
            <w:tcW w:w="1088" w:type="dxa"/>
            <w:shd w:val="clear" w:color="auto" w:fill="92CDDC" w:themeFill="accent5" w:themeFillTint="99"/>
            <w:vAlign w:val="center"/>
          </w:tcPr>
          <w:p w:rsidR="00955B88" w:rsidRPr="001D608A" w:rsidRDefault="00AE3DC5"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38,65</w:t>
            </w:r>
          </w:p>
        </w:tc>
        <w:tc>
          <w:tcPr>
            <w:tcW w:w="706" w:type="dxa"/>
            <w:shd w:val="clear" w:color="auto" w:fill="92CDDC" w:themeFill="accent5" w:themeFillTint="99"/>
            <w:vAlign w:val="center"/>
          </w:tcPr>
          <w:p w:rsidR="00955B88" w:rsidRPr="001D608A" w:rsidRDefault="003D6112"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25,39</w:t>
            </w:r>
          </w:p>
        </w:tc>
      </w:tr>
      <w:tr w:rsidR="001D608A" w:rsidRPr="005E6CFD" w:rsidTr="00EA70BA">
        <w:trPr>
          <w:trHeight w:val="298"/>
          <w:jc w:val="center"/>
        </w:trPr>
        <w:tc>
          <w:tcPr>
            <w:tcW w:w="1777" w:type="dxa"/>
            <w:shd w:val="clear" w:color="auto" w:fill="auto"/>
            <w:vAlign w:val="center"/>
          </w:tcPr>
          <w:p w:rsidR="00955B88" w:rsidRPr="00AC765A" w:rsidRDefault="00955B88" w:rsidP="001F1412">
            <w:pPr>
              <w:pStyle w:val="TableParagraph"/>
              <w:spacing w:before="16" w:line="260" w:lineRule="atLeast"/>
              <w:ind w:left="80"/>
              <w:jc w:val="both"/>
              <w:rPr>
                <w:rFonts w:asciiTheme="majorHAnsi" w:hAnsiTheme="majorHAnsi" w:cstheme="majorHAnsi"/>
                <w:b/>
                <w:sz w:val="18"/>
                <w:szCs w:val="18"/>
              </w:rPr>
            </w:pPr>
            <w:r w:rsidRPr="00AC765A">
              <w:rPr>
                <w:rFonts w:asciiTheme="majorHAnsi" w:hAnsiTheme="majorHAnsi" w:cstheme="majorHAnsi"/>
                <w:b/>
                <w:color w:val="231F20"/>
                <w:sz w:val="18"/>
                <w:szCs w:val="18"/>
              </w:rPr>
              <w:t>Temsil ve Tanıtma Giderleri</w:t>
            </w:r>
          </w:p>
        </w:tc>
        <w:tc>
          <w:tcPr>
            <w:tcW w:w="1276" w:type="dxa"/>
            <w:shd w:val="clear" w:color="auto" w:fill="auto"/>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72.105,87</w:t>
            </w:r>
          </w:p>
        </w:tc>
        <w:tc>
          <w:tcPr>
            <w:tcW w:w="1134" w:type="dxa"/>
            <w:shd w:val="clear" w:color="auto" w:fill="auto"/>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26.353,36</w:t>
            </w:r>
          </w:p>
        </w:tc>
        <w:tc>
          <w:tcPr>
            <w:tcW w:w="1134" w:type="dxa"/>
            <w:shd w:val="clear" w:color="auto" w:fill="auto"/>
            <w:vAlign w:val="center"/>
          </w:tcPr>
          <w:p w:rsidR="00955B88" w:rsidRPr="001D608A" w:rsidRDefault="001543BE" w:rsidP="00955B88">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36,55</w:t>
            </w:r>
          </w:p>
        </w:tc>
        <w:tc>
          <w:tcPr>
            <w:tcW w:w="992" w:type="dxa"/>
            <w:shd w:val="clear" w:color="auto" w:fill="auto"/>
            <w:vAlign w:val="center"/>
          </w:tcPr>
          <w:p w:rsidR="00955B88" w:rsidRPr="001D608A" w:rsidRDefault="00955B88" w:rsidP="00955B88">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500.000</w:t>
            </w:r>
          </w:p>
        </w:tc>
        <w:tc>
          <w:tcPr>
            <w:tcW w:w="992" w:type="dxa"/>
            <w:shd w:val="clear" w:color="auto" w:fill="auto"/>
            <w:vAlign w:val="center"/>
          </w:tcPr>
          <w:p w:rsidR="00955B88" w:rsidRPr="001D608A" w:rsidRDefault="00955B88" w:rsidP="001B337C">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500.000</w:t>
            </w:r>
          </w:p>
        </w:tc>
        <w:tc>
          <w:tcPr>
            <w:tcW w:w="1134" w:type="dxa"/>
            <w:shd w:val="clear" w:color="auto" w:fill="auto"/>
            <w:vAlign w:val="center"/>
          </w:tcPr>
          <w:p w:rsidR="00955B88" w:rsidRPr="001D608A" w:rsidRDefault="00E435DB" w:rsidP="00955B88">
            <w:pPr>
              <w:jc w:val="right"/>
              <w:rPr>
                <w:rFonts w:ascii="Times New Roman" w:hAnsi="Times New Roman" w:cs="Times New Roman"/>
                <w:color w:val="000000"/>
                <w:sz w:val="20"/>
                <w:szCs w:val="20"/>
              </w:rPr>
            </w:pPr>
            <w:r>
              <w:rPr>
                <w:rFonts w:ascii="Times New Roman" w:hAnsi="Times New Roman" w:cs="Times New Roman"/>
                <w:color w:val="000000"/>
                <w:sz w:val="20"/>
                <w:szCs w:val="20"/>
              </w:rPr>
              <w:t>41.897,47</w:t>
            </w:r>
          </w:p>
        </w:tc>
        <w:tc>
          <w:tcPr>
            <w:tcW w:w="1088" w:type="dxa"/>
            <w:shd w:val="clear" w:color="auto" w:fill="auto"/>
            <w:vAlign w:val="center"/>
          </w:tcPr>
          <w:p w:rsidR="00955B88" w:rsidRPr="001D608A" w:rsidRDefault="00AE3DC5"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8,37</w:t>
            </w:r>
          </w:p>
        </w:tc>
        <w:tc>
          <w:tcPr>
            <w:tcW w:w="706" w:type="dxa"/>
            <w:shd w:val="clear" w:color="auto" w:fill="auto"/>
            <w:vAlign w:val="center"/>
          </w:tcPr>
          <w:p w:rsidR="00955B88" w:rsidRPr="001D608A" w:rsidRDefault="003D6112"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58,98</w:t>
            </w:r>
          </w:p>
        </w:tc>
      </w:tr>
      <w:tr w:rsidR="001D608A" w:rsidRPr="005E6CFD" w:rsidTr="00EA70BA">
        <w:trPr>
          <w:trHeight w:val="298"/>
          <w:jc w:val="center"/>
        </w:trPr>
        <w:tc>
          <w:tcPr>
            <w:tcW w:w="1777" w:type="dxa"/>
            <w:shd w:val="clear" w:color="auto" w:fill="92CDDC" w:themeFill="accent5" w:themeFillTint="99"/>
            <w:vAlign w:val="center"/>
          </w:tcPr>
          <w:p w:rsidR="00955B88" w:rsidRPr="00AC765A" w:rsidRDefault="00955B88" w:rsidP="001F1412">
            <w:pPr>
              <w:pStyle w:val="TableParagraph"/>
              <w:spacing w:before="16" w:line="260" w:lineRule="atLeast"/>
              <w:ind w:left="80" w:right="272"/>
              <w:jc w:val="both"/>
              <w:rPr>
                <w:rFonts w:asciiTheme="majorHAnsi" w:hAnsiTheme="majorHAnsi" w:cstheme="majorHAnsi"/>
                <w:b/>
                <w:sz w:val="18"/>
                <w:szCs w:val="18"/>
              </w:rPr>
            </w:pPr>
            <w:r w:rsidRPr="00AC765A">
              <w:rPr>
                <w:rFonts w:asciiTheme="majorHAnsi" w:hAnsiTheme="majorHAnsi" w:cstheme="majorHAnsi"/>
                <w:b/>
                <w:color w:val="231F20"/>
                <w:sz w:val="18"/>
                <w:szCs w:val="18"/>
              </w:rPr>
              <w:lastRenderedPageBreak/>
              <w:t>Menkul Mal, Gayri Maddi Hak Alım, Bakım ve Onarım Giderleri</w:t>
            </w:r>
          </w:p>
        </w:tc>
        <w:tc>
          <w:tcPr>
            <w:tcW w:w="1276" w:type="dxa"/>
            <w:shd w:val="clear" w:color="auto" w:fill="92CDDC" w:themeFill="accent5" w:themeFillTint="99"/>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1.338.824,23</w:t>
            </w:r>
          </w:p>
        </w:tc>
        <w:tc>
          <w:tcPr>
            <w:tcW w:w="1134" w:type="dxa"/>
            <w:shd w:val="clear" w:color="auto" w:fill="92CDDC" w:themeFill="accent5" w:themeFillTint="99"/>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302.497,82</w:t>
            </w:r>
          </w:p>
        </w:tc>
        <w:tc>
          <w:tcPr>
            <w:tcW w:w="1134" w:type="dxa"/>
            <w:shd w:val="clear" w:color="auto" w:fill="92CDDC" w:themeFill="accent5" w:themeFillTint="99"/>
            <w:vAlign w:val="center"/>
          </w:tcPr>
          <w:p w:rsidR="00955B88" w:rsidRPr="001D608A" w:rsidRDefault="001543BE" w:rsidP="00955B88">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22,59</w:t>
            </w:r>
          </w:p>
        </w:tc>
        <w:tc>
          <w:tcPr>
            <w:tcW w:w="992" w:type="dxa"/>
            <w:shd w:val="clear" w:color="auto" w:fill="92CDDC" w:themeFill="accent5" w:themeFillTint="99"/>
            <w:vAlign w:val="center"/>
          </w:tcPr>
          <w:p w:rsidR="00955B88" w:rsidRPr="001D608A" w:rsidRDefault="00955B88" w:rsidP="00955B88">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2.705.000</w:t>
            </w:r>
          </w:p>
        </w:tc>
        <w:tc>
          <w:tcPr>
            <w:tcW w:w="992" w:type="dxa"/>
            <w:shd w:val="clear" w:color="auto" w:fill="92CDDC" w:themeFill="accent5" w:themeFillTint="99"/>
            <w:vAlign w:val="center"/>
          </w:tcPr>
          <w:p w:rsidR="00955B88" w:rsidRPr="001D608A" w:rsidRDefault="00955B88" w:rsidP="001B337C">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2.705.000</w:t>
            </w:r>
          </w:p>
        </w:tc>
        <w:tc>
          <w:tcPr>
            <w:tcW w:w="1134" w:type="dxa"/>
            <w:shd w:val="clear" w:color="auto" w:fill="92CDDC" w:themeFill="accent5" w:themeFillTint="99"/>
            <w:vAlign w:val="center"/>
          </w:tcPr>
          <w:p w:rsidR="00955B88" w:rsidRPr="001D608A" w:rsidRDefault="00E435DB" w:rsidP="00955B88">
            <w:pPr>
              <w:jc w:val="right"/>
              <w:rPr>
                <w:rFonts w:ascii="Times New Roman" w:hAnsi="Times New Roman" w:cs="Times New Roman"/>
                <w:color w:val="000000"/>
                <w:sz w:val="20"/>
                <w:szCs w:val="20"/>
              </w:rPr>
            </w:pPr>
            <w:r>
              <w:rPr>
                <w:rFonts w:ascii="Times New Roman" w:hAnsi="Times New Roman" w:cs="Times New Roman"/>
                <w:color w:val="000000"/>
                <w:sz w:val="20"/>
                <w:szCs w:val="20"/>
              </w:rPr>
              <w:t>339.951,75</w:t>
            </w:r>
          </w:p>
        </w:tc>
        <w:tc>
          <w:tcPr>
            <w:tcW w:w="1088" w:type="dxa"/>
            <w:shd w:val="clear" w:color="auto" w:fill="92CDDC" w:themeFill="accent5" w:themeFillTint="99"/>
            <w:vAlign w:val="center"/>
          </w:tcPr>
          <w:p w:rsidR="00955B88" w:rsidRPr="001D608A" w:rsidRDefault="00366348"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12,56</w:t>
            </w:r>
          </w:p>
        </w:tc>
        <w:tc>
          <w:tcPr>
            <w:tcW w:w="706" w:type="dxa"/>
            <w:shd w:val="clear" w:color="auto" w:fill="92CDDC" w:themeFill="accent5" w:themeFillTint="99"/>
            <w:vAlign w:val="center"/>
          </w:tcPr>
          <w:p w:rsidR="00955B88" w:rsidRPr="001D608A" w:rsidRDefault="003D6112"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12,38</w:t>
            </w:r>
          </w:p>
        </w:tc>
      </w:tr>
      <w:tr w:rsidR="001D608A" w:rsidRPr="00B5533D" w:rsidTr="00EA70BA">
        <w:trPr>
          <w:trHeight w:val="386"/>
          <w:jc w:val="center"/>
        </w:trPr>
        <w:tc>
          <w:tcPr>
            <w:tcW w:w="1777" w:type="dxa"/>
            <w:shd w:val="clear" w:color="auto" w:fill="auto"/>
            <w:vAlign w:val="center"/>
          </w:tcPr>
          <w:p w:rsidR="00955B88" w:rsidRPr="00AC765A" w:rsidRDefault="00955B88" w:rsidP="001F1412">
            <w:pPr>
              <w:pStyle w:val="TableParagraph"/>
              <w:spacing w:before="16" w:line="260" w:lineRule="atLeast"/>
              <w:ind w:left="80" w:right="353"/>
              <w:jc w:val="both"/>
              <w:rPr>
                <w:rFonts w:asciiTheme="majorHAnsi" w:hAnsiTheme="majorHAnsi" w:cstheme="majorHAnsi"/>
                <w:b/>
                <w:sz w:val="18"/>
                <w:szCs w:val="18"/>
              </w:rPr>
            </w:pPr>
            <w:r w:rsidRPr="00AC765A">
              <w:rPr>
                <w:rFonts w:asciiTheme="majorHAnsi" w:hAnsiTheme="majorHAnsi" w:cstheme="majorHAnsi"/>
                <w:b/>
                <w:color w:val="231F20"/>
                <w:sz w:val="18"/>
                <w:szCs w:val="18"/>
              </w:rPr>
              <w:t>Gayrimenkul Mal Bakım ve Onarım Giderleri</w:t>
            </w:r>
          </w:p>
        </w:tc>
        <w:tc>
          <w:tcPr>
            <w:tcW w:w="1276" w:type="dxa"/>
            <w:shd w:val="clear" w:color="auto" w:fill="auto"/>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323.493,80</w:t>
            </w:r>
          </w:p>
        </w:tc>
        <w:tc>
          <w:tcPr>
            <w:tcW w:w="1134" w:type="dxa"/>
            <w:shd w:val="clear" w:color="auto" w:fill="auto"/>
            <w:vAlign w:val="center"/>
          </w:tcPr>
          <w:p w:rsidR="00955B88" w:rsidRPr="001D608A" w:rsidRDefault="00955B88" w:rsidP="00955B88">
            <w:pPr>
              <w:jc w:val="right"/>
              <w:rPr>
                <w:rFonts w:ascii="Times New Roman" w:hAnsi="Times New Roman" w:cs="Times New Roman"/>
                <w:color w:val="000000"/>
                <w:sz w:val="20"/>
                <w:szCs w:val="20"/>
              </w:rPr>
            </w:pPr>
            <w:r w:rsidRPr="001D608A">
              <w:rPr>
                <w:rFonts w:ascii="Times New Roman" w:hAnsi="Times New Roman" w:cs="Times New Roman"/>
                <w:color w:val="000000"/>
                <w:sz w:val="20"/>
                <w:szCs w:val="20"/>
              </w:rPr>
              <w:t>4.293,80</w:t>
            </w:r>
          </w:p>
        </w:tc>
        <w:tc>
          <w:tcPr>
            <w:tcW w:w="1134" w:type="dxa"/>
            <w:shd w:val="clear" w:color="auto" w:fill="auto"/>
            <w:vAlign w:val="center"/>
          </w:tcPr>
          <w:p w:rsidR="00955B88" w:rsidRPr="001D608A" w:rsidRDefault="001543BE" w:rsidP="00955B88">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1,33</w:t>
            </w:r>
          </w:p>
        </w:tc>
        <w:tc>
          <w:tcPr>
            <w:tcW w:w="992" w:type="dxa"/>
            <w:shd w:val="clear" w:color="auto" w:fill="auto"/>
            <w:vAlign w:val="center"/>
          </w:tcPr>
          <w:p w:rsidR="00955B88" w:rsidRPr="001D608A" w:rsidRDefault="00955B88" w:rsidP="00955B88">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149.000</w:t>
            </w:r>
          </w:p>
        </w:tc>
        <w:tc>
          <w:tcPr>
            <w:tcW w:w="992" w:type="dxa"/>
            <w:shd w:val="clear" w:color="auto" w:fill="auto"/>
            <w:vAlign w:val="center"/>
          </w:tcPr>
          <w:p w:rsidR="00955B88" w:rsidRPr="001D608A" w:rsidRDefault="00955B88" w:rsidP="001B337C">
            <w:pPr>
              <w:pStyle w:val="TableParagraph"/>
              <w:spacing w:before="71"/>
              <w:ind w:right="39"/>
              <w:rPr>
                <w:rFonts w:ascii="Times New Roman" w:eastAsia="Arial" w:hAnsi="Times New Roman" w:cs="Times New Roman"/>
                <w:color w:val="000000"/>
                <w:sz w:val="20"/>
                <w:szCs w:val="20"/>
              </w:rPr>
            </w:pPr>
            <w:r w:rsidRPr="001D608A">
              <w:rPr>
                <w:rFonts w:ascii="Times New Roman" w:eastAsia="Arial" w:hAnsi="Times New Roman" w:cs="Times New Roman"/>
                <w:color w:val="000000"/>
                <w:sz w:val="20"/>
                <w:szCs w:val="20"/>
              </w:rPr>
              <w:t>149.000</w:t>
            </w:r>
          </w:p>
        </w:tc>
        <w:tc>
          <w:tcPr>
            <w:tcW w:w="1134" w:type="dxa"/>
            <w:shd w:val="clear" w:color="auto" w:fill="auto"/>
            <w:vAlign w:val="center"/>
          </w:tcPr>
          <w:p w:rsidR="00955B88" w:rsidRPr="001D608A" w:rsidRDefault="00E435DB" w:rsidP="00955B88">
            <w:pPr>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88" w:type="dxa"/>
            <w:shd w:val="clear" w:color="auto" w:fill="auto"/>
            <w:vAlign w:val="center"/>
          </w:tcPr>
          <w:p w:rsidR="00955B88" w:rsidRPr="001D608A" w:rsidRDefault="00366348"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6" w:type="dxa"/>
            <w:shd w:val="clear" w:color="auto" w:fill="auto"/>
            <w:vAlign w:val="center"/>
          </w:tcPr>
          <w:p w:rsidR="00955B88" w:rsidRPr="001D608A" w:rsidRDefault="003D6112" w:rsidP="00E435DB">
            <w:pPr>
              <w:pStyle w:val="AralkYok"/>
              <w:jc w:val="center"/>
              <w:rPr>
                <w:rFonts w:ascii="Times New Roman" w:hAnsi="Times New Roman" w:cs="Times New Roman"/>
                <w:color w:val="000000"/>
                <w:sz w:val="20"/>
                <w:szCs w:val="20"/>
              </w:rPr>
            </w:pPr>
            <w:r>
              <w:rPr>
                <w:rFonts w:ascii="Times New Roman" w:hAnsi="Times New Roman" w:cs="Times New Roman"/>
                <w:color w:val="000000"/>
                <w:sz w:val="20"/>
                <w:szCs w:val="20"/>
              </w:rPr>
              <w:t>100 (azalış)</w:t>
            </w:r>
          </w:p>
        </w:tc>
      </w:tr>
      <w:tr w:rsidR="001D608A" w:rsidRPr="005E6CFD" w:rsidTr="00EA70BA">
        <w:trPr>
          <w:trHeight w:val="425"/>
          <w:jc w:val="center"/>
        </w:trPr>
        <w:tc>
          <w:tcPr>
            <w:tcW w:w="1777" w:type="dxa"/>
            <w:shd w:val="clear" w:color="auto" w:fill="92CDDC" w:themeFill="accent5" w:themeFillTint="99"/>
            <w:vAlign w:val="center"/>
          </w:tcPr>
          <w:p w:rsidR="00955B88" w:rsidRPr="00AC765A" w:rsidRDefault="001F1412" w:rsidP="00955B88">
            <w:pPr>
              <w:pStyle w:val="AralkYok"/>
              <w:rPr>
                <w:rFonts w:asciiTheme="majorHAnsi" w:hAnsiTheme="majorHAnsi" w:cstheme="majorHAnsi"/>
                <w:b/>
                <w:sz w:val="18"/>
                <w:szCs w:val="18"/>
              </w:rPr>
            </w:pPr>
            <w:r w:rsidRPr="00AC765A">
              <w:rPr>
                <w:rFonts w:asciiTheme="majorHAnsi" w:hAnsiTheme="majorHAnsi" w:cstheme="majorHAnsi"/>
                <w:b/>
                <w:sz w:val="18"/>
                <w:szCs w:val="18"/>
              </w:rPr>
              <w:t>Toplam</w:t>
            </w:r>
          </w:p>
        </w:tc>
        <w:tc>
          <w:tcPr>
            <w:tcW w:w="1276" w:type="dxa"/>
            <w:shd w:val="clear" w:color="auto" w:fill="92CDDC" w:themeFill="accent5" w:themeFillTint="99"/>
            <w:vAlign w:val="center"/>
          </w:tcPr>
          <w:p w:rsidR="00955B88" w:rsidRPr="001D608A" w:rsidRDefault="00955B88" w:rsidP="001D608A">
            <w:pPr>
              <w:jc w:val="right"/>
              <w:rPr>
                <w:rFonts w:ascii="Times New Roman" w:hAnsi="Times New Roman" w:cs="Times New Roman"/>
                <w:b/>
                <w:color w:val="000000"/>
                <w:sz w:val="20"/>
                <w:szCs w:val="20"/>
              </w:rPr>
            </w:pPr>
            <w:r w:rsidRPr="001D608A">
              <w:rPr>
                <w:rFonts w:ascii="Times New Roman" w:hAnsi="Times New Roman" w:cs="Times New Roman"/>
                <w:b/>
                <w:color w:val="000000"/>
                <w:sz w:val="20"/>
                <w:szCs w:val="20"/>
              </w:rPr>
              <w:t>16.561.326,17</w:t>
            </w:r>
          </w:p>
        </w:tc>
        <w:tc>
          <w:tcPr>
            <w:tcW w:w="1134" w:type="dxa"/>
            <w:shd w:val="clear" w:color="auto" w:fill="92CDDC" w:themeFill="accent5" w:themeFillTint="99"/>
            <w:vAlign w:val="center"/>
          </w:tcPr>
          <w:p w:rsidR="00955B88" w:rsidRPr="001D608A" w:rsidRDefault="00955B88" w:rsidP="001D608A">
            <w:pPr>
              <w:jc w:val="right"/>
              <w:rPr>
                <w:rFonts w:ascii="Times New Roman" w:hAnsi="Times New Roman" w:cs="Times New Roman"/>
                <w:b/>
                <w:color w:val="000000"/>
                <w:sz w:val="20"/>
                <w:szCs w:val="20"/>
              </w:rPr>
            </w:pPr>
            <w:r w:rsidRPr="001D608A">
              <w:rPr>
                <w:rFonts w:ascii="Times New Roman" w:hAnsi="Times New Roman" w:cs="Times New Roman"/>
                <w:b/>
                <w:color w:val="000000"/>
                <w:sz w:val="20"/>
                <w:szCs w:val="20"/>
              </w:rPr>
              <w:t>3.666.879,52</w:t>
            </w:r>
          </w:p>
        </w:tc>
        <w:tc>
          <w:tcPr>
            <w:tcW w:w="1134" w:type="dxa"/>
            <w:shd w:val="clear" w:color="auto" w:fill="92CDDC" w:themeFill="accent5" w:themeFillTint="99"/>
            <w:vAlign w:val="center"/>
          </w:tcPr>
          <w:p w:rsidR="00955B88" w:rsidRPr="001D608A" w:rsidRDefault="001543BE" w:rsidP="001D608A">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22,14</w:t>
            </w:r>
          </w:p>
        </w:tc>
        <w:tc>
          <w:tcPr>
            <w:tcW w:w="992" w:type="dxa"/>
            <w:shd w:val="clear" w:color="auto" w:fill="92CDDC" w:themeFill="accent5" w:themeFillTint="99"/>
            <w:vAlign w:val="center"/>
          </w:tcPr>
          <w:p w:rsidR="00955B88" w:rsidRPr="001D608A" w:rsidRDefault="00955B88" w:rsidP="001D608A">
            <w:pPr>
              <w:jc w:val="right"/>
              <w:rPr>
                <w:rFonts w:ascii="Times New Roman" w:hAnsi="Times New Roman" w:cs="Times New Roman"/>
                <w:b/>
                <w:color w:val="000000"/>
                <w:sz w:val="20"/>
                <w:szCs w:val="20"/>
              </w:rPr>
            </w:pPr>
            <w:r w:rsidRPr="001D608A">
              <w:rPr>
                <w:rFonts w:ascii="Times New Roman" w:hAnsi="Times New Roman" w:cs="Times New Roman"/>
                <w:b/>
                <w:color w:val="000000"/>
                <w:sz w:val="20"/>
                <w:szCs w:val="20"/>
              </w:rPr>
              <w:t>25.348.000</w:t>
            </w:r>
          </w:p>
        </w:tc>
        <w:tc>
          <w:tcPr>
            <w:tcW w:w="992" w:type="dxa"/>
            <w:shd w:val="clear" w:color="auto" w:fill="92CDDC" w:themeFill="accent5" w:themeFillTint="99"/>
            <w:vAlign w:val="center"/>
          </w:tcPr>
          <w:p w:rsidR="00955B88" w:rsidRPr="001D608A" w:rsidRDefault="00955B88" w:rsidP="001D608A">
            <w:pPr>
              <w:jc w:val="right"/>
              <w:rPr>
                <w:rFonts w:ascii="Times New Roman" w:hAnsi="Times New Roman" w:cs="Times New Roman"/>
                <w:b/>
                <w:color w:val="000000"/>
                <w:sz w:val="20"/>
                <w:szCs w:val="20"/>
              </w:rPr>
            </w:pPr>
            <w:r w:rsidRPr="001D608A">
              <w:rPr>
                <w:rFonts w:ascii="Times New Roman" w:hAnsi="Times New Roman" w:cs="Times New Roman"/>
                <w:b/>
                <w:color w:val="000000"/>
                <w:sz w:val="20"/>
                <w:szCs w:val="20"/>
              </w:rPr>
              <w:t>25.348.000</w:t>
            </w:r>
          </w:p>
        </w:tc>
        <w:tc>
          <w:tcPr>
            <w:tcW w:w="1134" w:type="dxa"/>
            <w:shd w:val="clear" w:color="auto" w:fill="92CDDC" w:themeFill="accent5" w:themeFillTint="99"/>
            <w:vAlign w:val="center"/>
          </w:tcPr>
          <w:p w:rsidR="00955B88" w:rsidRPr="001D608A" w:rsidRDefault="00E435DB" w:rsidP="001D608A">
            <w:pPr>
              <w:jc w:val="right"/>
              <w:rPr>
                <w:rFonts w:ascii="Times New Roman" w:hAnsi="Times New Roman" w:cs="Times New Roman"/>
                <w:b/>
                <w:color w:val="000000"/>
                <w:sz w:val="20"/>
                <w:szCs w:val="20"/>
              </w:rPr>
            </w:pPr>
            <w:r>
              <w:rPr>
                <w:rFonts w:ascii="Times New Roman" w:hAnsi="Times New Roman" w:cs="Times New Roman"/>
                <w:b/>
                <w:color w:val="000000"/>
                <w:sz w:val="20"/>
                <w:szCs w:val="20"/>
              </w:rPr>
              <w:t>9.348.978,83</w:t>
            </w:r>
          </w:p>
        </w:tc>
        <w:tc>
          <w:tcPr>
            <w:tcW w:w="1088" w:type="dxa"/>
            <w:shd w:val="clear" w:color="auto" w:fill="92CDDC" w:themeFill="accent5" w:themeFillTint="99"/>
            <w:vAlign w:val="center"/>
          </w:tcPr>
          <w:p w:rsidR="00955B88" w:rsidRPr="001D608A" w:rsidRDefault="00E435DB" w:rsidP="00E435D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36,88</w:t>
            </w:r>
          </w:p>
        </w:tc>
        <w:tc>
          <w:tcPr>
            <w:tcW w:w="706" w:type="dxa"/>
            <w:shd w:val="clear" w:color="auto" w:fill="92CDDC" w:themeFill="accent5" w:themeFillTint="99"/>
            <w:vAlign w:val="center"/>
          </w:tcPr>
          <w:p w:rsidR="00955B88" w:rsidRPr="001D608A" w:rsidRDefault="00E435DB" w:rsidP="00E435D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154,95</w:t>
            </w:r>
          </w:p>
        </w:tc>
      </w:tr>
    </w:tbl>
    <w:p w:rsidR="000348F7" w:rsidRPr="00524A68" w:rsidRDefault="00FD0346" w:rsidP="00CD5FFE">
      <w:pPr>
        <w:spacing w:before="154"/>
        <w:jc w:val="center"/>
        <w:rPr>
          <w:rFonts w:asciiTheme="majorHAnsi" w:hAnsiTheme="majorHAnsi" w:cstheme="majorHAnsi"/>
          <w:b/>
          <w:sz w:val="18"/>
          <w:szCs w:val="18"/>
        </w:rPr>
      </w:pPr>
      <w:r w:rsidRPr="00524A68">
        <w:rPr>
          <w:rFonts w:asciiTheme="majorHAnsi" w:hAnsiTheme="majorHAnsi" w:cstheme="majorHAnsi"/>
          <w:b/>
          <w:sz w:val="18"/>
          <w:szCs w:val="18"/>
        </w:rPr>
        <w:t xml:space="preserve">Tablo </w:t>
      </w:r>
      <w:r w:rsidR="00B65D2F">
        <w:rPr>
          <w:rFonts w:asciiTheme="majorHAnsi" w:hAnsiTheme="majorHAnsi" w:cstheme="majorHAnsi"/>
          <w:b/>
          <w:sz w:val="18"/>
          <w:szCs w:val="18"/>
        </w:rPr>
        <w:t>4</w:t>
      </w:r>
      <w:r w:rsidR="000348F7" w:rsidRPr="00524A68">
        <w:rPr>
          <w:rFonts w:asciiTheme="majorHAnsi" w:hAnsiTheme="majorHAnsi" w:cstheme="majorHAnsi"/>
          <w:sz w:val="18"/>
          <w:szCs w:val="18"/>
        </w:rPr>
        <w:t xml:space="preserve">: </w:t>
      </w:r>
      <w:r w:rsidR="00B57B21" w:rsidRPr="00524A68">
        <w:rPr>
          <w:rFonts w:asciiTheme="majorHAnsi" w:hAnsiTheme="majorHAnsi" w:cstheme="majorHAnsi"/>
          <w:b/>
          <w:sz w:val="18"/>
          <w:szCs w:val="18"/>
        </w:rPr>
        <w:t>202</w:t>
      </w:r>
      <w:r w:rsidR="00955B88">
        <w:rPr>
          <w:rFonts w:asciiTheme="majorHAnsi" w:hAnsiTheme="majorHAnsi" w:cstheme="majorHAnsi"/>
          <w:b/>
          <w:sz w:val="18"/>
          <w:szCs w:val="18"/>
        </w:rPr>
        <w:t>4</w:t>
      </w:r>
      <w:r w:rsidR="00B57B21" w:rsidRPr="00524A68">
        <w:rPr>
          <w:rFonts w:asciiTheme="majorHAnsi" w:hAnsiTheme="majorHAnsi" w:cstheme="majorHAnsi"/>
          <w:b/>
          <w:sz w:val="18"/>
          <w:szCs w:val="18"/>
        </w:rPr>
        <w:t>-202</w:t>
      </w:r>
      <w:r w:rsidR="00955B88">
        <w:rPr>
          <w:rFonts w:asciiTheme="majorHAnsi" w:hAnsiTheme="majorHAnsi" w:cstheme="majorHAnsi"/>
          <w:b/>
          <w:sz w:val="18"/>
          <w:szCs w:val="18"/>
        </w:rPr>
        <w:t>5</w:t>
      </w:r>
      <w:r w:rsidR="00710DD5">
        <w:rPr>
          <w:rFonts w:asciiTheme="majorHAnsi" w:hAnsiTheme="majorHAnsi" w:cstheme="majorHAnsi"/>
          <w:b/>
          <w:sz w:val="18"/>
          <w:szCs w:val="18"/>
        </w:rPr>
        <w:t xml:space="preserve"> yılı Ocak-Haziran D</w:t>
      </w:r>
      <w:r w:rsidR="000348F7" w:rsidRPr="00524A68">
        <w:rPr>
          <w:rFonts w:asciiTheme="majorHAnsi" w:hAnsiTheme="majorHAnsi" w:cstheme="majorHAnsi"/>
          <w:b/>
          <w:sz w:val="18"/>
          <w:szCs w:val="18"/>
        </w:rPr>
        <w:t xml:space="preserve">önemi Mal ve Hizmet Alım Giderleri </w:t>
      </w:r>
      <w:r w:rsidR="00710DD5">
        <w:rPr>
          <w:rFonts w:asciiTheme="majorHAnsi" w:hAnsiTheme="majorHAnsi" w:cstheme="majorHAnsi"/>
          <w:b/>
          <w:sz w:val="18"/>
          <w:szCs w:val="18"/>
        </w:rPr>
        <w:t>H</w:t>
      </w:r>
      <w:r w:rsidR="007F74B0" w:rsidRPr="00524A68">
        <w:rPr>
          <w:rFonts w:asciiTheme="majorHAnsi" w:hAnsiTheme="majorHAnsi" w:cstheme="majorHAnsi"/>
          <w:b/>
          <w:sz w:val="18"/>
          <w:szCs w:val="18"/>
        </w:rPr>
        <w:t xml:space="preserve">arcamaları </w:t>
      </w:r>
      <w:r w:rsidR="00710DD5">
        <w:rPr>
          <w:rFonts w:asciiTheme="majorHAnsi" w:hAnsiTheme="majorHAnsi" w:cstheme="majorHAnsi"/>
          <w:b/>
          <w:sz w:val="18"/>
          <w:szCs w:val="18"/>
        </w:rPr>
        <w:t>ile Ö</w:t>
      </w:r>
      <w:r w:rsidR="000348F7" w:rsidRPr="00524A68">
        <w:rPr>
          <w:rFonts w:asciiTheme="majorHAnsi" w:hAnsiTheme="majorHAnsi" w:cstheme="majorHAnsi"/>
          <w:b/>
          <w:sz w:val="18"/>
          <w:szCs w:val="18"/>
        </w:rPr>
        <w:t>dene</w:t>
      </w:r>
      <w:r w:rsidR="00710DD5">
        <w:rPr>
          <w:rFonts w:asciiTheme="majorHAnsi" w:hAnsiTheme="majorHAnsi" w:cstheme="majorHAnsi"/>
          <w:b/>
          <w:sz w:val="18"/>
          <w:szCs w:val="18"/>
        </w:rPr>
        <w:t>k D</w:t>
      </w:r>
      <w:r w:rsidR="000348F7" w:rsidRPr="00524A68">
        <w:rPr>
          <w:rFonts w:asciiTheme="majorHAnsi" w:hAnsiTheme="majorHAnsi" w:cstheme="majorHAnsi"/>
          <w:b/>
          <w:sz w:val="18"/>
          <w:szCs w:val="18"/>
        </w:rPr>
        <w:t>urumu (TL)</w:t>
      </w:r>
    </w:p>
    <w:p w:rsidR="00A61C42" w:rsidRDefault="00A9199A" w:rsidP="00CD5FFE">
      <w:pPr>
        <w:spacing w:before="154"/>
        <w:jc w:val="center"/>
        <w:rPr>
          <w:rFonts w:asciiTheme="majorHAnsi" w:hAnsiTheme="majorHAnsi" w:cstheme="majorHAnsi"/>
          <w:b/>
        </w:rPr>
      </w:pPr>
      <w:r w:rsidRPr="005E6CFD">
        <w:rPr>
          <w:rFonts w:asciiTheme="majorHAnsi" w:hAnsiTheme="majorHAnsi" w:cstheme="majorHAnsi"/>
          <w:b/>
          <w:noProof/>
          <w:lang w:val="tr-TR" w:eastAsia="tr-TR"/>
        </w:rPr>
        <w:drawing>
          <wp:anchor distT="0" distB="0" distL="114300" distR="114300" simplePos="0" relativeHeight="251662848" behindDoc="0" locked="0" layoutInCell="1" allowOverlap="1" wp14:anchorId="769F8A0D" wp14:editId="61800BB5">
            <wp:simplePos x="0" y="0"/>
            <wp:positionH relativeFrom="column">
              <wp:posOffset>-290830</wp:posOffset>
            </wp:positionH>
            <wp:positionV relativeFrom="paragraph">
              <wp:posOffset>349885</wp:posOffset>
            </wp:positionV>
            <wp:extent cx="6223000" cy="2806700"/>
            <wp:effectExtent l="0" t="0" r="25400" b="12700"/>
            <wp:wrapSquare wrapText="bothSides"/>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0348F7" w:rsidRPr="00955B88" w:rsidRDefault="000348F7" w:rsidP="00955B88">
      <w:pPr>
        <w:spacing w:before="154"/>
        <w:jc w:val="center"/>
        <w:rPr>
          <w:rFonts w:asciiTheme="majorHAnsi" w:hAnsiTheme="majorHAnsi" w:cstheme="majorHAnsi"/>
          <w:b/>
        </w:rPr>
      </w:pPr>
    </w:p>
    <w:p w:rsidR="00506CEC" w:rsidRDefault="00304C86" w:rsidP="009D4E2B">
      <w:pPr>
        <w:spacing w:before="154"/>
        <w:jc w:val="center"/>
        <w:rPr>
          <w:rFonts w:asciiTheme="majorHAnsi" w:hAnsiTheme="majorHAnsi" w:cstheme="majorHAnsi"/>
          <w:b/>
          <w:sz w:val="20"/>
          <w:szCs w:val="20"/>
        </w:rPr>
      </w:pPr>
      <w:r w:rsidRPr="000D7804">
        <w:rPr>
          <w:rFonts w:asciiTheme="majorHAnsi" w:hAnsiTheme="majorHAnsi" w:cstheme="majorHAnsi"/>
          <w:b/>
          <w:sz w:val="20"/>
          <w:szCs w:val="20"/>
        </w:rPr>
        <w:t>Grafik</w:t>
      </w:r>
      <w:r w:rsidR="006116C6" w:rsidRPr="000D7804">
        <w:rPr>
          <w:rFonts w:asciiTheme="majorHAnsi" w:hAnsiTheme="majorHAnsi" w:cstheme="majorHAnsi"/>
          <w:b/>
          <w:color w:val="231F20"/>
          <w:spacing w:val="-3"/>
          <w:sz w:val="20"/>
          <w:szCs w:val="20"/>
        </w:rPr>
        <w:t xml:space="preserve"> </w:t>
      </w:r>
      <w:r w:rsidR="00F4569B" w:rsidRPr="000D7804">
        <w:rPr>
          <w:rFonts w:asciiTheme="majorHAnsi" w:hAnsiTheme="majorHAnsi" w:cstheme="majorHAnsi"/>
          <w:b/>
          <w:color w:val="231F20"/>
          <w:sz w:val="20"/>
          <w:szCs w:val="20"/>
        </w:rPr>
        <w:t>5</w:t>
      </w:r>
      <w:r w:rsidR="006116C6" w:rsidRPr="000D7804">
        <w:rPr>
          <w:rFonts w:asciiTheme="majorHAnsi" w:hAnsiTheme="majorHAnsi" w:cstheme="majorHAnsi"/>
          <w:b/>
          <w:color w:val="231F20"/>
          <w:sz w:val="20"/>
          <w:szCs w:val="20"/>
        </w:rPr>
        <w:t xml:space="preserve">: </w:t>
      </w:r>
      <w:r w:rsidR="00A9199A" w:rsidRPr="00A9199A">
        <w:rPr>
          <w:rFonts w:asciiTheme="majorHAnsi" w:hAnsiTheme="majorHAnsi" w:cstheme="majorHAnsi"/>
          <w:b/>
          <w:sz w:val="20"/>
          <w:szCs w:val="20"/>
        </w:rPr>
        <w:t xml:space="preserve">2024-2025 Yılları </w:t>
      </w:r>
      <w:r w:rsidR="007F74B0" w:rsidRPr="00A9199A">
        <w:rPr>
          <w:rFonts w:asciiTheme="majorHAnsi" w:hAnsiTheme="majorHAnsi" w:cstheme="majorHAnsi"/>
          <w:b/>
          <w:sz w:val="20"/>
          <w:szCs w:val="20"/>
        </w:rPr>
        <w:t>Ocak</w:t>
      </w:r>
      <w:r w:rsidR="00A9199A" w:rsidRPr="00A9199A">
        <w:rPr>
          <w:rFonts w:asciiTheme="majorHAnsi" w:hAnsiTheme="majorHAnsi" w:cstheme="majorHAnsi"/>
          <w:b/>
          <w:sz w:val="20"/>
          <w:szCs w:val="20"/>
        </w:rPr>
        <w:t>-</w:t>
      </w:r>
      <w:r w:rsidR="007F74B0" w:rsidRPr="00A9199A">
        <w:rPr>
          <w:rFonts w:asciiTheme="majorHAnsi" w:hAnsiTheme="majorHAnsi" w:cstheme="majorHAnsi"/>
          <w:b/>
          <w:sz w:val="20"/>
          <w:szCs w:val="20"/>
        </w:rPr>
        <w:t xml:space="preserve">Haziran </w:t>
      </w:r>
      <w:r w:rsidR="00A9199A" w:rsidRPr="00A9199A">
        <w:rPr>
          <w:rFonts w:asciiTheme="majorHAnsi" w:hAnsiTheme="majorHAnsi" w:cstheme="majorHAnsi"/>
          <w:b/>
          <w:sz w:val="20"/>
          <w:szCs w:val="20"/>
        </w:rPr>
        <w:t xml:space="preserve">Dönemi </w:t>
      </w:r>
      <w:r w:rsidR="002E455E" w:rsidRPr="00A9199A">
        <w:rPr>
          <w:rFonts w:asciiTheme="majorHAnsi" w:hAnsiTheme="majorHAnsi" w:cstheme="majorHAnsi"/>
          <w:b/>
          <w:sz w:val="20"/>
          <w:szCs w:val="20"/>
        </w:rPr>
        <w:t xml:space="preserve">Mal </w:t>
      </w:r>
      <w:r w:rsidR="00A9199A" w:rsidRPr="00A9199A">
        <w:rPr>
          <w:rFonts w:asciiTheme="majorHAnsi" w:hAnsiTheme="majorHAnsi" w:cstheme="majorHAnsi"/>
          <w:b/>
          <w:sz w:val="20"/>
          <w:szCs w:val="20"/>
        </w:rPr>
        <w:t xml:space="preserve">Ve </w:t>
      </w:r>
      <w:r w:rsidR="002E455E" w:rsidRPr="00A9199A">
        <w:rPr>
          <w:rFonts w:asciiTheme="majorHAnsi" w:hAnsiTheme="majorHAnsi" w:cstheme="majorHAnsi"/>
          <w:b/>
          <w:sz w:val="20"/>
          <w:szCs w:val="20"/>
        </w:rPr>
        <w:t xml:space="preserve">Hizmet Alımı Giderleri </w:t>
      </w:r>
      <w:r w:rsidR="00A9199A" w:rsidRPr="00A9199A">
        <w:rPr>
          <w:rFonts w:asciiTheme="majorHAnsi" w:hAnsiTheme="majorHAnsi" w:cstheme="majorHAnsi"/>
          <w:b/>
          <w:sz w:val="20"/>
          <w:szCs w:val="20"/>
        </w:rPr>
        <w:t>Harcamalarının Aylık Dağılımı (</w:t>
      </w:r>
      <w:r w:rsidR="00D64D8B" w:rsidRPr="00A9199A">
        <w:rPr>
          <w:rFonts w:asciiTheme="majorHAnsi" w:hAnsiTheme="majorHAnsi" w:cstheme="majorHAnsi"/>
          <w:b/>
          <w:sz w:val="20"/>
          <w:szCs w:val="20"/>
        </w:rPr>
        <w:t>TL</w:t>
      </w:r>
      <w:r w:rsidR="00A9199A" w:rsidRPr="00A9199A">
        <w:rPr>
          <w:rFonts w:asciiTheme="majorHAnsi" w:hAnsiTheme="majorHAnsi" w:cstheme="majorHAnsi"/>
          <w:b/>
          <w:sz w:val="20"/>
          <w:szCs w:val="20"/>
        </w:rPr>
        <w:t>)</w:t>
      </w:r>
    </w:p>
    <w:p w:rsidR="009D4E2B" w:rsidRDefault="009D4E2B" w:rsidP="009D4E2B">
      <w:pPr>
        <w:spacing w:before="154"/>
        <w:jc w:val="center"/>
        <w:rPr>
          <w:rFonts w:asciiTheme="majorHAnsi" w:hAnsiTheme="majorHAnsi" w:cstheme="majorHAnsi"/>
          <w:b/>
          <w:sz w:val="20"/>
          <w:szCs w:val="20"/>
        </w:rPr>
      </w:pPr>
    </w:p>
    <w:p w:rsidR="00F35E90" w:rsidRPr="00F35E90" w:rsidRDefault="00F35E90" w:rsidP="00F35E90">
      <w:pPr>
        <w:spacing w:before="154"/>
        <w:jc w:val="center"/>
        <w:rPr>
          <w:rFonts w:asciiTheme="majorHAnsi" w:hAnsiTheme="majorHAnsi" w:cstheme="majorHAnsi"/>
          <w:b/>
          <w:sz w:val="20"/>
          <w:szCs w:val="20"/>
        </w:rPr>
      </w:pPr>
    </w:p>
    <w:p w:rsidR="00827496" w:rsidRPr="00827496" w:rsidRDefault="00F13796" w:rsidP="00542D6D">
      <w:pPr>
        <w:pStyle w:val="Balk2"/>
        <w:numPr>
          <w:ilvl w:val="0"/>
          <w:numId w:val="6"/>
        </w:numPr>
        <w:tabs>
          <w:tab w:val="left" w:pos="1252"/>
        </w:tabs>
        <w:spacing w:before="79"/>
        <w:ind w:left="1251" w:hanging="284"/>
        <w:rPr>
          <w:rFonts w:asciiTheme="majorHAnsi" w:hAnsiTheme="majorHAnsi" w:cstheme="majorHAnsi"/>
          <w:b/>
          <w:sz w:val="24"/>
          <w:szCs w:val="24"/>
        </w:rPr>
      </w:pPr>
      <w:bookmarkStart w:id="11" w:name="_Toc520388350"/>
      <w:bookmarkStart w:id="12" w:name="_Toc45534789"/>
      <w:r w:rsidRPr="005E6CFD">
        <w:rPr>
          <w:rFonts w:asciiTheme="majorHAnsi" w:hAnsiTheme="majorHAnsi" w:cstheme="majorHAnsi"/>
          <w:b/>
          <w:color w:val="231F20"/>
          <w:sz w:val="24"/>
          <w:szCs w:val="24"/>
        </w:rPr>
        <w:t>CAR</w:t>
      </w:r>
      <w:r w:rsidR="003351B6" w:rsidRPr="005E6CFD">
        <w:rPr>
          <w:rFonts w:asciiTheme="majorHAnsi" w:hAnsiTheme="majorHAnsi" w:cstheme="majorHAnsi"/>
          <w:b/>
          <w:color w:val="231F20"/>
          <w:sz w:val="24"/>
          <w:szCs w:val="24"/>
        </w:rPr>
        <w:t>İ</w:t>
      </w:r>
      <w:r w:rsidRPr="005E6CFD">
        <w:rPr>
          <w:rFonts w:asciiTheme="majorHAnsi" w:hAnsiTheme="majorHAnsi" w:cstheme="majorHAnsi"/>
          <w:b/>
          <w:color w:val="231F20"/>
          <w:spacing w:val="-1"/>
          <w:sz w:val="24"/>
          <w:szCs w:val="24"/>
        </w:rPr>
        <w:t xml:space="preserve"> </w:t>
      </w:r>
      <w:r w:rsidRPr="005E6CFD">
        <w:rPr>
          <w:rFonts w:asciiTheme="majorHAnsi" w:hAnsiTheme="majorHAnsi" w:cstheme="majorHAnsi"/>
          <w:b/>
          <w:color w:val="231F20"/>
          <w:sz w:val="24"/>
          <w:szCs w:val="24"/>
        </w:rPr>
        <w:t>TRANSFERLER</w:t>
      </w:r>
      <w:bookmarkEnd w:id="11"/>
      <w:bookmarkEnd w:id="12"/>
    </w:p>
    <w:p w:rsidR="005D52CA" w:rsidRPr="00960CC6" w:rsidRDefault="00D82A45" w:rsidP="005D52CA">
      <w:pPr>
        <w:pStyle w:val="GvdeMetni"/>
        <w:spacing w:before="324" w:line="249" w:lineRule="auto"/>
        <w:jc w:val="both"/>
        <w:rPr>
          <w:rFonts w:asciiTheme="majorHAnsi" w:hAnsiTheme="majorHAnsi" w:cstheme="majorHAnsi"/>
        </w:rPr>
      </w:pPr>
      <w:r w:rsidRPr="005E6CFD">
        <w:rPr>
          <w:rFonts w:asciiTheme="majorHAnsi" w:hAnsiTheme="majorHAnsi" w:cstheme="majorHAnsi"/>
          <w:color w:val="231F20"/>
          <w:spacing w:val="-7"/>
        </w:rPr>
        <w:t xml:space="preserve">       </w:t>
      </w:r>
      <w:proofErr w:type="gramStart"/>
      <w:r w:rsidR="00827496" w:rsidRPr="00760F1C">
        <w:rPr>
          <w:rFonts w:asciiTheme="majorHAnsi" w:hAnsiTheme="majorHAnsi" w:cstheme="majorHAnsi"/>
        </w:rPr>
        <w:t>7</w:t>
      </w:r>
      <w:r w:rsidR="00955B88">
        <w:rPr>
          <w:rFonts w:asciiTheme="majorHAnsi" w:hAnsiTheme="majorHAnsi" w:cstheme="majorHAnsi"/>
        </w:rPr>
        <w:t>535</w:t>
      </w:r>
      <w:r w:rsidR="00827496">
        <w:rPr>
          <w:rFonts w:asciiTheme="majorHAnsi" w:hAnsiTheme="majorHAnsi" w:cstheme="majorHAnsi"/>
        </w:rPr>
        <w:t xml:space="preserve"> </w:t>
      </w:r>
      <w:r w:rsidR="00827496" w:rsidRPr="005E6CFD">
        <w:rPr>
          <w:rFonts w:asciiTheme="majorHAnsi" w:hAnsiTheme="majorHAnsi" w:cstheme="majorHAnsi"/>
        </w:rPr>
        <w:t>sayılı 202</w:t>
      </w:r>
      <w:r w:rsidR="00955B88">
        <w:rPr>
          <w:rFonts w:asciiTheme="majorHAnsi" w:hAnsiTheme="majorHAnsi" w:cstheme="majorHAnsi"/>
        </w:rPr>
        <w:t>5</w:t>
      </w:r>
      <w:r w:rsidR="00827496">
        <w:rPr>
          <w:rFonts w:asciiTheme="majorHAnsi" w:hAnsiTheme="majorHAnsi" w:cstheme="majorHAnsi"/>
        </w:rPr>
        <w:t xml:space="preserve"> yılı </w:t>
      </w:r>
      <w:r w:rsidR="006116C6" w:rsidRPr="00800019">
        <w:rPr>
          <w:rFonts w:asciiTheme="majorHAnsi" w:hAnsiTheme="majorHAnsi" w:cstheme="majorHAnsi"/>
          <w:color w:val="231F20"/>
        </w:rPr>
        <w:t>bütçesinde</w:t>
      </w:r>
      <w:r w:rsidR="00FB2835">
        <w:rPr>
          <w:rFonts w:asciiTheme="majorHAnsi" w:hAnsiTheme="majorHAnsi" w:cstheme="majorHAnsi"/>
          <w:color w:val="231F20"/>
        </w:rPr>
        <w:t>n</w:t>
      </w:r>
      <w:r w:rsidR="006116C6" w:rsidRPr="00800019">
        <w:rPr>
          <w:rFonts w:asciiTheme="majorHAnsi" w:hAnsiTheme="majorHAnsi" w:cstheme="majorHAnsi"/>
          <w:color w:val="231F20"/>
        </w:rPr>
        <w:t xml:space="preserve"> cari transferler için </w:t>
      </w:r>
      <w:r w:rsidR="00955B88">
        <w:rPr>
          <w:rFonts w:asciiTheme="majorHAnsi" w:hAnsiTheme="majorHAnsi" w:cstheme="majorHAnsi"/>
          <w:color w:val="231F20"/>
          <w:spacing w:val="-3"/>
        </w:rPr>
        <w:t>4.056</w:t>
      </w:r>
      <w:r w:rsidR="000F6B86">
        <w:rPr>
          <w:rFonts w:asciiTheme="majorHAnsi" w:hAnsiTheme="majorHAnsi" w:cstheme="majorHAnsi"/>
          <w:color w:val="231F20"/>
          <w:spacing w:val="-3"/>
        </w:rPr>
        <w:t xml:space="preserve">.000 </w:t>
      </w:r>
      <w:r w:rsidR="006116C6" w:rsidRPr="00800019">
        <w:rPr>
          <w:rFonts w:asciiTheme="majorHAnsi" w:hAnsiTheme="majorHAnsi" w:cstheme="majorHAnsi"/>
          <w:color w:val="231F20"/>
          <w:spacing w:val="-3"/>
        </w:rPr>
        <w:t xml:space="preserve">TL </w:t>
      </w:r>
      <w:r w:rsidR="00D42638">
        <w:rPr>
          <w:rFonts w:asciiTheme="majorHAnsi" w:hAnsiTheme="majorHAnsi" w:cstheme="majorHAnsi"/>
          <w:color w:val="231F20"/>
          <w:spacing w:val="-3"/>
        </w:rPr>
        <w:t xml:space="preserve">başlangıç ödeneği </w:t>
      </w:r>
      <w:r w:rsidR="006116C6" w:rsidRPr="00800019">
        <w:rPr>
          <w:rFonts w:asciiTheme="majorHAnsi" w:hAnsiTheme="majorHAnsi" w:cstheme="majorHAnsi"/>
          <w:color w:val="231F20"/>
        </w:rPr>
        <w:t xml:space="preserve">tahsis </w:t>
      </w:r>
      <w:r w:rsidR="000D7804">
        <w:rPr>
          <w:rFonts w:asciiTheme="majorHAnsi" w:hAnsiTheme="majorHAnsi" w:cstheme="majorHAnsi"/>
          <w:color w:val="231F20"/>
          <w:spacing w:val="-3"/>
        </w:rPr>
        <w:t>edilmiştir</w:t>
      </w:r>
      <w:r w:rsidR="00D42638">
        <w:rPr>
          <w:rFonts w:asciiTheme="majorHAnsi" w:hAnsiTheme="majorHAnsi" w:cstheme="majorHAnsi"/>
          <w:color w:val="231F20"/>
          <w:spacing w:val="-3"/>
        </w:rPr>
        <w:t>.</w:t>
      </w:r>
      <w:proofErr w:type="gramEnd"/>
      <w:r w:rsidR="00D42638">
        <w:rPr>
          <w:rFonts w:asciiTheme="majorHAnsi" w:hAnsiTheme="majorHAnsi" w:cstheme="majorHAnsi"/>
          <w:color w:val="231F20"/>
          <w:spacing w:val="-3"/>
        </w:rPr>
        <w:t xml:space="preserve"> </w:t>
      </w:r>
      <w:r w:rsidR="006116C6" w:rsidRPr="00280585">
        <w:rPr>
          <w:rFonts w:asciiTheme="majorHAnsi" w:hAnsiTheme="majorHAnsi" w:cstheme="majorHAnsi"/>
          <w:spacing w:val="-7"/>
        </w:rPr>
        <w:t xml:space="preserve">Yılın </w:t>
      </w:r>
      <w:r w:rsidR="006116C6" w:rsidRPr="00280585">
        <w:rPr>
          <w:rFonts w:asciiTheme="majorHAnsi" w:hAnsiTheme="majorHAnsi" w:cstheme="majorHAnsi"/>
        </w:rPr>
        <w:t xml:space="preserve">ilk altı </w:t>
      </w:r>
      <w:r w:rsidR="006116C6" w:rsidRPr="00280585">
        <w:rPr>
          <w:rFonts w:asciiTheme="majorHAnsi" w:hAnsiTheme="majorHAnsi" w:cstheme="majorHAnsi"/>
          <w:spacing w:val="-4"/>
        </w:rPr>
        <w:t xml:space="preserve">aylık </w:t>
      </w:r>
      <w:r w:rsidR="006116C6" w:rsidRPr="00280585">
        <w:rPr>
          <w:rFonts w:asciiTheme="majorHAnsi" w:hAnsiTheme="majorHAnsi" w:cstheme="majorHAnsi"/>
        </w:rPr>
        <w:t xml:space="preserve">döneminde cari transferler için </w:t>
      </w:r>
      <w:r w:rsidR="006116C6" w:rsidRPr="00280585">
        <w:rPr>
          <w:rFonts w:asciiTheme="majorHAnsi" w:hAnsiTheme="majorHAnsi" w:cstheme="majorHAnsi"/>
          <w:spacing w:val="-3"/>
        </w:rPr>
        <w:t xml:space="preserve">ayrılan </w:t>
      </w:r>
      <w:r w:rsidR="00816517" w:rsidRPr="00280585">
        <w:rPr>
          <w:rFonts w:asciiTheme="majorHAnsi" w:hAnsiTheme="majorHAnsi" w:cstheme="majorHAnsi"/>
        </w:rPr>
        <w:t xml:space="preserve">ödenekten </w:t>
      </w:r>
      <w:r w:rsidR="00280585" w:rsidRPr="00280585">
        <w:rPr>
          <w:rFonts w:asciiTheme="majorHAnsi" w:hAnsiTheme="majorHAnsi" w:cstheme="majorHAnsi"/>
        </w:rPr>
        <w:t>1.362.317</w:t>
      </w:r>
      <w:proofErr w:type="gramStart"/>
      <w:r w:rsidR="00280585" w:rsidRPr="00280585">
        <w:rPr>
          <w:rFonts w:asciiTheme="majorHAnsi" w:hAnsiTheme="majorHAnsi" w:cstheme="majorHAnsi"/>
        </w:rPr>
        <w:t>,26</w:t>
      </w:r>
      <w:proofErr w:type="gramEnd"/>
      <w:r w:rsidR="00280585" w:rsidRPr="00280585">
        <w:rPr>
          <w:rFonts w:asciiTheme="majorHAnsi" w:hAnsiTheme="majorHAnsi" w:cstheme="majorHAnsi"/>
        </w:rPr>
        <w:t xml:space="preserve"> </w:t>
      </w:r>
      <w:r w:rsidR="005D52CA" w:rsidRPr="00280585">
        <w:rPr>
          <w:rFonts w:asciiTheme="majorHAnsi" w:hAnsiTheme="majorHAnsi" w:cstheme="majorHAnsi"/>
        </w:rPr>
        <w:t xml:space="preserve"> </w:t>
      </w:r>
      <w:r w:rsidR="006116C6" w:rsidRPr="00280585">
        <w:rPr>
          <w:rFonts w:asciiTheme="majorHAnsi" w:hAnsiTheme="majorHAnsi" w:cstheme="majorHAnsi"/>
          <w:spacing w:val="-8"/>
        </w:rPr>
        <w:t xml:space="preserve">TL </w:t>
      </w:r>
      <w:r w:rsidR="006116C6" w:rsidRPr="00280585">
        <w:rPr>
          <w:rFonts w:asciiTheme="majorHAnsi" w:hAnsiTheme="majorHAnsi" w:cstheme="majorHAnsi"/>
        </w:rPr>
        <w:t xml:space="preserve">harcanmış </w:t>
      </w:r>
      <w:r w:rsidR="006116C6" w:rsidRPr="00280585">
        <w:rPr>
          <w:rFonts w:asciiTheme="majorHAnsi" w:hAnsiTheme="majorHAnsi" w:cstheme="majorHAnsi"/>
          <w:spacing w:val="-3"/>
        </w:rPr>
        <w:t xml:space="preserve">olup, </w:t>
      </w:r>
      <w:r w:rsidR="006116C6" w:rsidRPr="00280585">
        <w:rPr>
          <w:rFonts w:asciiTheme="majorHAnsi" w:hAnsiTheme="majorHAnsi" w:cstheme="majorHAnsi"/>
        </w:rPr>
        <w:t xml:space="preserve">bu harcama cari transferler için </w:t>
      </w:r>
      <w:r w:rsidR="006116C6" w:rsidRPr="00280585">
        <w:rPr>
          <w:rFonts w:asciiTheme="majorHAnsi" w:hAnsiTheme="majorHAnsi" w:cstheme="majorHAnsi"/>
          <w:spacing w:val="-3"/>
        </w:rPr>
        <w:t xml:space="preserve">ayrılmış </w:t>
      </w:r>
      <w:r w:rsidR="006116C6" w:rsidRPr="00280585">
        <w:rPr>
          <w:rFonts w:asciiTheme="majorHAnsi" w:hAnsiTheme="majorHAnsi" w:cstheme="majorHAnsi"/>
        </w:rPr>
        <w:t>olan başlangıç ödeneğinin</w:t>
      </w:r>
      <w:r w:rsidRPr="00280585">
        <w:rPr>
          <w:rFonts w:asciiTheme="majorHAnsi" w:hAnsiTheme="majorHAnsi" w:cstheme="majorHAnsi"/>
        </w:rPr>
        <w:t xml:space="preserve"> </w:t>
      </w:r>
      <w:r w:rsidR="00280585" w:rsidRPr="00280585">
        <w:rPr>
          <w:rFonts w:asciiTheme="majorHAnsi" w:hAnsiTheme="majorHAnsi" w:cstheme="majorHAnsi"/>
        </w:rPr>
        <w:t xml:space="preserve">% 33,58 </w:t>
      </w:r>
      <w:r w:rsidR="00CD3506" w:rsidRPr="00280585">
        <w:rPr>
          <w:rFonts w:asciiTheme="majorHAnsi" w:hAnsiTheme="majorHAnsi" w:cstheme="majorHAnsi"/>
        </w:rPr>
        <w:t>’l</w:t>
      </w:r>
      <w:r w:rsidR="00800019" w:rsidRPr="00280585">
        <w:rPr>
          <w:rFonts w:asciiTheme="majorHAnsi" w:hAnsiTheme="majorHAnsi" w:cstheme="majorHAnsi"/>
        </w:rPr>
        <w:t>i</w:t>
      </w:r>
      <w:r w:rsidR="005C17C5" w:rsidRPr="00280585">
        <w:rPr>
          <w:rFonts w:asciiTheme="majorHAnsi" w:hAnsiTheme="majorHAnsi" w:cstheme="majorHAnsi"/>
        </w:rPr>
        <w:t>k</w:t>
      </w:r>
      <w:r w:rsidR="00CD3506" w:rsidRPr="00280585">
        <w:rPr>
          <w:rFonts w:asciiTheme="majorHAnsi" w:hAnsiTheme="majorHAnsi" w:cstheme="majorHAnsi"/>
        </w:rPr>
        <w:t xml:space="preserve"> kısmını oluşturmaktadır. </w:t>
      </w:r>
      <w:r w:rsidR="00756ED8" w:rsidRPr="00280585">
        <w:rPr>
          <w:rFonts w:asciiTheme="majorHAnsi" w:hAnsiTheme="majorHAnsi" w:cstheme="majorHAnsi"/>
        </w:rPr>
        <w:t>Ayrıca cari transferlerde</w:t>
      </w:r>
      <w:r w:rsidR="000F6B86" w:rsidRPr="00280585">
        <w:rPr>
          <w:rFonts w:asciiTheme="majorHAnsi" w:hAnsiTheme="majorHAnsi" w:cstheme="majorHAnsi"/>
        </w:rPr>
        <w:t xml:space="preserve"> gerçekleşen harcamalar 202</w:t>
      </w:r>
      <w:r w:rsidR="000C6359" w:rsidRPr="00280585">
        <w:rPr>
          <w:rFonts w:asciiTheme="majorHAnsi" w:hAnsiTheme="majorHAnsi" w:cstheme="majorHAnsi"/>
        </w:rPr>
        <w:t xml:space="preserve">4 </w:t>
      </w:r>
      <w:r w:rsidR="00756ED8" w:rsidRPr="00280585">
        <w:rPr>
          <w:rFonts w:asciiTheme="majorHAnsi" w:hAnsiTheme="majorHAnsi" w:cstheme="majorHAnsi"/>
        </w:rPr>
        <w:t xml:space="preserve">yılının ilk altı aylık dönemine göre, </w:t>
      </w:r>
      <w:r w:rsidR="00280585" w:rsidRPr="00280585">
        <w:rPr>
          <w:rFonts w:asciiTheme="majorHAnsi" w:hAnsiTheme="majorHAnsi" w:cstheme="majorHAnsi"/>
        </w:rPr>
        <w:t xml:space="preserve">% 24, 07 oranında artmıştır. </w:t>
      </w:r>
      <w:r w:rsidR="00960CC6" w:rsidRPr="00960CC6">
        <w:rPr>
          <w:rFonts w:asciiTheme="majorHAnsi" w:hAnsiTheme="majorHAnsi" w:cstheme="majorHAnsi"/>
        </w:rPr>
        <w:t xml:space="preserve">Cari Transferler tertibindeki </w:t>
      </w:r>
      <w:r w:rsidR="00280585" w:rsidRPr="00960CC6">
        <w:rPr>
          <w:rFonts w:asciiTheme="majorHAnsi" w:hAnsiTheme="majorHAnsi" w:cstheme="majorHAnsi"/>
        </w:rPr>
        <w:t>bu artışın sebebi 2025</w:t>
      </w:r>
      <w:r w:rsidR="00960CC6" w:rsidRPr="00960CC6">
        <w:rPr>
          <w:rFonts w:asciiTheme="majorHAnsi" w:hAnsiTheme="majorHAnsi" w:cstheme="majorHAnsi"/>
        </w:rPr>
        <w:t xml:space="preserve"> yılında bursiyerlere ödenen burs miktarında ekonomik koşullara uygun olarak artışa gidilmesidir.</w:t>
      </w:r>
    </w:p>
    <w:p w:rsidR="0041120B" w:rsidRPr="005E6CFD" w:rsidRDefault="00314FC6" w:rsidP="00681FF9">
      <w:pPr>
        <w:pStyle w:val="GvdeMetni"/>
        <w:spacing w:before="324" w:line="249" w:lineRule="auto"/>
        <w:ind w:firstLine="720"/>
        <w:jc w:val="both"/>
        <w:rPr>
          <w:rFonts w:asciiTheme="majorHAnsi" w:hAnsiTheme="majorHAnsi" w:cstheme="majorHAnsi"/>
          <w:color w:val="231F20"/>
        </w:rPr>
      </w:pPr>
      <w:r w:rsidRPr="009535A3">
        <w:rPr>
          <w:rFonts w:asciiTheme="majorHAnsi" w:hAnsiTheme="majorHAnsi" w:cstheme="majorHAnsi"/>
          <w:color w:val="231F20"/>
        </w:rPr>
        <w:t>202</w:t>
      </w:r>
      <w:r w:rsidR="00681FF9">
        <w:rPr>
          <w:rFonts w:asciiTheme="majorHAnsi" w:hAnsiTheme="majorHAnsi" w:cstheme="majorHAnsi"/>
          <w:color w:val="231F20"/>
        </w:rPr>
        <w:t>4</w:t>
      </w:r>
      <w:r w:rsidR="00CD3506" w:rsidRPr="009535A3">
        <w:rPr>
          <w:rFonts w:asciiTheme="majorHAnsi" w:hAnsiTheme="majorHAnsi" w:cstheme="majorHAnsi"/>
          <w:color w:val="231F20"/>
        </w:rPr>
        <w:t>-202</w:t>
      </w:r>
      <w:r w:rsidR="00681FF9">
        <w:rPr>
          <w:rFonts w:asciiTheme="majorHAnsi" w:hAnsiTheme="majorHAnsi" w:cstheme="majorHAnsi"/>
          <w:color w:val="231F20"/>
        </w:rPr>
        <w:t>5</w:t>
      </w:r>
      <w:r w:rsidR="006116C6" w:rsidRPr="009535A3">
        <w:rPr>
          <w:rFonts w:asciiTheme="majorHAnsi" w:hAnsiTheme="majorHAnsi" w:cstheme="majorHAnsi"/>
          <w:color w:val="231F20"/>
        </w:rPr>
        <w:t xml:space="preserve"> yıllarının ilk altı aylık döneminde cari transfer</w:t>
      </w:r>
      <w:r w:rsidR="006116C6" w:rsidRPr="005E6CFD">
        <w:rPr>
          <w:rFonts w:asciiTheme="majorHAnsi" w:hAnsiTheme="majorHAnsi" w:cstheme="majorHAnsi"/>
          <w:color w:val="231F20"/>
        </w:rPr>
        <w:t xml:space="preserve"> gider gerçekl</w:t>
      </w:r>
      <w:r w:rsidR="00182460" w:rsidRPr="005E6CFD">
        <w:rPr>
          <w:rFonts w:asciiTheme="majorHAnsi" w:hAnsiTheme="majorHAnsi" w:cstheme="majorHAnsi"/>
          <w:color w:val="231F20"/>
        </w:rPr>
        <w:t>eşmeleri ile ödenek durumu</w:t>
      </w:r>
      <w:r w:rsidR="006116C6" w:rsidRPr="005E6CFD">
        <w:rPr>
          <w:rFonts w:asciiTheme="majorHAnsi" w:hAnsiTheme="majorHAnsi" w:cstheme="majorHAnsi"/>
          <w:color w:val="231F20"/>
        </w:rPr>
        <w:t xml:space="preserve"> aşağıdaki tabloda gösterilmiştir</w:t>
      </w:r>
      <w:r w:rsidR="00961186" w:rsidRPr="005E6CFD">
        <w:rPr>
          <w:rFonts w:asciiTheme="majorHAnsi" w:hAnsiTheme="majorHAnsi" w:cstheme="majorHAnsi"/>
          <w:color w:val="231F20"/>
        </w:rPr>
        <w:t>.</w:t>
      </w:r>
    </w:p>
    <w:p w:rsidR="008B3369" w:rsidRDefault="008B3369" w:rsidP="00147DCB">
      <w:pPr>
        <w:pStyle w:val="GvdeMetni"/>
        <w:spacing w:before="3" w:line="249" w:lineRule="auto"/>
        <w:ind w:left="117" w:right="155" w:firstLine="850"/>
        <w:jc w:val="both"/>
        <w:rPr>
          <w:rFonts w:asciiTheme="majorHAnsi" w:hAnsiTheme="majorHAnsi" w:cstheme="majorHAnsi"/>
          <w:color w:val="231F20"/>
        </w:rPr>
      </w:pPr>
    </w:p>
    <w:p w:rsidR="009D4E2B" w:rsidRDefault="009D4E2B" w:rsidP="00147DCB">
      <w:pPr>
        <w:pStyle w:val="GvdeMetni"/>
        <w:spacing w:before="3" w:line="249" w:lineRule="auto"/>
        <w:ind w:left="117" w:right="155" w:firstLine="850"/>
        <w:jc w:val="both"/>
        <w:rPr>
          <w:rFonts w:asciiTheme="majorHAnsi" w:hAnsiTheme="majorHAnsi" w:cstheme="majorHAnsi"/>
          <w:color w:val="231F20"/>
        </w:rPr>
      </w:pPr>
    </w:p>
    <w:p w:rsidR="009D4E2B" w:rsidRDefault="009D4E2B" w:rsidP="00147DCB">
      <w:pPr>
        <w:pStyle w:val="GvdeMetni"/>
        <w:spacing w:before="3" w:line="249" w:lineRule="auto"/>
        <w:ind w:left="117" w:right="155" w:firstLine="850"/>
        <w:jc w:val="both"/>
        <w:rPr>
          <w:rFonts w:asciiTheme="majorHAnsi" w:hAnsiTheme="majorHAnsi" w:cstheme="majorHAnsi"/>
          <w:color w:val="231F20"/>
        </w:rPr>
      </w:pPr>
    </w:p>
    <w:p w:rsidR="009D4E2B" w:rsidRPr="005E6CFD" w:rsidRDefault="009D4E2B" w:rsidP="00147DCB">
      <w:pPr>
        <w:pStyle w:val="GvdeMetni"/>
        <w:spacing w:before="3" w:line="249" w:lineRule="auto"/>
        <w:ind w:left="117" w:right="155" w:firstLine="850"/>
        <w:jc w:val="both"/>
        <w:rPr>
          <w:rFonts w:asciiTheme="majorHAnsi" w:hAnsiTheme="majorHAnsi" w:cstheme="majorHAnsi"/>
          <w:color w:val="231F20"/>
        </w:rPr>
      </w:pPr>
    </w:p>
    <w:tbl>
      <w:tblPr>
        <w:tblStyle w:val="TableNormal"/>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1134"/>
        <w:gridCol w:w="1134"/>
        <w:gridCol w:w="1134"/>
        <w:gridCol w:w="850"/>
        <w:gridCol w:w="851"/>
        <w:gridCol w:w="1134"/>
        <w:gridCol w:w="1134"/>
        <w:gridCol w:w="689"/>
      </w:tblGrid>
      <w:tr w:rsidR="008B3369" w:rsidRPr="005E6CFD" w:rsidTr="00270492">
        <w:trPr>
          <w:trHeight w:val="271"/>
          <w:jc w:val="center"/>
        </w:trPr>
        <w:tc>
          <w:tcPr>
            <w:tcW w:w="1665" w:type="dxa"/>
            <w:vMerge w:val="restart"/>
            <w:shd w:val="clear" w:color="auto" w:fill="92CDDC" w:themeFill="accent5" w:themeFillTint="99"/>
            <w:vAlign w:val="center"/>
          </w:tcPr>
          <w:p w:rsidR="008B3369" w:rsidRPr="005E4C29" w:rsidRDefault="008B3369" w:rsidP="00380D69">
            <w:pPr>
              <w:pStyle w:val="AralkYok"/>
              <w:rPr>
                <w:rFonts w:asciiTheme="majorHAnsi" w:hAnsiTheme="majorHAnsi" w:cstheme="majorHAnsi"/>
                <w:b/>
                <w:bCs/>
                <w:sz w:val="18"/>
                <w:szCs w:val="18"/>
              </w:rPr>
            </w:pPr>
            <w:r w:rsidRPr="005E4C29">
              <w:rPr>
                <w:rFonts w:asciiTheme="majorHAnsi" w:hAnsiTheme="majorHAnsi" w:cstheme="majorHAnsi"/>
                <w:b/>
                <w:bCs/>
                <w:sz w:val="18"/>
                <w:szCs w:val="18"/>
              </w:rPr>
              <w:lastRenderedPageBreak/>
              <w:t>Cari Transferler</w:t>
            </w:r>
          </w:p>
        </w:tc>
        <w:tc>
          <w:tcPr>
            <w:tcW w:w="3402" w:type="dxa"/>
            <w:gridSpan w:val="3"/>
            <w:shd w:val="clear" w:color="auto" w:fill="92CDDC" w:themeFill="accent5" w:themeFillTint="99"/>
            <w:vAlign w:val="center"/>
          </w:tcPr>
          <w:p w:rsidR="008B3369" w:rsidRPr="005E4C29" w:rsidRDefault="00E87F96" w:rsidP="00B26CDA">
            <w:pPr>
              <w:pStyle w:val="AralkYok"/>
              <w:jc w:val="center"/>
              <w:rPr>
                <w:rFonts w:asciiTheme="majorHAnsi" w:hAnsiTheme="majorHAnsi" w:cstheme="majorHAnsi"/>
                <w:b/>
                <w:bCs/>
                <w:sz w:val="18"/>
                <w:szCs w:val="18"/>
              </w:rPr>
            </w:pPr>
            <w:r w:rsidRPr="005E4C29">
              <w:rPr>
                <w:rFonts w:asciiTheme="majorHAnsi" w:hAnsiTheme="majorHAnsi" w:cstheme="majorHAnsi"/>
                <w:b/>
                <w:bCs/>
                <w:sz w:val="18"/>
                <w:szCs w:val="18"/>
              </w:rPr>
              <w:t>202</w:t>
            </w:r>
            <w:r w:rsidR="000E3B1A">
              <w:rPr>
                <w:rFonts w:asciiTheme="majorHAnsi" w:hAnsiTheme="majorHAnsi" w:cstheme="majorHAnsi"/>
                <w:b/>
                <w:bCs/>
                <w:sz w:val="18"/>
                <w:szCs w:val="18"/>
              </w:rPr>
              <w:t>4</w:t>
            </w:r>
          </w:p>
        </w:tc>
        <w:tc>
          <w:tcPr>
            <w:tcW w:w="3969" w:type="dxa"/>
            <w:gridSpan w:val="4"/>
            <w:shd w:val="clear" w:color="auto" w:fill="92CDDC" w:themeFill="accent5" w:themeFillTint="99"/>
            <w:vAlign w:val="center"/>
          </w:tcPr>
          <w:p w:rsidR="008B3369" w:rsidRPr="005E4C29" w:rsidRDefault="00E87F96" w:rsidP="00B26CDA">
            <w:pPr>
              <w:pStyle w:val="AralkYok"/>
              <w:jc w:val="center"/>
              <w:rPr>
                <w:rFonts w:asciiTheme="majorHAnsi" w:hAnsiTheme="majorHAnsi" w:cstheme="majorHAnsi"/>
                <w:sz w:val="18"/>
                <w:szCs w:val="18"/>
              </w:rPr>
            </w:pPr>
            <w:r w:rsidRPr="005E4C29">
              <w:rPr>
                <w:rFonts w:asciiTheme="majorHAnsi" w:hAnsiTheme="majorHAnsi" w:cstheme="majorHAnsi"/>
                <w:b/>
                <w:bCs/>
                <w:sz w:val="18"/>
                <w:szCs w:val="18"/>
              </w:rPr>
              <w:t>202</w:t>
            </w:r>
            <w:r w:rsidR="000E3B1A">
              <w:rPr>
                <w:rFonts w:asciiTheme="majorHAnsi" w:hAnsiTheme="majorHAnsi" w:cstheme="majorHAnsi"/>
                <w:b/>
                <w:bCs/>
                <w:sz w:val="18"/>
                <w:szCs w:val="18"/>
              </w:rPr>
              <w:t>5</w:t>
            </w:r>
          </w:p>
        </w:tc>
        <w:tc>
          <w:tcPr>
            <w:tcW w:w="689" w:type="dxa"/>
            <w:vMerge w:val="restart"/>
            <w:shd w:val="clear" w:color="auto" w:fill="92CDDC" w:themeFill="accent5" w:themeFillTint="99"/>
            <w:vAlign w:val="center"/>
          </w:tcPr>
          <w:p w:rsidR="008B3369" w:rsidRPr="005E4C29" w:rsidRDefault="008B3369" w:rsidP="00380D69">
            <w:pPr>
              <w:pStyle w:val="AralkYok"/>
              <w:jc w:val="center"/>
              <w:rPr>
                <w:rFonts w:asciiTheme="majorHAnsi" w:hAnsiTheme="majorHAnsi" w:cstheme="majorHAnsi"/>
                <w:b/>
                <w:bCs/>
                <w:sz w:val="18"/>
                <w:szCs w:val="18"/>
              </w:rPr>
            </w:pPr>
            <w:r w:rsidRPr="005E4C29">
              <w:rPr>
                <w:rFonts w:asciiTheme="majorHAnsi" w:hAnsiTheme="majorHAnsi" w:cstheme="majorHAnsi"/>
                <w:b/>
                <w:sz w:val="18"/>
                <w:szCs w:val="18"/>
              </w:rPr>
              <w:t xml:space="preserve">Artış Oranı (%)  </w:t>
            </w:r>
          </w:p>
        </w:tc>
      </w:tr>
      <w:tr w:rsidR="00EA70BA" w:rsidRPr="005E6CFD" w:rsidTr="00270492">
        <w:trPr>
          <w:trHeight w:val="369"/>
          <w:jc w:val="center"/>
        </w:trPr>
        <w:tc>
          <w:tcPr>
            <w:tcW w:w="1665" w:type="dxa"/>
            <w:vMerge/>
            <w:shd w:val="clear" w:color="auto" w:fill="92CDDC" w:themeFill="accent5" w:themeFillTint="99"/>
            <w:vAlign w:val="center"/>
          </w:tcPr>
          <w:p w:rsidR="007D6D5C" w:rsidRPr="005E4C29" w:rsidRDefault="007D6D5C" w:rsidP="00380D69">
            <w:pPr>
              <w:pStyle w:val="AralkYok"/>
              <w:rPr>
                <w:rFonts w:asciiTheme="majorHAnsi" w:hAnsiTheme="majorHAnsi" w:cstheme="majorHAnsi"/>
                <w:sz w:val="18"/>
                <w:szCs w:val="18"/>
              </w:rPr>
            </w:pPr>
          </w:p>
        </w:tc>
        <w:tc>
          <w:tcPr>
            <w:tcW w:w="1134" w:type="dxa"/>
            <w:shd w:val="clear" w:color="auto" w:fill="92CDDC" w:themeFill="accent5" w:themeFillTint="99"/>
            <w:vAlign w:val="center"/>
          </w:tcPr>
          <w:p w:rsidR="007D6D5C" w:rsidRPr="005E4C29" w:rsidRDefault="007D6D5C" w:rsidP="000E3B1A">
            <w:pPr>
              <w:pStyle w:val="AralkYok"/>
              <w:jc w:val="center"/>
              <w:rPr>
                <w:rFonts w:asciiTheme="majorHAnsi" w:hAnsiTheme="majorHAnsi" w:cstheme="majorHAnsi"/>
                <w:b/>
                <w:sz w:val="18"/>
                <w:szCs w:val="18"/>
              </w:rPr>
            </w:pPr>
            <w:r>
              <w:rPr>
                <w:rFonts w:asciiTheme="majorHAnsi" w:hAnsiTheme="majorHAnsi" w:cstheme="majorHAnsi"/>
                <w:b/>
                <w:sz w:val="18"/>
                <w:szCs w:val="18"/>
              </w:rPr>
              <w:t>202</w:t>
            </w:r>
            <w:r w:rsidR="000E3B1A">
              <w:rPr>
                <w:rFonts w:asciiTheme="majorHAnsi" w:hAnsiTheme="majorHAnsi" w:cstheme="majorHAnsi"/>
                <w:b/>
                <w:sz w:val="18"/>
                <w:szCs w:val="18"/>
              </w:rPr>
              <w:t>4</w:t>
            </w:r>
            <w:r>
              <w:rPr>
                <w:rFonts w:asciiTheme="majorHAnsi" w:hAnsiTheme="majorHAnsi" w:cstheme="majorHAnsi"/>
                <w:b/>
                <w:sz w:val="18"/>
                <w:szCs w:val="18"/>
              </w:rPr>
              <w:t xml:space="preserve"> Gerçekleşme Toplamı</w:t>
            </w:r>
          </w:p>
        </w:tc>
        <w:tc>
          <w:tcPr>
            <w:tcW w:w="1134" w:type="dxa"/>
            <w:shd w:val="clear" w:color="auto" w:fill="92CDDC" w:themeFill="accent5" w:themeFillTint="99"/>
            <w:vAlign w:val="center"/>
          </w:tcPr>
          <w:p w:rsidR="007D6D5C" w:rsidRPr="005E4C29" w:rsidRDefault="007D6D5C" w:rsidP="00380D69">
            <w:pPr>
              <w:pStyle w:val="AralkYok"/>
              <w:jc w:val="center"/>
              <w:rPr>
                <w:rFonts w:asciiTheme="majorHAnsi" w:hAnsiTheme="majorHAnsi" w:cstheme="majorHAnsi"/>
                <w:b/>
                <w:sz w:val="18"/>
                <w:szCs w:val="18"/>
              </w:rPr>
            </w:pPr>
            <w:r w:rsidRPr="000D7804">
              <w:rPr>
                <w:rFonts w:asciiTheme="majorHAnsi" w:hAnsiTheme="majorHAnsi" w:cstheme="majorHAnsi"/>
                <w:b/>
                <w:sz w:val="18"/>
                <w:szCs w:val="18"/>
                <w:shd w:val="clear" w:color="auto" w:fill="92CDDC" w:themeFill="accent5" w:themeFillTint="99"/>
              </w:rPr>
              <w:t>Ocak-Haziran Dönemi</w:t>
            </w:r>
            <w:r w:rsidRPr="005E4C29">
              <w:rPr>
                <w:rFonts w:asciiTheme="majorHAnsi" w:hAnsiTheme="majorHAnsi" w:cstheme="majorHAnsi"/>
                <w:b/>
                <w:sz w:val="18"/>
                <w:szCs w:val="18"/>
              </w:rPr>
              <w:t xml:space="preserve"> Gerçekleşme</w:t>
            </w:r>
          </w:p>
        </w:tc>
        <w:tc>
          <w:tcPr>
            <w:tcW w:w="1134" w:type="dxa"/>
            <w:shd w:val="clear" w:color="auto" w:fill="92CDDC" w:themeFill="accent5" w:themeFillTint="99"/>
          </w:tcPr>
          <w:p w:rsidR="007D6D5C" w:rsidRPr="005E4C29" w:rsidRDefault="007D6D5C" w:rsidP="00380D69">
            <w:pPr>
              <w:pStyle w:val="AralkYok"/>
              <w:jc w:val="center"/>
              <w:rPr>
                <w:rFonts w:asciiTheme="majorHAnsi" w:hAnsiTheme="majorHAnsi" w:cstheme="majorHAnsi"/>
                <w:b/>
                <w:sz w:val="18"/>
                <w:szCs w:val="18"/>
              </w:rPr>
            </w:pPr>
            <w:r w:rsidRPr="005E4C29">
              <w:rPr>
                <w:rFonts w:asciiTheme="majorHAnsi" w:hAnsiTheme="majorHAnsi" w:cstheme="majorHAnsi"/>
                <w:b/>
                <w:sz w:val="18"/>
                <w:szCs w:val="18"/>
              </w:rPr>
              <w:t>Gerçekleşme Oranı</w:t>
            </w:r>
          </w:p>
          <w:p w:rsidR="007D6D5C" w:rsidRPr="005E4C29" w:rsidRDefault="007D6D5C" w:rsidP="00380D69">
            <w:pPr>
              <w:pStyle w:val="AralkYok"/>
              <w:jc w:val="center"/>
              <w:rPr>
                <w:rFonts w:asciiTheme="majorHAnsi" w:hAnsiTheme="majorHAnsi" w:cstheme="majorHAnsi"/>
                <w:b/>
                <w:sz w:val="18"/>
                <w:szCs w:val="18"/>
              </w:rPr>
            </w:pPr>
            <w:r w:rsidRPr="005E4C29">
              <w:rPr>
                <w:rFonts w:asciiTheme="majorHAnsi" w:hAnsiTheme="majorHAnsi" w:cstheme="majorHAnsi"/>
                <w:b/>
                <w:sz w:val="18"/>
                <w:szCs w:val="18"/>
              </w:rPr>
              <w:t>(%)</w:t>
            </w:r>
          </w:p>
        </w:tc>
        <w:tc>
          <w:tcPr>
            <w:tcW w:w="850" w:type="dxa"/>
            <w:shd w:val="clear" w:color="auto" w:fill="92CDDC" w:themeFill="accent5" w:themeFillTint="99"/>
            <w:vAlign w:val="center"/>
          </w:tcPr>
          <w:p w:rsidR="007D6D5C" w:rsidRPr="005E4C29" w:rsidRDefault="007D6D5C" w:rsidP="00380D69">
            <w:pPr>
              <w:pStyle w:val="AralkYok"/>
              <w:jc w:val="center"/>
              <w:rPr>
                <w:rFonts w:asciiTheme="majorHAnsi" w:hAnsiTheme="majorHAnsi" w:cstheme="majorHAnsi"/>
                <w:b/>
                <w:sz w:val="18"/>
                <w:szCs w:val="18"/>
              </w:rPr>
            </w:pPr>
            <w:r w:rsidRPr="005E4C29">
              <w:rPr>
                <w:rFonts w:asciiTheme="majorHAnsi" w:hAnsiTheme="majorHAnsi" w:cstheme="majorHAnsi"/>
                <w:b/>
                <w:sz w:val="18"/>
                <w:szCs w:val="18"/>
              </w:rPr>
              <w:t>Başlangıç Ödeneği</w:t>
            </w:r>
          </w:p>
        </w:tc>
        <w:tc>
          <w:tcPr>
            <w:tcW w:w="851" w:type="dxa"/>
            <w:shd w:val="clear" w:color="auto" w:fill="92CDDC" w:themeFill="accent5" w:themeFillTint="99"/>
            <w:vAlign w:val="center"/>
          </w:tcPr>
          <w:p w:rsidR="007D6D5C" w:rsidRPr="00EA70BA" w:rsidRDefault="007D6D5C" w:rsidP="00380D69">
            <w:pPr>
              <w:pStyle w:val="AralkYok"/>
              <w:jc w:val="center"/>
              <w:rPr>
                <w:rFonts w:asciiTheme="majorHAnsi" w:hAnsiTheme="majorHAnsi" w:cstheme="majorHAnsi"/>
                <w:b/>
                <w:sz w:val="18"/>
                <w:szCs w:val="18"/>
              </w:rPr>
            </w:pPr>
            <w:r w:rsidRPr="00EA70BA">
              <w:rPr>
                <w:rFonts w:asciiTheme="majorHAnsi" w:hAnsiTheme="majorHAnsi" w:cstheme="majorHAnsi"/>
                <w:b/>
                <w:sz w:val="18"/>
                <w:szCs w:val="18"/>
              </w:rPr>
              <w:t>Toplam Ödenek</w:t>
            </w:r>
          </w:p>
        </w:tc>
        <w:tc>
          <w:tcPr>
            <w:tcW w:w="1134" w:type="dxa"/>
            <w:shd w:val="clear" w:color="auto" w:fill="92CDDC" w:themeFill="accent5" w:themeFillTint="99"/>
            <w:vAlign w:val="center"/>
          </w:tcPr>
          <w:p w:rsidR="007D6D5C" w:rsidRPr="005E4C29" w:rsidRDefault="007D6D5C" w:rsidP="00380D69">
            <w:pPr>
              <w:pStyle w:val="AralkYok"/>
              <w:jc w:val="center"/>
              <w:rPr>
                <w:rFonts w:asciiTheme="majorHAnsi" w:hAnsiTheme="majorHAnsi" w:cstheme="majorHAnsi"/>
                <w:b/>
                <w:sz w:val="18"/>
                <w:szCs w:val="18"/>
              </w:rPr>
            </w:pPr>
            <w:r w:rsidRPr="005E4C29">
              <w:rPr>
                <w:rFonts w:asciiTheme="majorHAnsi" w:hAnsiTheme="majorHAnsi" w:cstheme="majorHAnsi"/>
                <w:b/>
                <w:sz w:val="18"/>
                <w:szCs w:val="18"/>
              </w:rPr>
              <w:t>Ocak-Haziran Dönemi Gerçekleşme</w:t>
            </w:r>
          </w:p>
        </w:tc>
        <w:tc>
          <w:tcPr>
            <w:tcW w:w="1134" w:type="dxa"/>
            <w:shd w:val="clear" w:color="auto" w:fill="92CDDC" w:themeFill="accent5" w:themeFillTint="99"/>
          </w:tcPr>
          <w:p w:rsidR="007D6D5C" w:rsidRPr="005E4C29" w:rsidRDefault="007D6D5C" w:rsidP="00380D69">
            <w:pPr>
              <w:pStyle w:val="AralkYok"/>
              <w:jc w:val="center"/>
              <w:rPr>
                <w:rFonts w:asciiTheme="majorHAnsi" w:hAnsiTheme="majorHAnsi" w:cstheme="majorHAnsi"/>
                <w:b/>
                <w:sz w:val="18"/>
                <w:szCs w:val="18"/>
              </w:rPr>
            </w:pPr>
            <w:r w:rsidRPr="005E4C29">
              <w:rPr>
                <w:rFonts w:asciiTheme="majorHAnsi" w:hAnsiTheme="majorHAnsi" w:cstheme="majorHAnsi"/>
                <w:b/>
                <w:sz w:val="18"/>
                <w:szCs w:val="18"/>
              </w:rPr>
              <w:t>Gerçekleşme Oranı</w:t>
            </w:r>
          </w:p>
          <w:p w:rsidR="007D6D5C" w:rsidRPr="005E4C29" w:rsidRDefault="007D6D5C" w:rsidP="00380D69">
            <w:pPr>
              <w:pStyle w:val="AralkYok"/>
              <w:jc w:val="center"/>
              <w:rPr>
                <w:rFonts w:asciiTheme="majorHAnsi" w:hAnsiTheme="majorHAnsi" w:cstheme="majorHAnsi"/>
                <w:sz w:val="18"/>
                <w:szCs w:val="18"/>
              </w:rPr>
            </w:pPr>
            <w:r w:rsidRPr="005E4C29">
              <w:rPr>
                <w:rFonts w:asciiTheme="majorHAnsi" w:hAnsiTheme="majorHAnsi" w:cstheme="majorHAnsi"/>
                <w:b/>
                <w:sz w:val="18"/>
                <w:szCs w:val="18"/>
              </w:rPr>
              <w:t>(%)</w:t>
            </w:r>
          </w:p>
        </w:tc>
        <w:tc>
          <w:tcPr>
            <w:tcW w:w="689" w:type="dxa"/>
            <w:vMerge/>
            <w:shd w:val="clear" w:color="auto" w:fill="92CDDC" w:themeFill="accent5" w:themeFillTint="99"/>
            <w:vAlign w:val="center"/>
          </w:tcPr>
          <w:p w:rsidR="007D6D5C" w:rsidRPr="005E4C29" w:rsidRDefault="007D6D5C" w:rsidP="00380D69">
            <w:pPr>
              <w:pStyle w:val="AralkYok"/>
              <w:jc w:val="center"/>
              <w:rPr>
                <w:rFonts w:asciiTheme="majorHAnsi" w:hAnsiTheme="majorHAnsi" w:cstheme="majorHAnsi"/>
                <w:sz w:val="18"/>
                <w:szCs w:val="18"/>
              </w:rPr>
            </w:pPr>
          </w:p>
        </w:tc>
      </w:tr>
      <w:tr w:rsidR="00EA70BA" w:rsidRPr="005E6CFD" w:rsidTr="00270492">
        <w:trPr>
          <w:trHeight w:val="369"/>
          <w:jc w:val="center"/>
        </w:trPr>
        <w:tc>
          <w:tcPr>
            <w:tcW w:w="1665" w:type="dxa"/>
            <w:shd w:val="clear" w:color="auto" w:fill="auto"/>
            <w:vAlign w:val="center"/>
          </w:tcPr>
          <w:p w:rsidR="008A0FB3" w:rsidRPr="00FE0512" w:rsidRDefault="008A0FB3" w:rsidP="00EA70BA">
            <w:pPr>
              <w:pStyle w:val="TableParagraph"/>
              <w:spacing w:before="17" w:line="260" w:lineRule="atLeast"/>
              <w:ind w:left="80" w:right="101"/>
              <w:jc w:val="both"/>
              <w:rPr>
                <w:rFonts w:asciiTheme="majorHAnsi" w:hAnsiTheme="majorHAnsi" w:cstheme="majorHAnsi"/>
                <w:b/>
                <w:sz w:val="18"/>
                <w:szCs w:val="18"/>
              </w:rPr>
            </w:pPr>
            <w:r w:rsidRPr="00FE0512">
              <w:rPr>
                <w:rFonts w:asciiTheme="majorHAnsi" w:hAnsiTheme="majorHAnsi" w:cstheme="majorHAnsi"/>
                <w:b/>
                <w:sz w:val="18"/>
                <w:szCs w:val="18"/>
              </w:rPr>
              <w:t>Görevlendirme Giderleri</w:t>
            </w:r>
          </w:p>
        </w:tc>
        <w:tc>
          <w:tcPr>
            <w:tcW w:w="1134" w:type="dxa"/>
            <w:shd w:val="clear" w:color="auto" w:fill="auto"/>
            <w:vAlign w:val="center"/>
          </w:tcPr>
          <w:p w:rsidR="008A0FB3" w:rsidRPr="00FE3D17" w:rsidRDefault="008A0FB3" w:rsidP="000E3B1A">
            <w:pPr>
              <w:jc w:val="right"/>
              <w:rPr>
                <w:rFonts w:ascii="Times New Roman" w:hAnsi="Times New Roman" w:cs="Times New Roman"/>
                <w:sz w:val="20"/>
                <w:szCs w:val="20"/>
              </w:rPr>
            </w:pPr>
            <w:r w:rsidRPr="00FE3D17">
              <w:rPr>
                <w:rFonts w:ascii="Times New Roman" w:hAnsi="Times New Roman" w:cs="Times New Roman"/>
                <w:sz w:val="20"/>
                <w:szCs w:val="20"/>
              </w:rPr>
              <w:t>1.788.839,25</w:t>
            </w:r>
          </w:p>
        </w:tc>
        <w:tc>
          <w:tcPr>
            <w:tcW w:w="1134" w:type="dxa"/>
            <w:shd w:val="clear" w:color="auto" w:fill="auto"/>
            <w:vAlign w:val="center"/>
          </w:tcPr>
          <w:p w:rsidR="008A0FB3" w:rsidRPr="00CC0AE6" w:rsidRDefault="008A0FB3" w:rsidP="000E3B1A">
            <w:pPr>
              <w:pStyle w:val="TableParagraph"/>
              <w:spacing w:before="24"/>
              <w:ind w:right="58"/>
              <w:rPr>
                <w:rFonts w:asciiTheme="majorHAnsi" w:eastAsia="Arial" w:hAnsiTheme="majorHAnsi" w:cstheme="majorHAnsi"/>
                <w:sz w:val="18"/>
                <w:szCs w:val="18"/>
              </w:rPr>
            </w:pPr>
            <w:r w:rsidRPr="00CC0AE6">
              <w:rPr>
                <w:rFonts w:asciiTheme="majorHAnsi" w:eastAsia="Arial" w:hAnsiTheme="majorHAnsi" w:cstheme="majorHAnsi"/>
                <w:sz w:val="18"/>
                <w:szCs w:val="18"/>
              </w:rPr>
              <w:t>739.522,37</w:t>
            </w:r>
          </w:p>
        </w:tc>
        <w:tc>
          <w:tcPr>
            <w:tcW w:w="1134" w:type="dxa"/>
            <w:shd w:val="clear" w:color="auto" w:fill="auto"/>
            <w:vAlign w:val="center"/>
          </w:tcPr>
          <w:p w:rsidR="008A0FB3" w:rsidRPr="005E4C29" w:rsidRDefault="007006D0" w:rsidP="000E3B1A">
            <w:pPr>
              <w:pStyle w:val="AralkYok"/>
              <w:jc w:val="center"/>
              <w:rPr>
                <w:rFonts w:asciiTheme="majorHAnsi" w:hAnsiTheme="majorHAnsi" w:cstheme="majorHAnsi"/>
                <w:sz w:val="18"/>
                <w:szCs w:val="18"/>
              </w:rPr>
            </w:pPr>
            <w:r>
              <w:rPr>
                <w:rFonts w:asciiTheme="majorHAnsi" w:hAnsiTheme="majorHAnsi" w:cstheme="majorHAnsi"/>
                <w:sz w:val="18"/>
                <w:szCs w:val="18"/>
              </w:rPr>
              <w:t>41,34</w:t>
            </w:r>
          </w:p>
        </w:tc>
        <w:tc>
          <w:tcPr>
            <w:tcW w:w="850" w:type="dxa"/>
            <w:shd w:val="clear" w:color="auto" w:fill="auto"/>
            <w:vAlign w:val="center"/>
          </w:tcPr>
          <w:p w:rsidR="008A0FB3" w:rsidRPr="005E4C29" w:rsidRDefault="008A0FB3" w:rsidP="000E3B1A">
            <w:pPr>
              <w:pStyle w:val="AralkYok"/>
              <w:jc w:val="right"/>
              <w:rPr>
                <w:rFonts w:asciiTheme="majorHAnsi" w:hAnsiTheme="majorHAnsi" w:cstheme="majorHAnsi"/>
                <w:sz w:val="18"/>
                <w:szCs w:val="18"/>
              </w:rPr>
            </w:pPr>
            <w:r>
              <w:rPr>
                <w:rFonts w:asciiTheme="majorHAnsi" w:hAnsiTheme="majorHAnsi" w:cstheme="majorHAnsi"/>
                <w:sz w:val="18"/>
                <w:szCs w:val="18"/>
              </w:rPr>
              <w:t>2.385.000</w:t>
            </w:r>
          </w:p>
        </w:tc>
        <w:tc>
          <w:tcPr>
            <w:tcW w:w="851" w:type="dxa"/>
            <w:shd w:val="clear" w:color="auto" w:fill="auto"/>
            <w:vAlign w:val="center"/>
          </w:tcPr>
          <w:p w:rsidR="008A0FB3" w:rsidRPr="00EA70BA" w:rsidRDefault="008A0FB3" w:rsidP="001B337C">
            <w:pPr>
              <w:pStyle w:val="AralkYok"/>
              <w:jc w:val="right"/>
              <w:rPr>
                <w:rFonts w:asciiTheme="majorHAnsi" w:hAnsiTheme="majorHAnsi" w:cstheme="majorHAnsi"/>
                <w:sz w:val="18"/>
                <w:szCs w:val="18"/>
              </w:rPr>
            </w:pPr>
            <w:r w:rsidRPr="00EA70BA">
              <w:rPr>
                <w:rFonts w:asciiTheme="majorHAnsi" w:hAnsiTheme="majorHAnsi" w:cstheme="majorHAnsi"/>
                <w:sz w:val="18"/>
                <w:szCs w:val="18"/>
              </w:rPr>
              <w:t>2.385.000</w:t>
            </w:r>
          </w:p>
        </w:tc>
        <w:tc>
          <w:tcPr>
            <w:tcW w:w="1134" w:type="dxa"/>
            <w:shd w:val="clear" w:color="auto" w:fill="auto"/>
            <w:vAlign w:val="center"/>
          </w:tcPr>
          <w:p w:rsidR="008A0FB3" w:rsidRPr="00CC0AE6" w:rsidRDefault="00EA70BA" w:rsidP="000E3B1A">
            <w:pPr>
              <w:pStyle w:val="TableParagraph"/>
              <w:spacing w:before="24"/>
              <w:ind w:right="58"/>
              <w:rPr>
                <w:rFonts w:asciiTheme="majorHAnsi" w:eastAsia="Arial" w:hAnsiTheme="majorHAnsi" w:cstheme="majorHAnsi"/>
                <w:sz w:val="18"/>
                <w:szCs w:val="18"/>
              </w:rPr>
            </w:pPr>
            <w:r>
              <w:rPr>
                <w:rFonts w:asciiTheme="majorHAnsi" w:eastAsia="Arial" w:hAnsiTheme="majorHAnsi" w:cstheme="majorHAnsi"/>
                <w:sz w:val="18"/>
                <w:szCs w:val="18"/>
              </w:rPr>
              <w:t>668.500,26</w:t>
            </w:r>
          </w:p>
        </w:tc>
        <w:tc>
          <w:tcPr>
            <w:tcW w:w="1134" w:type="dxa"/>
            <w:shd w:val="clear" w:color="auto" w:fill="auto"/>
            <w:vAlign w:val="center"/>
          </w:tcPr>
          <w:p w:rsidR="008A0FB3" w:rsidRPr="005E4C29" w:rsidRDefault="00F6568B" w:rsidP="00EA70BA">
            <w:pPr>
              <w:pStyle w:val="AralkYok"/>
              <w:jc w:val="center"/>
              <w:rPr>
                <w:rFonts w:asciiTheme="majorHAnsi" w:hAnsiTheme="majorHAnsi" w:cstheme="majorHAnsi"/>
                <w:sz w:val="18"/>
                <w:szCs w:val="18"/>
              </w:rPr>
            </w:pPr>
            <w:r>
              <w:rPr>
                <w:rFonts w:asciiTheme="majorHAnsi" w:hAnsiTheme="majorHAnsi" w:cstheme="majorHAnsi"/>
                <w:sz w:val="18"/>
                <w:szCs w:val="18"/>
              </w:rPr>
              <w:t>28,02</w:t>
            </w:r>
          </w:p>
        </w:tc>
        <w:tc>
          <w:tcPr>
            <w:tcW w:w="689" w:type="dxa"/>
            <w:shd w:val="clear" w:color="auto" w:fill="auto"/>
            <w:vAlign w:val="center"/>
          </w:tcPr>
          <w:p w:rsidR="008A0FB3" w:rsidRPr="005E4C29" w:rsidRDefault="008D4113" w:rsidP="00EA70BA">
            <w:pPr>
              <w:pStyle w:val="AralkYok"/>
              <w:jc w:val="center"/>
              <w:rPr>
                <w:rFonts w:asciiTheme="majorHAnsi" w:hAnsiTheme="majorHAnsi" w:cstheme="majorHAnsi"/>
                <w:sz w:val="18"/>
                <w:szCs w:val="18"/>
              </w:rPr>
            </w:pPr>
            <w:r>
              <w:rPr>
                <w:rFonts w:asciiTheme="majorHAnsi" w:hAnsiTheme="majorHAnsi" w:cstheme="majorHAnsi"/>
                <w:sz w:val="18"/>
                <w:szCs w:val="18"/>
              </w:rPr>
              <w:t>9,60 (azalış)</w:t>
            </w:r>
          </w:p>
        </w:tc>
      </w:tr>
      <w:tr w:rsidR="00EA70BA" w:rsidRPr="005E6CFD" w:rsidTr="00270492">
        <w:trPr>
          <w:trHeight w:val="369"/>
          <w:jc w:val="center"/>
        </w:trPr>
        <w:tc>
          <w:tcPr>
            <w:tcW w:w="1665" w:type="dxa"/>
            <w:shd w:val="clear" w:color="auto" w:fill="92CDDC" w:themeFill="accent5" w:themeFillTint="99"/>
            <w:vAlign w:val="center"/>
          </w:tcPr>
          <w:p w:rsidR="008A0FB3" w:rsidRPr="00FE0512" w:rsidRDefault="008A0FB3" w:rsidP="00EA70BA">
            <w:pPr>
              <w:pStyle w:val="TableParagraph"/>
              <w:spacing w:before="24"/>
              <w:ind w:left="80"/>
              <w:jc w:val="both"/>
              <w:rPr>
                <w:rFonts w:asciiTheme="majorHAnsi" w:hAnsiTheme="majorHAnsi" w:cstheme="majorHAnsi"/>
                <w:b/>
                <w:sz w:val="18"/>
                <w:szCs w:val="18"/>
              </w:rPr>
            </w:pPr>
            <w:r w:rsidRPr="00FE0512">
              <w:rPr>
                <w:rFonts w:asciiTheme="majorHAnsi" w:hAnsiTheme="majorHAnsi" w:cstheme="majorHAnsi"/>
                <w:b/>
                <w:sz w:val="18"/>
                <w:szCs w:val="18"/>
              </w:rPr>
              <w:t>Kar Amacı Gütmeyen Kuruluşlara Yapılan Transferler</w:t>
            </w:r>
          </w:p>
        </w:tc>
        <w:tc>
          <w:tcPr>
            <w:tcW w:w="1134" w:type="dxa"/>
            <w:shd w:val="clear" w:color="auto" w:fill="92CDDC" w:themeFill="accent5" w:themeFillTint="99"/>
            <w:vAlign w:val="center"/>
          </w:tcPr>
          <w:p w:rsidR="008A0FB3" w:rsidRPr="00FE3D17" w:rsidRDefault="008A0FB3" w:rsidP="000E3B1A">
            <w:pPr>
              <w:jc w:val="right"/>
              <w:rPr>
                <w:rFonts w:ascii="Times New Roman" w:hAnsi="Times New Roman" w:cs="Times New Roman"/>
                <w:sz w:val="20"/>
                <w:szCs w:val="20"/>
              </w:rPr>
            </w:pPr>
            <w:r w:rsidRPr="00FE3D17">
              <w:rPr>
                <w:rFonts w:ascii="Times New Roman" w:hAnsi="Times New Roman" w:cs="Times New Roman"/>
                <w:sz w:val="20"/>
                <w:szCs w:val="20"/>
              </w:rPr>
              <w:t>183.338,50</w:t>
            </w:r>
          </w:p>
        </w:tc>
        <w:tc>
          <w:tcPr>
            <w:tcW w:w="1134" w:type="dxa"/>
            <w:shd w:val="clear" w:color="auto" w:fill="92CDDC" w:themeFill="accent5" w:themeFillTint="99"/>
            <w:vAlign w:val="center"/>
          </w:tcPr>
          <w:p w:rsidR="008A0FB3" w:rsidRPr="00CC0AE6" w:rsidRDefault="008A0FB3" w:rsidP="000E3B1A">
            <w:pPr>
              <w:pStyle w:val="TableParagraph"/>
              <w:spacing w:before="24"/>
              <w:ind w:right="58"/>
              <w:rPr>
                <w:rFonts w:asciiTheme="majorHAnsi" w:eastAsia="Arial" w:hAnsiTheme="majorHAnsi" w:cstheme="majorHAnsi"/>
                <w:sz w:val="18"/>
                <w:szCs w:val="18"/>
              </w:rPr>
            </w:pPr>
            <w:r w:rsidRPr="00CC0AE6">
              <w:rPr>
                <w:rFonts w:asciiTheme="majorHAnsi" w:eastAsia="Arial" w:hAnsiTheme="majorHAnsi" w:cstheme="majorHAnsi"/>
                <w:sz w:val="18"/>
                <w:szCs w:val="18"/>
              </w:rPr>
              <w:t>55.420,50</w:t>
            </w:r>
          </w:p>
        </w:tc>
        <w:tc>
          <w:tcPr>
            <w:tcW w:w="1134" w:type="dxa"/>
            <w:shd w:val="clear" w:color="auto" w:fill="92CDDC" w:themeFill="accent5" w:themeFillTint="99"/>
            <w:vAlign w:val="center"/>
          </w:tcPr>
          <w:p w:rsidR="008A0FB3" w:rsidRPr="005E4C29" w:rsidRDefault="007006D0" w:rsidP="000E3B1A">
            <w:pPr>
              <w:widowControl/>
              <w:autoSpaceDE/>
              <w:autoSpaceDN/>
              <w:jc w:val="center"/>
              <w:rPr>
                <w:rFonts w:asciiTheme="majorHAnsi" w:eastAsia="Times New Roman" w:hAnsiTheme="majorHAnsi" w:cstheme="majorHAnsi"/>
                <w:color w:val="000000"/>
                <w:sz w:val="18"/>
                <w:szCs w:val="18"/>
                <w:lang w:val="tr-TR" w:eastAsia="tr-TR"/>
              </w:rPr>
            </w:pPr>
            <w:r>
              <w:rPr>
                <w:rFonts w:asciiTheme="majorHAnsi" w:eastAsia="Times New Roman" w:hAnsiTheme="majorHAnsi" w:cstheme="majorHAnsi"/>
                <w:color w:val="000000"/>
                <w:sz w:val="18"/>
                <w:szCs w:val="18"/>
                <w:lang w:val="tr-TR" w:eastAsia="tr-TR"/>
              </w:rPr>
              <w:t>30,23</w:t>
            </w:r>
          </w:p>
        </w:tc>
        <w:tc>
          <w:tcPr>
            <w:tcW w:w="850" w:type="dxa"/>
            <w:shd w:val="clear" w:color="auto" w:fill="92CDDC" w:themeFill="accent5" w:themeFillTint="99"/>
            <w:vAlign w:val="center"/>
          </w:tcPr>
          <w:p w:rsidR="008A0FB3" w:rsidRPr="005E4C29" w:rsidRDefault="008A0FB3" w:rsidP="000E3B1A">
            <w:pPr>
              <w:pStyle w:val="AralkYok"/>
              <w:jc w:val="right"/>
              <w:rPr>
                <w:rFonts w:asciiTheme="majorHAnsi" w:hAnsiTheme="majorHAnsi" w:cstheme="majorHAnsi"/>
                <w:sz w:val="18"/>
                <w:szCs w:val="18"/>
              </w:rPr>
            </w:pPr>
            <w:r>
              <w:rPr>
                <w:rFonts w:asciiTheme="majorHAnsi" w:hAnsiTheme="majorHAnsi" w:cstheme="majorHAnsi"/>
                <w:sz w:val="18"/>
                <w:szCs w:val="18"/>
              </w:rPr>
              <w:t>207.000</w:t>
            </w:r>
          </w:p>
        </w:tc>
        <w:tc>
          <w:tcPr>
            <w:tcW w:w="851" w:type="dxa"/>
            <w:shd w:val="clear" w:color="auto" w:fill="92CDDC" w:themeFill="accent5" w:themeFillTint="99"/>
            <w:vAlign w:val="center"/>
          </w:tcPr>
          <w:p w:rsidR="008A0FB3" w:rsidRPr="00EA70BA" w:rsidRDefault="008A0FB3" w:rsidP="001B337C">
            <w:pPr>
              <w:pStyle w:val="AralkYok"/>
              <w:jc w:val="right"/>
              <w:rPr>
                <w:rFonts w:asciiTheme="majorHAnsi" w:hAnsiTheme="majorHAnsi" w:cstheme="majorHAnsi"/>
                <w:sz w:val="18"/>
                <w:szCs w:val="18"/>
              </w:rPr>
            </w:pPr>
            <w:r w:rsidRPr="00EA70BA">
              <w:rPr>
                <w:rFonts w:asciiTheme="majorHAnsi" w:hAnsiTheme="majorHAnsi" w:cstheme="majorHAnsi"/>
                <w:sz w:val="18"/>
                <w:szCs w:val="18"/>
              </w:rPr>
              <w:t>207.000</w:t>
            </w:r>
          </w:p>
        </w:tc>
        <w:tc>
          <w:tcPr>
            <w:tcW w:w="1134" w:type="dxa"/>
            <w:shd w:val="clear" w:color="auto" w:fill="92CDDC" w:themeFill="accent5" w:themeFillTint="99"/>
            <w:vAlign w:val="center"/>
          </w:tcPr>
          <w:p w:rsidR="008A0FB3" w:rsidRPr="00CC0AE6" w:rsidRDefault="00EA70BA" w:rsidP="000E3B1A">
            <w:pPr>
              <w:pStyle w:val="TableParagraph"/>
              <w:spacing w:before="24"/>
              <w:ind w:right="58"/>
              <w:rPr>
                <w:rFonts w:asciiTheme="majorHAnsi" w:eastAsia="Arial" w:hAnsiTheme="majorHAnsi" w:cstheme="majorHAnsi"/>
                <w:sz w:val="18"/>
                <w:szCs w:val="18"/>
              </w:rPr>
            </w:pPr>
            <w:r>
              <w:rPr>
                <w:rFonts w:asciiTheme="majorHAnsi" w:eastAsia="Arial" w:hAnsiTheme="majorHAnsi" w:cstheme="majorHAnsi"/>
                <w:sz w:val="18"/>
                <w:szCs w:val="18"/>
              </w:rPr>
              <w:t>109.817,00</w:t>
            </w:r>
          </w:p>
        </w:tc>
        <w:tc>
          <w:tcPr>
            <w:tcW w:w="1134" w:type="dxa"/>
            <w:shd w:val="clear" w:color="auto" w:fill="92CDDC" w:themeFill="accent5" w:themeFillTint="99"/>
            <w:vAlign w:val="center"/>
          </w:tcPr>
          <w:p w:rsidR="008A0FB3" w:rsidRPr="005E4C29" w:rsidRDefault="00F6568B" w:rsidP="00EA70BA">
            <w:pPr>
              <w:widowControl/>
              <w:autoSpaceDE/>
              <w:autoSpaceDN/>
              <w:jc w:val="center"/>
              <w:rPr>
                <w:rFonts w:asciiTheme="majorHAnsi" w:eastAsia="Times New Roman" w:hAnsiTheme="majorHAnsi" w:cstheme="majorHAnsi"/>
                <w:color w:val="000000"/>
                <w:sz w:val="18"/>
                <w:szCs w:val="18"/>
                <w:lang w:val="tr-TR" w:eastAsia="tr-TR"/>
              </w:rPr>
            </w:pPr>
            <w:r>
              <w:rPr>
                <w:rFonts w:asciiTheme="majorHAnsi" w:eastAsia="Times New Roman" w:hAnsiTheme="majorHAnsi" w:cstheme="majorHAnsi"/>
                <w:color w:val="000000"/>
                <w:sz w:val="18"/>
                <w:szCs w:val="18"/>
                <w:lang w:val="tr-TR" w:eastAsia="tr-TR"/>
              </w:rPr>
              <w:t>53,05</w:t>
            </w:r>
          </w:p>
        </w:tc>
        <w:tc>
          <w:tcPr>
            <w:tcW w:w="689" w:type="dxa"/>
            <w:shd w:val="clear" w:color="auto" w:fill="92CDDC" w:themeFill="accent5" w:themeFillTint="99"/>
            <w:vAlign w:val="center"/>
          </w:tcPr>
          <w:p w:rsidR="008A0FB3" w:rsidRPr="005E4C29" w:rsidRDefault="008D4113" w:rsidP="00EA70BA">
            <w:pPr>
              <w:jc w:val="center"/>
              <w:rPr>
                <w:rFonts w:asciiTheme="majorHAnsi" w:hAnsiTheme="majorHAnsi" w:cstheme="majorHAnsi"/>
                <w:color w:val="000000"/>
                <w:sz w:val="18"/>
                <w:szCs w:val="18"/>
              </w:rPr>
            </w:pPr>
            <w:r>
              <w:rPr>
                <w:rFonts w:asciiTheme="majorHAnsi" w:hAnsiTheme="majorHAnsi" w:cstheme="majorHAnsi"/>
                <w:color w:val="000000"/>
                <w:sz w:val="18"/>
                <w:szCs w:val="18"/>
              </w:rPr>
              <w:t>98,15</w:t>
            </w:r>
          </w:p>
        </w:tc>
      </w:tr>
      <w:tr w:rsidR="00EA70BA" w:rsidRPr="005E6CFD" w:rsidTr="00270492">
        <w:trPr>
          <w:trHeight w:val="369"/>
          <w:jc w:val="center"/>
        </w:trPr>
        <w:tc>
          <w:tcPr>
            <w:tcW w:w="1665" w:type="dxa"/>
            <w:shd w:val="clear" w:color="auto" w:fill="auto"/>
            <w:vAlign w:val="center"/>
          </w:tcPr>
          <w:p w:rsidR="008A0FB3" w:rsidRPr="00FE0512" w:rsidRDefault="00EA70BA" w:rsidP="00EA70BA">
            <w:pPr>
              <w:pStyle w:val="TableParagraph"/>
              <w:spacing w:before="24"/>
              <w:ind w:left="80"/>
              <w:jc w:val="both"/>
              <w:rPr>
                <w:rFonts w:asciiTheme="majorHAnsi" w:hAnsiTheme="majorHAnsi" w:cstheme="majorHAnsi"/>
                <w:b/>
                <w:sz w:val="18"/>
                <w:szCs w:val="18"/>
              </w:rPr>
            </w:pPr>
            <w:r w:rsidRPr="00FE0512">
              <w:rPr>
                <w:rFonts w:asciiTheme="majorHAnsi" w:hAnsiTheme="majorHAnsi" w:cstheme="majorHAnsi"/>
                <w:b/>
                <w:sz w:val="18"/>
                <w:szCs w:val="18"/>
              </w:rPr>
              <w:t>Hane Halkına Yapılan Transferler</w:t>
            </w:r>
          </w:p>
        </w:tc>
        <w:tc>
          <w:tcPr>
            <w:tcW w:w="1134" w:type="dxa"/>
            <w:shd w:val="clear" w:color="auto" w:fill="auto"/>
            <w:vAlign w:val="center"/>
          </w:tcPr>
          <w:p w:rsidR="008A0FB3" w:rsidRPr="00FE3D17" w:rsidRDefault="008A0FB3" w:rsidP="000E3B1A">
            <w:pPr>
              <w:jc w:val="right"/>
              <w:rPr>
                <w:rFonts w:ascii="Times New Roman" w:hAnsi="Times New Roman" w:cs="Times New Roman"/>
                <w:color w:val="000000"/>
                <w:sz w:val="20"/>
                <w:szCs w:val="20"/>
              </w:rPr>
            </w:pPr>
            <w:r w:rsidRPr="00FE3D17">
              <w:rPr>
                <w:rFonts w:ascii="Times New Roman" w:hAnsi="Times New Roman" w:cs="Times New Roman"/>
                <w:color w:val="000000"/>
                <w:sz w:val="20"/>
                <w:szCs w:val="20"/>
              </w:rPr>
              <w:t>519.000</w:t>
            </w:r>
          </w:p>
        </w:tc>
        <w:tc>
          <w:tcPr>
            <w:tcW w:w="1134" w:type="dxa"/>
            <w:shd w:val="clear" w:color="auto" w:fill="auto"/>
            <w:vAlign w:val="center"/>
          </w:tcPr>
          <w:p w:rsidR="008A0FB3" w:rsidRPr="00CC0AE6" w:rsidRDefault="008A0FB3" w:rsidP="000E3B1A">
            <w:pPr>
              <w:pStyle w:val="TableParagraph"/>
              <w:spacing w:before="24"/>
              <w:ind w:right="58"/>
              <w:rPr>
                <w:rFonts w:asciiTheme="majorHAnsi" w:eastAsia="Arial" w:hAnsiTheme="majorHAnsi" w:cstheme="majorHAnsi"/>
                <w:sz w:val="18"/>
                <w:szCs w:val="18"/>
              </w:rPr>
            </w:pPr>
            <w:r w:rsidRPr="00CC0AE6">
              <w:rPr>
                <w:rFonts w:asciiTheme="majorHAnsi" w:eastAsia="Arial" w:hAnsiTheme="majorHAnsi" w:cstheme="majorHAnsi"/>
                <w:sz w:val="18"/>
                <w:szCs w:val="18"/>
              </w:rPr>
              <w:t>303.000,00</w:t>
            </w:r>
          </w:p>
        </w:tc>
        <w:tc>
          <w:tcPr>
            <w:tcW w:w="1134" w:type="dxa"/>
            <w:shd w:val="clear" w:color="auto" w:fill="auto"/>
            <w:vAlign w:val="center"/>
          </w:tcPr>
          <w:p w:rsidR="008A0FB3" w:rsidRPr="005E4C29" w:rsidRDefault="007006D0" w:rsidP="000E3B1A">
            <w:pPr>
              <w:widowControl/>
              <w:autoSpaceDE/>
              <w:autoSpaceDN/>
              <w:jc w:val="center"/>
              <w:rPr>
                <w:rFonts w:asciiTheme="majorHAnsi" w:eastAsia="Times New Roman" w:hAnsiTheme="majorHAnsi" w:cstheme="majorHAnsi"/>
                <w:color w:val="000000"/>
                <w:sz w:val="18"/>
                <w:szCs w:val="18"/>
                <w:lang w:val="tr-TR" w:eastAsia="tr-TR"/>
              </w:rPr>
            </w:pPr>
            <w:r>
              <w:rPr>
                <w:rFonts w:asciiTheme="majorHAnsi" w:eastAsia="Times New Roman" w:hAnsiTheme="majorHAnsi" w:cstheme="majorHAnsi"/>
                <w:color w:val="000000"/>
                <w:sz w:val="18"/>
                <w:szCs w:val="18"/>
                <w:lang w:val="tr-TR" w:eastAsia="tr-TR"/>
              </w:rPr>
              <w:t>58,38</w:t>
            </w:r>
          </w:p>
        </w:tc>
        <w:tc>
          <w:tcPr>
            <w:tcW w:w="850" w:type="dxa"/>
            <w:shd w:val="clear" w:color="auto" w:fill="auto"/>
            <w:vAlign w:val="center"/>
          </w:tcPr>
          <w:p w:rsidR="008A0FB3" w:rsidRPr="005E4C29" w:rsidRDefault="008A0FB3" w:rsidP="000E3B1A">
            <w:pPr>
              <w:pStyle w:val="AralkYok"/>
              <w:jc w:val="right"/>
              <w:rPr>
                <w:rFonts w:asciiTheme="majorHAnsi" w:hAnsiTheme="majorHAnsi" w:cstheme="majorHAnsi"/>
                <w:sz w:val="18"/>
                <w:szCs w:val="18"/>
              </w:rPr>
            </w:pPr>
            <w:r>
              <w:rPr>
                <w:rFonts w:asciiTheme="majorHAnsi" w:hAnsiTheme="majorHAnsi" w:cstheme="majorHAnsi"/>
                <w:sz w:val="18"/>
                <w:szCs w:val="18"/>
              </w:rPr>
              <w:t>1.464.000</w:t>
            </w:r>
          </w:p>
        </w:tc>
        <w:tc>
          <w:tcPr>
            <w:tcW w:w="851" w:type="dxa"/>
            <w:shd w:val="clear" w:color="auto" w:fill="auto"/>
            <w:vAlign w:val="center"/>
          </w:tcPr>
          <w:p w:rsidR="008A0FB3" w:rsidRPr="00EA70BA" w:rsidRDefault="008A0FB3" w:rsidP="001B337C">
            <w:pPr>
              <w:pStyle w:val="AralkYok"/>
              <w:jc w:val="right"/>
              <w:rPr>
                <w:rFonts w:asciiTheme="majorHAnsi" w:hAnsiTheme="majorHAnsi" w:cstheme="majorHAnsi"/>
                <w:sz w:val="18"/>
                <w:szCs w:val="18"/>
              </w:rPr>
            </w:pPr>
            <w:r w:rsidRPr="00EA70BA">
              <w:rPr>
                <w:rFonts w:asciiTheme="majorHAnsi" w:hAnsiTheme="majorHAnsi" w:cstheme="majorHAnsi"/>
                <w:sz w:val="18"/>
                <w:szCs w:val="18"/>
              </w:rPr>
              <w:t>1.464.000</w:t>
            </w:r>
          </w:p>
        </w:tc>
        <w:tc>
          <w:tcPr>
            <w:tcW w:w="1134" w:type="dxa"/>
            <w:shd w:val="clear" w:color="auto" w:fill="auto"/>
            <w:vAlign w:val="center"/>
          </w:tcPr>
          <w:p w:rsidR="008A0FB3" w:rsidRPr="00CC0AE6" w:rsidRDefault="00EA70BA" w:rsidP="000E3B1A">
            <w:pPr>
              <w:pStyle w:val="TableParagraph"/>
              <w:spacing w:before="24"/>
              <w:ind w:right="58"/>
              <w:rPr>
                <w:rFonts w:asciiTheme="majorHAnsi" w:eastAsia="Arial" w:hAnsiTheme="majorHAnsi" w:cstheme="majorHAnsi"/>
                <w:sz w:val="18"/>
                <w:szCs w:val="18"/>
              </w:rPr>
            </w:pPr>
            <w:r>
              <w:rPr>
                <w:rFonts w:asciiTheme="majorHAnsi" w:eastAsia="Arial" w:hAnsiTheme="majorHAnsi" w:cstheme="majorHAnsi"/>
                <w:sz w:val="18"/>
                <w:szCs w:val="18"/>
              </w:rPr>
              <w:t>584.000,00</w:t>
            </w:r>
          </w:p>
        </w:tc>
        <w:tc>
          <w:tcPr>
            <w:tcW w:w="1134" w:type="dxa"/>
            <w:shd w:val="clear" w:color="auto" w:fill="auto"/>
            <w:vAlign w:val="center"/>
          </w:tcPr>
          <w:p w:rsidR="008A0FB3" w:rsidRPr="005E4C29" w:rsidRDefault="00F6568B" w:rsidP="00EA70BA">
            <w:pPr>
              <w:widowControl/>
              <w:autoSpaceDE/>
              <w:autoSpaceDN/>
              <w:jc w:val="center"/>
              <w:rPr>
                <w:rFonts w:asciiTheme="majorHAnsi" w:eastAsia="Times New Roman" w:hAnsiTheme="majorHAnsi" w:cstheme="majorHAnsi"/>
                <w:color w:val="000000"/>
                <w:sz w:val="18"/>
                <w:szCs w:val="18"/>
                <w:lang w:val="tr-TR" w:eastAsia="tr-TR"/>
              </w:rPr>
            </w:pPr>
            <w:r>
              <w:rPr>
                <w:rFonts w:asciiTheme="majorHAnsi" w:eastAsia="Times New Roman" w:hAnsiTheme="majorHAnsi" w:cstheme="majorHAnsi"/>
                <w:color w:val="000000"/>
                <w:sz w:val="18"/>
                <w:szCs w:val="18"/>
                <w:lang w:val="tr-TR" w:eastAsia="tr-TR"/>
              </w:rPr>
              <w:t>39,89</w:t>
            </w:r>
          </w:p>
        </w:tc>
        <w:tc>
          <w:tcPr>
            <w:tcW w:w="689" w:type="dxa"/>
            <w:shd w:val="clear" w:color="auto" w:fill="auto"/>
            <w:vAlign w:val="center"/>
          </w:tcPr>
          <w:p w:rsidR="008A0FB3" w:rsidRPr="005E4C29" w:rsidRDefault="008D4113" w:rsidP="00EA70BA">
            <w:pPr>
              <w:jc w:val="center"/>
              <w:rPr>
                <w:rFonts w:asciiTheme="majorHAnsi" w:hAnsiTheme="majorHAnsi" w:cstheme="majorHAnsi"/>
                <w:color w:val="000000"/>
                <w:sz w:val="18"/>
                <w:szCs w:val="18"/>
              </w:rPr>
            </w:pPr>
            <w:r>
              <w:rPr>
                <w:rFonts w:asciiTheme="majorHAnsi" w:hAnsiTheme="majorHAnsi" w:cstheme="majorHAnsi"/>
                <w:color w:val="000000"/>
                <w:sz w:val="18"/>
                <w:szCs w:val="18"/>
              </w:rPr>
              <w:t>92,73</w:t>
            </w:r>
          </w:p>
        </w:tc>
      </w:tr>
      <w:tr w:rsidR="00EA70BA" w:rsidRPr="005E6CFD" w:rsidTr="00270492">
        <w:trPr>
          <w:trHeight w:val="369"/>
          <w:jc w:val="center"/>
        </w:trPr>
        <w:tc>
          <w:tcPr>
            <w:tcW w:w="1665" w:type="dxa"/>
            <w:shd w:val="clear" w:color="auto" w:fill="92CDDC" w:themeFill="accent5" w:themeFillTint="99"/>
            <w:vAlign w:val="center"/>
          </w:tcPr>
          <w:p w:rsidR="008A0FB3" w:rsidRPr="005E4C29" w:rsidRDefault="00EA70BA" w:rsidP="000E3B1A">
            <w:pPr>
              <w:pStyle w:val="AralkYok"/>
              <w:rPr>
                <w:rFonts w:asciiTheme="majorHAnsi" w:hAnsiTheme="majorHAnsi" w:cstheme="majorHAnsi"/>
                <w:b/>
                <w:sz w:val="18"/>
                <w:szCs w:val="18"/>
              </w:rPr>
            </w:pPr>
            <w:r w:rsidRPr="005E4C29">
              <w:rPr>
                <w:rFonts w:asciiTheme="majorHAnsi" w:hAnsiTheme="majorHAnsi" w:cstheme="majorHAnsi"/>
                <w:b/>
                <w:sz w:val="18"/>
                <w:szCs w:val="18"/>
              </w:rPr>
              <w:t>Toplam</w:t>
            </w:r>
          </w:p>
        </w:tc>
        <w:tc>
          <w:tcPr>
            <w:tcW w:w="1134" w:type="dxa"/>
            <w:shd w:val="clear" w:color="auto" w:fill="92CDDC" w:themeFill="accent5" w:themeFillTint="99"/>
            <w:vAlign w:val="center"/>
          </w:tcPr>
          <w:p w:rsidR="008A0FB3" w:rsidRPr="005E4C29" w:rsidRDefault="008A0FB3" w:rsidP="000E3B1A">
            <w:pPr>
              <w:pStyle w:val="AralkYok"/>
              <w:jc w:val="right"/>
              <w:rPr>
                <w:rFonts w:asciiTheme="majorHAnsi" w:hAnsiTheme="majorHAnsi" w:cstheme="majorHAnsi"/>
                <w:b/>
                <w:sz w:val="18"/>
                <w:szCs w:val="18"/>
              </w:rPr>
            </w:pPr>
            <w:r w:rsidRPr="000E3B1A">
              <w:rPr>
                <w:rFonts w:asciiTheme="majorHAnsi" w:hAnsiTheme="majorHAnsi" w:cstheme="majorHAnsi"/>
                <w:b/>
                <w:sz w:val="18"/>
                <w:szCs w:val="18"/>
              </w:rPr>
              <w:t>2.491.177,75</w:t>
            </w:r>
          </w:p>
        </w:tc>
        <w:tc>
          <w:tcPr>
            <w:tcW w:w="1134" w:type="dxa"/>
            <w:shd w:val="clear" w:color="auto" w:fill="92CDDC" w:themeFill="accent5" w:themeFillTint="99"/>
            <w:vAlign w:val="center"/>
          </w:tcPr>
          <w:p w:rsidR="008A0FB3" w:rsidRPr="00CC0AE6" w:rsidRDefault="008A0FB3" w:rsidP="000E3B1A">
            <w:pPr>
              <w:pStyle w:val="TableParagraph"/>
              <w:spacing w:before="24"/>
              <w:ind w:right="58"/>
              <w:rPr>
                <w:rFonts w:asciiTheme="majorHAnsi" w:eastAsia="Arial" w:hAnsiTheme="majorHAnsi" w:cstheme="majorHAnsi"/>
                <w:b/>
                <w:sz w:val="18"/>
                <w:szCs w:val="18"/>
              </w:rPr>
            </w:pPr>
            <w:r w:rsidRPr="00CC0AE6">
              <w:rPr>
                <w:rFonts w:asciiTheme="majorHAnsi" w:eastAsia="Arial" w:hAnsiTheme="majorHAnsi" w:cstheme="majorHAnsi"/>
                <w:b/>
                <w:sz w:val="18"/>
                <w:szCs w:val="18"/>
              </w:rPr>
              <w:t>1.097.942,87</w:t>
            </w:r>
          </w:p>
        </w:tc>
        <w:tc>
          <w:tcPr>
            <w:tcW w:w="1134" w:type="dxa"/>
            <w:shd w:val="clear" w:color="auto" w:fill="92CDDC" w:themeFill="accent5" w:themeFillTint="99"/>
            <w:vAlign w:val="center"/>
          </w:tcPr>
          <w:p w:rsidR="008A0FB3" w:rsidRPr="005E4C29" w:rsidRDefault="007006D0" w:rsidP="000E3B1A">
            <w:pPr>
              <w:pStyle w:val="AralkYok"/>
              <w:jc w:val="center"/>
              <w:rPr>
                <w:rFonts w:asciiTheme="majorHAnsi" w:hAnsiTheme="majorHAnsi" w:cstheme="majorHAnsi"/>
                <w:b/>
                <w:sz w:val="18"/>
                <w:szCs w:val="18"/>
              </w:rPr>
            </w:pPr>
            <w:r>
              <w:rPr>
                <w:rFonts w:asciiTheme="majorHAnsi" w:hAnsiTheme="majorHAnsi" w:cstheme="majorHAnsi"/>
                <w:b/>
                <w:sz w:val="18"/>
                <w:szCs w:val="18"/>
              </w:rPr>
              <w:t>44,07</w:t>
            </w:r>
          </w:p>
        </w:tc>
        <w:tc>
          <w:tcPr>
            <w:tcW w:w="850" w:type="dxa"/>
            <w:shd w:val="clear" w:color="auto" w:fill="92CDDC" w:themeFill="accent5" w:themeFillTint="99"/>
            <w:vAlign w:val="center"/>
          </w:tcPr>
          <w:p w:rsidR="008A0FB3" w:rsidRPr="005E4C29" w:rsidRDefault="008A0FB3" w:rsidP="000E3B1A">
            <w:pPr>
              <w:pStyle w:val="AralkYok"/>
              <w:jc w:val="right"/>
              <w:rPr>
                <w:rFonts w:asciiTheme="majorHAnsi" w:hAnsiTheme="majorHAnsi" w:cstheme="majorHAnsi"/>
                <w:b/>
                <w:sz w:val="18"/>
                <w:szCs w:val="18"/>
              </w:rPr>
            </w:pPr>
            <w:r>
              <w:rPr>
                <w:rFonts w:asciiTheme="majorHAnsi" w:hAnsiTheme="majorHAnsi" w:cstheme="majorHAnsi"/>
                <w:b/>
                <w:sz w:val="18"/>
                <w:szCs w:val="18"/>
              </w:rPr>
              <w:t>4.056.000</w:t>
            </w:r>
          </w:p>
        </w:tc>
        <w:tc>
          <w:tcPr>
            <w:tcW w:w="851" w:type="dxa"/>
            <w:shd w:val="clear" w:color="auto" w:fill="92CDDC" w:themeFill="accent5" w:themeFillTint="99"/>
            <w:vAlign w:val="center"/>
          </w:tcPr>
          <w:p w:rsidR="008A0FB3" w:rsidRPr="00EA70BA" w:rsidRDefault="008A0FB3" w:rsidP="001B337C">
            <w:pPr>
              <w:pStyle w:val="AralkYok"/>
              <w:jc w:val="right"/>
              <w:rPr>
                <w:rFonts w:asciiTheme="majorHAnsi" w:hAnsiTheme="majorHAnsi" w:cstheme="majorHAnsi"/>
                <w:b/>
                <w:sz w:val="18"/>
                <w:szCs w:val="18"/>
              </w:rPr>
            </w:pPr>
            <w:r w:rsidRPr="00EA70BA">
              <w:rPr>
                <w:rFonts w:asciiTheme="majorHAnsi" w:hAnsiTheme="majorHAnsi" w:cstheme="majorHAnsi"/>
                <w:b/>
                <w:sz w:val="18"/>
                <w:szCs w:val="18"/>
              </w:rPr>
              <w:t>4.056.000</w:t>
            </w:r>
          </w:p>
        </w:tc>
        <w:tc>
          <w:tcPr>
            <w:tcW w:w="1134" w:type="dxa"/>
            <w:shd w:val="clear" w:color="auto" w:fill="92CDDC" w:themeFill="accent5" w:themeFillTint="99"/>
            <w:vAlign w:val="center"/>
          </w:tcPr>
          <w:p w:rsidR="008A0FB3" w:rsidRPr="00CC0AE6" w:rsidRDefault="00EA70BA" w:rsidP="000E3B1A">
            <w:pPr>
              <w:pStyle w:val="TableParagraph"/>
              <w:spacing w:before="24"/>
              <w:ind w:right="58"/>
              <w:rPr>
                <w:rFonts w:asciiTheme="majorHAnsi" w:eastAsia="Arial" w:hAnsiTheme="majorHAnsi" w:cstheme="majorHAnsi"/>
                <w:b/>
                <w:sz w:val="18"/>
                <w:szCs w:val="18"/>
              </w:rPr>
            </w:pPr>
            <w:r>
              <w:rPr>
                <w:rFonts w:asciiTheme="majorHAnsi" w:eastAsia="Arial" w:hAnsiTheme="majorHAnsi" w:cstheme="majorHAnsi"/>
                <w:b/>
                <w:sz w:val="18"/>
                <w:szCs w:val="18"/>
              </w:rPr>
              <w:t>1.362.317,26</w:t>
            </w:r>
          </w:p>
        </w:tc>
        <w:tc>
          <w:tcPr>
            <w:tcW w:w="1134" w:type="dxa"/>
            <w:shd w:val="clear" w:color="auto" w:fill="92CDDC" w:themeFill="accent5" w:themeFillTint="99"/>
            <w:vAlign w:val="center"/>
          </w:tcPr>
          <w:p w:rsidR="008A0FB3" w:rsidRPr="005E4C29" w:rsidRDefault="00EA70BA" w:rsidP="00EA70BA">
            <w:pPr>
              <w:pStyle w:val="AralkYok"/>
              <w:jc w:val="center"/>
              <w:rPr>
                <w:rFonts w:asciiTheme="majorHAnsi" w:hAnsiTheme="majorHAnsi" w:cstheme="majorHAnsi"/>
                <w:b/>
                <w:sz w:val="18"/>
                <w:szCs w:val="18"/>
              </w:rPr>
            </w:pPr>
            <w:r>
              <w:rPr>
                <w:rFonts w:asciiTheme="majorHAnsi" w:hAnsiTheme="majorHAnsi" w:cstheme="majorHAnsi"/>
                <w:b/>
                <w:sz w:val="18"/>
                <w:szCs w:val="18"/>
              </w:rPr>
              <w:t>33,58</w:t>
            </w:r>
          </w:p>
        </w:tc>
        <w:tc>
          <w:tcPr>
            <w:tcW w:w="689" w:type="dxa"/>
            <w:shd w:val="clear" w:color="auto" w:fill="92CDDC" w:themeFill="accent5" w:themeFillTint="99"/>
            <w:vAlign w:val="center"/>
          </w:tcPr>
          <w:p w:rsidR="008A0FB3" w:rsidRPr="005E4C29" w:rsidRDefault="00BC50A1" w:rsidP="00EA70BA">
            <w:pPr>
              <w:pStyle w:val="AralkYok"/>
              <w:jc w:val="center"/>
              <w:rPr>
                <w:rFonts w:asciiTheme="majorHAnsi" w:hAnsiTheme="majorHAnsi" w:cstheme="majorHAnsi"/>
                <w:b/>
                <w:sz w:val="18"/>
                <w:szCs w:val="18"/>
              </w:rPr>
            </w:pPr>
            <w:r>
              <w:rPr>
                <w:rFonts w:asciiTheme="majorHAnsi" w:hAnsiTheme="majorHAnsi" w:cstheme="majorHAnsi"/>
                <w:b/>
                <w:sz w:val="18"/>
                <w:szCs w:val="18"/>
              </w:rPr>
              <w:t>24,07</w:t>
            </w:r>
          </w:p>
        </w:tc>
      </w:tr>
    </w:tbl>
    <w:p w:rsidR="00A61C42" w:rsidRPr="007B2BBD" w:rsidRDefault="00D1398C" w:rsidP="007C7DC8">
      <w:pPr>
        <w:spacing w:before="154"/>
        <w:jc w:val="center"/>
        <w:rPr>
          <w:rFonts w:asciiTheme="majorHAnsi" w:hAnsiTheme="majorHAnsi" w:cstheme="majorHAnsi"/>
          <w:b/>
        </w:rPr>
      </w:pPr>
      <w:r w:rsidRPr="000D7804">
        <w:rPr>
          <w:rFonts w:asciiTheme="majorHAnsi" w:hAnsiTheme="majorHAnsi" w:cstheme="majorHAnsi"/>
          <w:b/>
          <w:sz w:val="20"/>
          <w:szCs w:val="20"/>
        </w:rPr>
        <w:t xml:space="preserve">Tablo </w:t>
      </w:r>
      <w:r w:rsidR="00FD0346" w:rsidRPr="000D7804">
        <w:rPr>
          <w:rFonts w:asciiTheme="majorHAnsi" w:hAnsiTheme="majorHAnsi" w:cstheme="majorHAnsi"/>
          <w:b/>
          <w:sz w:val="20"/>
          <w:szCs w:val="20"/>
        </w:rPr>
        <w:t>-</w:t>
      </w:r>
      <w:r w:rsidR="00A32BC3">
        <w:rPr>
          <w:rFonts w:asciiTheme="majorHAnsi" w:hAnsiTheme="majorHAnsi" w:cstheme="majorHAnsi"/>
          <w:b/>
          <w:sz w:val="20"/>
          <w:szCs w:val="20"/>
        </w:rPr>
        <w:t>5</w:t>
      </w:r>
      <w:r w:rsidRPr="000D7804">
        <w:rPr>
          <w:rFonts w:asciiTheme="majorHAnsi" w:hAnsiTheme="majorHAnsi" w:cstheme="majorHAnsi"/>
          <w:sz w:val="20"/>
          <w:szCs w:val="20"/>
        </w:rPr>
        <w:t xml:space="preserve">: </w:t>
      </w:r>
      <w:r w:rsidR="007006D0" w:rsidRPr="000D7804">
        <w:rPr>
          <w:rFonts w:asciiTheme="majorHAnsi" w:hAnsiTheme="majorHAnsi" w:cstheme="majorHAnsi"/>
          <w:b/>
          <w:sz w:val="20"/>
          <w:szCs w:val="20"/>
        </w:rPr>
        <w:t>202</w:t>
      </w:r>
      <w:r w:rsidR="007006D0">
        <w:rPr>
          <w:rFonts w:asciiTheme="majorHAnsi" w:hAnsiTheme="majorHAnsi" w:cstheme="majorHAnsi"/>
          <w:b/>
          <w:sz w:val="20"/>
          <w:szCs w:val="20"/>
        </w:rPr>
        <w:t>4</w:t>
      </w:r>
      <w:r w:rsidR="007006D0" w:rsidRPr="000D7804">
        <w:rPr>
          <w:rFonts w:asciiTheme="majorHAnsi" w:hAnsiTheme="majorHAnsi" w:cstheme="majorHAnsi"/>
          <w:b/>
          <w:sz w:val="20"/>
          <w:szCs w:val="20"/>
        </w:rPr>
        <w:t>-202</w:t>
      </w:r>
      <w:r w:rsidR="007006D0">
        <w:rPr>
          <w:rFonts w:asciiTheme="majorHAnsi" w:hAnsiTheme="majorHAnsi" w:cstheme="majorHAnsi"/>
          <w:b/>
          <w:sz w:val="20"/>
          <w:szCs w:val="20"/>
        </w:rPr>
        <w:t>5 Yılları</w:t>
      </w:r>
      <w:r w:rsidR="007006D0" w:rsidRPr="000D7804">
        <w:rPr>
          <w:rFonts w:asciiTheme="majorHAnsi" w:hAnsiTheme="majorHAnsi" w:cstheme="majorHAnsi"/>
          <w:b/>
          <w:sz w:val="20"/>
          <w:szCs w:val="20"/>
        </w:rPr>
        <w:t xml:space="preserve"> </w:t>
      </w:r>
      <w:r w:rsidR="007F74B0" w:rsidRPr="000D7804">
        <w:rPr>
          <w:rFonts w:asciiTheme="majorHAnsi" w:hAnsiTheme="majorHAnsi" w:cstheme="majorHAnsi"/>
          <w:b/>
          <w:sz w:val="20"/>
          <w:szCs w:val="20"/>
        </w:rPr>
        <w:t>Ocak</w:t>
      </w:r>
      <w:r w:rsidR="007006D0" w:rsidRPr="000D7804">
        <w:rPr>
          <w:rFonts w:asciiTheme="majorHAnsi" w:hAnsiTheme="majorHAnsi" w:cstheme="majorHAnsi"/>
          <w:b/>
          <w:sz w:val="20"/>
          <w:szCs w:val="20"/>
        </w:rPr>
        <w:t>-</w:t>
      </w:r>
      <w:r w:rsidR="007F74B0" w:rsidRPr="000D7804">
        <w:rPr>
          <w:rFonts w:asciiTheme="majorHAnsi" w:hAnsiTheme="majorHAnsi" w:cstheme="majorHAnsi"/>
          <w:b/>
          <w:sz w:val="20"/>
          <w:szCs w:val="20"/>
        </w:rPr>
        <w:t xml:space="preserve">Haziran </w:t>
      </w:r>
      <w:r w:rsidR="007006D0" w:rsidRPr="000D7804">
        <w:rPr>
          <w:rFonts w:asciiTheme="majorHAnsi" w:hAnsiTheme="majorHAnsi" w:cstheme="majorHAnsi"/>
          <w:b/>
          <w:sz w:val="20"/>
          <w:szCs w:val="20"/>
        </w:rPr>
        <w:t xml:space="preserve">Dönemi </w:t>
      </w:r>
      <w:r w:rsidR="007F74B0" w:rsidRPr="000D7804">
        <w:rPr>
          <w:rFonts w:asciiTheme="majorHAnsi" w:hAnsiTheme="majorHAnsi" w:cstheme="majorHAnsi"/>
          <w:b/>
          <w:sz w:val="20"/>
          <w:szCs w:val="20"/>
        </w:rPr>
        <w:t xml:space="preserve">Cari Transferler </w:t>
      </w:r>
      <w:r w:rsidR="007006D0" w:rsidRPr="000D7804">
        <w:rPr>
          <w:rFonts w:asciiTheme="majorHAnsi" w:hAnsiTheme="majorHAnsi" w:cstheme="majorHAnsi"/>
          <w:b/>
          <w:sz w:val="20"/>
          <w:szCs w:val="20"/>
        </w:rPr>
        <w:t>Tertibi Harcamaları Ile Ödenek Durumu (</w:t>
      </w:r>
      <w:r w:rsidR="007B2BBD" w:rsidRPr="000D7804">
        <w:rPr>
          <w:rFonts w:asciiTheme="majorHAnsi" w:hAnsiTheme="majorHAnsi" w:cstheme="majorHAnsi"/>
          <w:b/>
          <w:sz w:val="20"/>
          <w:szCs w:val="20"/>
        </w:rPr>
        <w:t>TL</w:t>
      </w:r>
      <w:r w:rsidR="007006D0">
        <w:rPr>
          <w:rFonts w:asciiTheme="majorHAnsi" w:hAnsiTheme="majorHAnsi" w:cstheme="majorHAnsi"/>
          <w:b/>
        </w:rPr>
        <w:t>)</w:t>
      </w:r>
    </w:p>
    <w:p w:rsidR="000771F2" w:rsidRPr="007C7DC8" w:rsidRDefault="007C7DC8" w:rsidP="007B2BBD">
      <w:pPr>
        <w:pStyle w:val="GvdeMetni"/>
        <w:spacing w:before="2" w:line="249" w:lineRule="auto"/>
        <w:ind w:left="117" w:right="155"/>
        <w:jc w:val="center"/>
        <w:rPr>
          <w:rFonts w:asciiTheme="majorHAnsi" w:hAnsiTheme="majorHAnsi" w:cstheme="majorHAnsi"/>
          <w:b/>
          <w:spacing w:val="-3"/>
        </w:rPr>
      </w:pPr>
      <w:r w:rsidRPr="005E6CFD">
        <w:rPr>
          <w:rFonts w:asciiTheme="majorHAnsi" w:hAnsiTheme="majorHAnsi" w:cstheme="majorHAnsi"/>
          <w:noProof/>
          <w:lang w:val="tr-TR" w:eastAsia="tr-TR"/>
        </w:rPr>
        <w:drawing>
          <wp:anchor distT="0" distB="0" distL="114300" distR="114300" simplePos="0" relativeHeight="251663872" behindDoc="0" locked="0" layoutInCell="1" allowOverlap="1" wp14:anchorId="7D40955A" wp14:editId="31AEA41E">
            <wp:simplePos x="0" y="0"/>
            <wp:positionH relativeFrom="column">
              <wp:posOffset>-201930</wp:posOffset>
            </wp:positionH>
            <wp:positionV relativeFrom="paragraph">
              <wp:posOffset>254000</wp:posOffset>
            </wp:positionV>
            <wp:extent cx="6167120" cy="3200400"/>
            <wp:effectExtent l="0" t="0" r="24130" b="19050"/>
            <wp:wrapSquare wrapText="bothSides"/>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7C7DC8" w:rsidRDefault="007C7DC8" w:rsidP="00FE3C7F">
      <w:pPr>
        <w:pStyle w:val="GvdeMetni"/>
        <w:spacing w:before="2" w:line="249" w:lineRule="auto"/>
        <w:ind w:left="117" w:right="155"/>
        <w:jc w:val="center"/>
        <w:rPr>
          <w:rFonts w:asciiTheme="majorHAnsi" w:hAnsiTheme="majorHAnsi" w:cstheme="majorHAnsi"/>
          <w:b/>
          <w:spacing w:val="-3"/>
          <w:sz w:val="20"/>
          <w:szCs w:val="20"/>
        </w:rPr>
      </w:pPr>
    </w:p>
    <w:p w:rsidR="00B76CFB" w:rsidRDefault="00F74740" w:rsidP="0023374F">
      <w:pPr>
        <w:pStyle w:val="GvdeMetni"/>
        <w:spacing w:before="2" w:line="249" w:lineRule="auto"/>
        <w:ind w:left="117" w:right="155"/>
        <w:jc w:val="center"/>
        <w:rPr>
          <w:rFonts w:asciiTheme="majorHAnsi" w:hAnsiTheme="majorHAnsi" w:cstheme="majorHAnsi"/>
          <w:b/>
          <w:sz w:val="20"/>
          <w:szCs w:val="20"/>
        </w:rPr>
      </w:pPr>
      <w:r w:rsidRPr="007C7DC8">
        <w:rPr>
          <w:rFonts w:asciiTheme="majorHAnsi" w:hAnsiTheme="majorHAnsi" w:cstheme="majorHAnsi"/>
          <w:b/>
          <w:spacing w:val="-3"/>
          <w:sz w:val="20"/>
          <w:szCs w:val="20"/>
        </w:rPr>
        <w:t>Grafik</w:t>
      </w:r>
      <w:r w:rsidR="0016044F" w:rsidRPr="007C7DC8">
        <w:rPr>
          <w:rFonts w:asciiTheme="majorHAnsi" w:hAnsiTheme="majorHAnsi" w:cstheme="majorHAnsi"/>
          <w:b/>
          <w:spacing w:val="-3"/>
          <w:sz w:val="20"/>
          <w:szCs w:val="20"/>
        </w:rPr>
        <w:t xml:space="preserve"> </w:t>
      </w:r>
      <w:r w:rsidR="007C7DC8" w:rsidRPr="007C7DC8">
        <w:rPr>
          <w:rFonts w:asciiTheme="majorHAnsi" w:hAnsiTheme="majorHAnsi" w:cstheme="majorHAnsi"/>
          <w:b/>
          <w:spacing w:val="-3"/>
          <w:sz w:val="20"/>
          <w:szCs w:val="20"/>
        </w:rPr>
        <w:t>-</w:t>
      </w:r>
      <w:r w:rsidR="007C7DC8" w:rsidRPr="007C7DC8">
        <w:rPr>
          <w:rFonts w:asciiTheme="majorHAnsi" w:hAnsiTheme="majorHAnsi" w:cstheme="majorHAnsi"/>
          <w:b/>
          <w:spacing w:val="-7"/>
          <w:sz w:val="20"/>
          <w:szCs w:val="20"/>
        </w:rPr>
        <w:t xml:space="preserve">6: </w:t>
      </w:r>
      <w:r w:rsidR="007C7DC8" w:rsidRPr="007C7DC8">
        <w:rPr>
          <w:rFonts w:asciiTheme="majorHAnsi" w:hAnsiTheme="majorHAnsi" w:cstheme="majorHAnsi"/>
          <w:b/>
          <w:sz w:val="20"/>
          <w:szCs w:val="20"/>
        </w:rPr>
        <w:t xml:space="preserve">2023-2024 Yılları </w:t>
      </w:r>
      <w:r w:rsidR="00DA1174" w:rsidRPr="007C7DC8">
        <w:rPr>
          <w:rFonts w:asciiTheme="majorHAnsi" w:hAnsiTheme="majorHAnsi" w:cstheme="majorHAnsi"/>
          <w:b/>
          <w:sz w:val="20"/>
          <w:szCs w:val="20"/>
        </w:rPr>
        <w:t>Ocak</w:t>
      </w:r>
      <w:r w:rsidR="007C7DC8" w:rsidRPr="007C7DC8">
        <w:rPr>
          <w:rFonts w:asciiTheme="majorHAnsi" w:hAnsiTheme="majorHAnsi" w:cstheme="majorHAnsi"/>
          <w:b/>
          <w:sz w:val="20"/>
          <w:szCs w:val="20"/>
        </w:rPr>
        <w:t>-</w:t>
      </w:r>
      <w:r w:rsidR="007F74B0" w:rsidRPr="007C7DC8">
        <w:rPr>
          <w:rFonts w:asciiTheme="majorHAnsi" w:hAnsiTheme="majorHAnsi" w:cstheme="majorHAnsi"/>
          <w:b/>
          <w:sz w:val="20"/>
          <w:szCs w:val="20"/>
        </w:rPr>
        <w:t xml:space="preserve">Haziran </w:t>
      </w:r>
      <w:r w:rsidR="007C7DC8" w:rsidRPr="007C7DC8">
        <w:rPr>
          <w:rFonts w:asciiTheme="majorHAnsi" w:hAnsiTheme="majorHAnsi" w:cstheme="majorHAnsi"/>
          <w:b/>
          <w:sz w:val="20"/>
          <w:szCs w:val="20"/>
        </w:rPr>
        <w:t xml:space="preserve">Dönemi </w:t>
      </w:r>
      <w:r w:rsidR="002E455E" w:rsidRPr="007C7DC8">
        <w:rPr>
          <w:rFonts w:asciiTheme="majorHAnsi" w:hAnsiTheme="majorHAnsi" w:cstheme="majorHAnsi"/>
          <w:b/>
          <w:sz w:val="20"/>
          <w:szCs w:val="20"/>
        </w:rPr>
        <w:t xml:space="preserve">Cari Transferler </w:t>
      </w:r>
      <w:r w:rsidR="007C7DC8" w:rsidRPr="007C7DC8">
        <w:rPr>
          <w:rFonts w:asciiTheme="majorHAnsi" w:hAnsiTheme="majorHAnsi" w:cstheme="majorHAnsi"/>
          <w:b/>
          <w:sz w:val="20"/>
          <w:szCs w:val="20"/>
        </w:rPr>
        <w:t>Tertibi Harcamalarının Aylık Dağılımı (</w:t>
      </w:r>
      <w:r w:rsidR="007F74B0" w:rsidRPr="007C7DC8">
        <w:rPr>
          <w:rFonts w:asciiTheme="majorHAnsi" w:hAnsiTheme="majorHAnsi" w:cstheme="majorHAnsi"/>
          <w:b/>
          <w:sz w:val="20"/>
          <w:szCs w:val="20"/>
        </w:rPr>
        <w:t>TL</w:t>
      </w:r>
      <w:r w:rsidR="007C7DC8" w:rsidRPr="007C7DC8">
        <w:rPr>
          <w:rFonts w:asciiTheme="majorHAnsi" w:hAnsiTheme="majorHAnsi" w:cstheme="majorHAnsi"/>
          <w:b/>
          <w:sz w:val="20"/>
          <w:szCs w:val="20"/>
        </w:rPr>
        <w:t>)</w:t>
      </w:r>
    </w:p>
    <w:p w:rsidR="00B76CFB" w:rsidRDefault="00B76CFB" w:rsidP="00FE3C7F">
      <w:pPr>
        <w:pStyle w:val="GvdeMetni"/>
        <w:spacing w:before="2" w:line="249" w:lineRule="auto"/>
        <w:ind w:left="117" w:right="155"/>
        <w:jc w:val="center"/>
        <w:rPr>
          <w:rFonts w:asciiTheme="majorHAnsi" w:hAnsiTheme="majorHAnsi" w:cstheme="majorHAnsi"/>
          <w:sz w:val="20"/>
          <w:szCs w:val="20"/>
        </w:rPr>
      </w:pPr>
    </w:p>
    <w:p w:rsidR="00506CEC" w:rsidRDefault="00506CEC" w:rsidP="00FE3C7F">
      <w:pPr>
        <w:pStyle w:val="GvdeMetni"/>
        <w:spacing w:before="2" w:line="249" w:lineRule="auto"/>
        <w:ind w:left="117" w:right="155"/>
        <w:jc w:val="center"/>
        <w:rPr>
          <w:rFonts w:asciiTheme="majorHAnsi" w:hAnsiTheme="majorHAnsi" w:cstheme="majorHAnsi"/>
          <w:sz w:val="20"/>
          <w:szCs w:val="20"/>
        </w:rPr>
      </w:pPr>
    </w:p>
    <w:p w:rsidR="00506CEC" w:rsidRPr="007C7DC8" w:rsidRDefault="00506CEC" w:rsidP="00FE3C7F">
      <w:pPr>
        <w:pStyle w:val="GvdeMetni"/>
        <w:spacing w:before="2" w:line="249" w:lineRule="auto"/>
        <w:ind w:left="117" w:right="155"/>
        <w:jc w:val="center"/>
        <w:rPr>
          <w:rFonts w:asciiTheme="majorHAnsi" w:hAnsiTheme="majorHAnsi" w:cstheme="majorHAnsi"/>
          <w:sz w:val="20"/>
          <w:szCs w:val="20"/>
        </w:rPr>
      </w:pPr>
    </w:p>
    <w:p w:rsidR="00FE63A2" w:rsidRPr="005E6CFD" w:rsidRDefault="00FE63A2" w:rsidP="00542D6D">
      <w:pPr>
        <w:pStyle w:val="ListeParagraf"/>
        <w:numPr>
          <w:ilvl w:val="0"/>
          <w:numId w:val="6"/>
        </w:numPr>
        <w:tabs>
          <w:tab w:val="left" w:pos="902"/>
          <w:tab w:val="left" w:pos="1296"/>
          <w:tab w:val="left" w:pos="2532"/>
          <w:tab w:val="left" w:pos="3288"/>
          <w:tab w:val="left" w:pos="4848"/>
          <w:tab w:val="left" w:pos="5818"/>
          <w:tab w:val="left" w:pos="6435"/>
          <w:tab w:val="left" w:pos="7691"/>
        </w:tabs>
        <w:spacing w:before="130" w:line="249" w:lineRule="auto"/>
        <w:ind w:right="155"/>
        <w:jc w:val="both"/>
        <w:rPr>
          <w:rFonts w:asciiTheme="majorHAnsi" w:hAnsiTheme="majorHAnsi" w:cstheme="majorHAnsi"/>
          <w:b/>
          <w:sz w:val="24"/>
          <w:szCs w:val="24"/>
        </w:rPr>
      </w:pPr>
      <w:r w:rsidRPr="005E6CFD">
        <w:rPr>
          <w:rFonts w:asciiTheme="majorHAnsi" w:hAnsiTheme="majorHAnsi" w:cstheme="majorHAnsi"/>
          <w:b/>
          <w:sz w:val="24"/>
          <w:szCs w:val="24"/>
        </w:rPr>
        <w:t>SERMAYE GİDERLERİ</w:t>
      </w:r>
    </w:p>
    <w:p w:rsidR="00346A83" w:rsidRPr="007909FE" w:rsidRDefault="00AF22E3" w:rsidP="007909FE">
      <w:pPr>
        <w:pStyle w:val="GvdeMetni"/>
        <w:spacing w:before="271" w:line="249" w:lineRule="auto"/>
        <w:jc w:val="both"/>
        <w:rPr>
          <w:rFonts w:asciiTheme="majorHAnsi" w:hAnsiTheme="majorHAnsi" w:cstheme="majorHAnsi"/>
          <w:color w:val="231F20"/>
        </w:rPr>
      </w:pPr>
      <w:r w:rsidRPr="005E6CFD">
        <w:rPr>
          <w:rFonts w:asciiTheme="majorHAnsi" w:hAnsiTheme="majorHAnsi" w:cstheme="majorHAnsi"/>
          <w:color w:val="231F20"/>
          <w:spacing w:val="-7"/>
        </w:rPr>
        <w:t xml:space="preserve">       </w:t>
      </w:r>
      <w:proofErr w:type="gramStart"/>
      <w:r w:rsidR="004A20BB" w:rsidRPr="00760F1C">
        <w:rPr>
          <w:rFonts w:asciiTheme="majorHAnsi" w:hAnsiTheme="majorHAnsi" w:cstheme="majorHAnsi"/>
        </w:rPr>
        <w:t>7</w:t>
      </w:r>
      <w:r w:rsidR="00681FF9">
        <w:rPr>
          <w:rFonts w:asciiTheme="majorHAnsi" w:hAnsiTheme="majorHAnsi" w:cstheme="majorHAnsi"/>
        </w:rPr>
        <w:t>535</w:t>
      </w:r>
      <w:r w:rsidR="004A20BB">
        <w:rPr>
          <w:rFonts w:asciiTheme="majorHAnsi" w:hAnsiTheme="majorHAnsi" w:cstheme="majorHAnsi"/>
        </w:rPr>
        <w:t xml:space="preserve"> </w:t>
      </w:r>
      <w:r w:rsidR="004A20BB" w:rsidRPr="005E6CFD">
        <w:rPr>
          <w:rFonts w:asciiTheme="majorHAnsi" w:hAnsiTheme="majorHAnsi" w:cstheme="majorHAnsi"/>
        </w:rPr>
        <w:t>sayılı 202</w:t>
      </w:r>
      <w:r w:rsidR="00681FF9">
        <w:rPr>
          <w:rFonts w:asciiTheme="majorHAnsi" w:hAnsiTheme="majorHAnsi" w:cstheme="majorHAnsi"/>
        </w:rPr>
        <w:t>5</w:t>
      </w:r>
      <w:r w:rsidR="004A20BB">
        <w:rPr>
          <w:rFonts w:asciiTheme="majorHAnsi" w:hAnsiTheme="majorHAnsi" w:cstheme="majorHAnsi"/>
        </w:rPr>
        <w:t xml:space="preserve"> yılı </w:t>
      </w:r>
      <w:r w:rsidR="00FE63A2" w:rsidRPr="005E6CFD">
        <w:rPr>
          <w:rFonts w:asciiTheme="majorHAnsi" w:hAnsiTheme="majorHAnsi" w:cstheme="majorHAnsi"/>
          <w:color w:val="231F20"/>
        </w:rPr>
        <w:t xml:space="preserve">bütçesinde Sermaye Giderleri için </w:t>
      </w:r>
      <w:r w:rsidR="00681FF9">
        <w:rPr>
          <w:rFonts w:asciiTheme="majorHAnsi" w:hAnsiTheme="majorHAnsi" w:cstheme="majorHAnsi"/>
          <w:color w:val="231F20"/>
          <w:spacing w:val="-3"/>
        </w:rPr>
        <w:t>19</w:t>
      </w:r>
      <w:r w:rsidR="00314FC6" w:rsidRPr="005E6CFD">
        <w:rPr>
          <w:rFonts w:asciiTheme="majorHAnsi" w:hAnsiTheme="majorHAnsi" w:cstheme="majorHAnsi"/>
          <w:color w:val="231F20"/>
          <w:spacing w:val="-3"/>
        </w:rPr>
        <w:t>.000</w:t>
      </w:r>
      <w:r w:rsidR="00807CDB">
        <w:rPr>
          <w:rFonts w:asciiTheme="majorHAnsi" w:hAnsiTheme="majorHAnsi" w:cstheme="majorHAnsi"/>
          <w:color w:val="231F20"/>
          <w:spacing w:val="-3"/>
        </w:rPr>
        <w:t>.000</w:t>
      </w:r>
      <w:r w:rsidR="00405BDB">
        <w:rPr>
          <w:rFonts w:asciiTheme="majorHAnsi" w:hAnsiTheme="majorHAnsi" w:cstheme="majorHAnsi"/>
          <w:color w:val="231F20"/>
          <w:spacing w:val="-3"/>
        </w:rPr>
        <w:t xml:space="preserve"> </w:t>
      </w:r>
      <w:r w:rsidR="00FE63A2" w:rsidRPr="005E6CFD">
        <w:rPr>
          <w:rFonts w:asciiTheme="majorHAnsi" w:hAnsiTheme="majorHAnsi" w:cstheme="majorHAnsi"/>
          <w:color w:val="231F20"/>
          <w:spacing w:val="-3"/>
        </w:rPr>
        <w:t xml:space="preserve">TL </w:t>
      </w:r>
      <w:r w:rsidR="00FE63A2" w:rsidRPr="005E6CFD">
        <w:rPr>
          <w:rFonts w:asciiTheme="majorHAnsi" w:hAnsiTheme="majorHAnsi" w:cstheme="majorHAnsi"/>
          <w:color w:val="231F20"/>
        </w:rPr>
        <w:t xml:space="preserve">başlangıç ödeneği tahsis </w:t>
      </w:r>
      <w:r w:rsidR="00FE63A2" w:rsidRPr="005E6CFD">
        <w:rPr>
          <w:rFonts w:asciiTheme="majorHAnsi" w:hAnsiTheme="majorHAnsi" w:cstheme="majorHAnsi"/>
          <w:color w:val="231F20"/>
          <w:spacing w:val="-3"/>
        </w:rPr>
        <w:t>edilmiştir</w:t>
      </w:r>
      <w:r w:rsidR="00FE63A2" w:rsidRPr="005E6CFD">
        <w:rPr>
          <w:rFonts w:asciiTheme="majorHAnsi" w:hAnsiTheme="majorHAnsi" w:cstheme="majorHAnsi"/>
          <w:color w:val="231F20"/>
        </w:rPr>
        <w:t>.</w:t>
      </w:r>
      <w:proofErr w:type="gramEnd"/>
    </w:p>
    <w:p w:rsidR="00314FC6" w:rsidRPr="00346A83" w:rsidRDefault="00AF22E3" w:rsidP="00AF22E3">
      <w:pPr>
        <w:pStyle w:val="GvdeMetni"/>
        <w:spacing w:before="3" w:line="249" w:lineRule="auto"/>
        <w:jc w:val="both"/>
        <w:rPr>
          <w:rFonts w:asciiTheme="majorHAnsi" w:hAnsiTheme="majorHAnsi" w:cstheme="majorHAnsi"/>
        </w:rPr>
      </w:pPr>
      <w:r w:rsidRPr="00681FF9">
        <w:rPr>
          <w:rFonts w:asciiTheme="majorHAnsi" w:hAnsiTheme="majorHAnsi" w:cstheme="majorHAnsi"/>
          <w:color w:val="FF0000"/>
          <w:spacing w:val="-7"/>
        </w:rPr>
        <w:t xml:space="preserve">       </w:t>
      </w:r>
      <w:r w:rsidR="00FE63A2" w:rsidRPr="00346A83">
        <w:rPr>
          <w:rFonts w:asciiTheme="majorHAnsi" w:hAnsiTheme="majorHAnsi" w:cstheme="majorHAnsi"/>
          <w:spacing w:val="-7"/>
        </w:rPr>
        <w:t xml:space="preserve">Yılın </w:t>
      </w:r>
      <w:r w:rsidR="00FE63A2" w:rsidRPr="00346A83">
        <w:rPr>
          <w:rFonts w:asciiTheme="majorHAnsi" w:hAnsiTheme="majorHAnsi" w:cstheme="majorHAnsi"/>
        </w:rPr>
        <w:t xml:space="preserve">ilk altı </w:t>
      </w:r>
      <w:r w:rsidR="00FE63A2" w:rsidRPr="00346A83">
        <w:rPr>
          <w:rFonts w:asciiTheme="majorHAnsi" w:hAnsiTheme="majorHAnsi" w:cstheme="majorHAnsi"/>
          <w:spacing w:val="-4"/>
        </w:rPr>
        <w:t xml:space="preserve">aylık </w:t>
      </w:r>
      <w:r w:rsidR="00FE63A2" w:rsidRPr="00346A83">
        <w:rPr>
          <w:rFonts w:asciiTheme="majorHAnsi" w:hAnsiTheme="majorHAnsi" w:cstheme="majorHAnsi"/>
        </w:rPr>
        <w:t xml:space="preserve">döneminde Sermaye Giderleri için </w:t>
      </w:r>
      <w:r w:rsidR="00FE63A2" w:rsidRPr="00346A83">
        <w:rPr>
          <w:rFonts w:asciiTheme="majorHAnsi" w:hAnsiTheme="majorHAnsi" w:cstheme="majorHAnsi"/>
          <w:spacing w:val="-3"/>
        </w:rPr>
        <w:t xml:space="preserve">ayrılan </w:t>
      </w:r>
      <w:r w:rsidR="00FE63A2" w:rsidRPr="00346A83">
        <w:rPr>
          <w:rFonts w:asciiTheme="majorHAnsi" w:hAnsiTheme="majorHAnsi" w:cstheme="majorHAnsi"/>
        </w:rPr>
        <w:t xml:space="preserve">ödenekten </w:t>
      </w:r>
      <w:r w:rsidR="00346A83" w:rsidRPr="00346A83">
        <w:rPr>
          <w:rFonts w:asciiTheme="majorHAnsi" w:hAnsiTheme="majorHAnsi" w:cstheme="majorHAnsi"/>
          <w:spacing w:val="-3"/>
        </w:rPr>
        <w:t>1.086.178</w:t>
      </w:r>
      <w:proofErr w:type="gramStart"/>
      <w:r w:rsidR="00346A83" w:rsidRPr="00346A83">
        <w:rPr>
          <w:rFonts w:asciiTheme="majorHAnsi" w:hAnsiTheme="majorHAnsi" w:cstheme="majorHAnsi"/>
          <w:spacing w:val="-3"/>
        </w:rPr>
        <w:t>,56</w:t>
      </w:r>
      <w:proofErr w:type="gramEnd"/>
      <w:r w:rsidR="00716858" w:rsidRPr="00346A83">
        <w:rPr>
          <w:rFonts w:asciiTheme="majorHAnsi" w:hAnsiTheme="majorHAnsi" w:cstheme="majorHAnsi"/>
        </w:rPr>
        <w:t xml:space="preserve"> </w:t>
      </w:r>
      <w:r w:rsidR="00FE63A2" w:rsidRPr="00346A83">
        <w:rPr>
          <w:rFonts w:asciiTheme="majorHAnsi" w:hAnsiTheme="majorHAnsi" w:cstheme="majorHAnsi"/>
          <w:spacing w:val="-8"/>
        </w:rPr>
        <w:t xml:space="preserve">TL </w:t>
      </w:r>
      <w:r w:rsidR="00FE63A2" w:rsidRPr="00346A83">
        <w:rPr>
          <w:rFonts w:asciiTheme="majorHAnsi" w:hAnsiTheme="majorHAnsi" w:cstheme="majorHAnsi"/>
        </w:rPr>
        <w:t xml:space="preserve">harcanmış </w:t>
      </w:r>
      <w:r w:rsidR="004A20BB" w:rsidRPr="00346A83">
        <w:rPr>
          <w:rFonts w:asciiTheme="majorHAnsi" w:hAnsiTheme="majorHAnsi" w:cstheme="majorHAnsi"/>
          <w:spacing w:val="-3"/>
        </w:rPr>
        <w:t xml:space="preserve">olup </w:t>
      </w:r>
      <w:r w:rsidR="00FE63A2" w:rsidRPr="00346A83">
        <w:rPr>
          <w:rFonts w:asciiTheme="majorHAnsi" w:hAnsiTheme="majorHAnsi" w:cstheme="majorHAnsi"/>
        </w:rPr>
        <w:t>bu harcama</w:t>
      </w:r>
      <w:r w:rsidR="001F4DF5" w:rsidRPr="00346A83">
        <w:rPr>
          <w:rFonts w:asciiTheme="majorHAnsi" w:hAnsiTheme="majorHAnsi" w:cstheme="majorHAnsi"/>
        </w:rPr>
        <w:t xml:space="preserve"> Sermaye Giderleri</w:t>
      </w:r>
      <w:r w:rsidR="00FE63A2" w:rsidRPr="00346A83">
        <w:rPr>
          <w:rFonts w:asciiTheme="majorHAnsi" w:hAnsiTheme="majorHAnsi" w:cstheme="majorHAnsi"/>
        </w:rPr>
        <w:t xml:space="preserve"> için </w:t>
      </w:r>
      <w:r w:rsidR="00FE63A2" w:rsidRPr="00346A83">
        <w:rPr>
          <w:rFonts w:asciiTheme="majorHAnsi" w:hAnsiTheme="majorHAnsi" w:cstheme="majorHAnsi"/>
          <w:spacing w:val="-3"/>
        </w:rPr>
        <w:t xml:space="preserve">ayrılmış </w:t>
      </w:r>
      <w:r w:rsidR="00FE63A2" w:rsidRPr="00346A83">
        <w:rPr>
          <w:rFonts w:asciiTheme="majorHAnsi" w:hAnsiTheme="majorHAnsi" w:cstheme="majorHAnsi"/>
        </w:rPr>
        <w:t>olan başlangıç ödeneğinin</w:t>
      </w:r>
      <w:r w:rsidR="00346A83" w:rsidRPr="00346A83">
        <w:rPr>
          <w:rFonts w:asciiTheme="majorHAnsi" w:hAnsiTheme="majorHAnsi" w:cstheme="majorHAnsi"/>
        </w:rPr>
        <w:t xml:space="preserve"> % </w:t>
      </w:r>
      <w:r w:rsidR="004A20BB" w:rsidRPr="00346A83">
        <w:rPr>
          <w:rFonts w:asciiTheme="majorHAnsi" w:hAnsiTheme="majorHAnsi" w:cstheme="majorHAnsi"/>
        </w:rPr>
        <w:t xml:space="preserve"> </w:t>
      </w:r>
      <w:r w:rsidR="00346A83" w:rsidRPr="00346A83">
        <w:rPr>
          <w:rFonts w:asciiTheme="majorHAnsi" w:hAnsiTheme="majorHAnsi" w:cstheme="majorHAnsi"/>
        </w:rPr>
        <w:t>5,71</w:t>
      </w:r>
      <w:r w:rsidR="001F4DF5" w:rsidRPr="00346A83">
        <w:rPr>
          <w:rFonts w:asciiTheme="majorHAnsi" w:hAnsiTheme="majorHAnsi" w:cstheme="majorHAnsi"/>
        </w:rPr>
        <w:t>’l</w:t>
      </w:r>
      <w:r w:rsidR="00093663" w:rsidRPr="00346A83">
        <w:rPr>
          <w:rFonts w:asciiTheme="majorHAnsi" w:hAnsiTheme="majorHAnsi" w:cstheme="majorHAnsi"/>
        </w:rPr>
        <w:t>i</w:t>
      </w:r>
      <w:r w:rsidR="00314FC6" w:rsidRPr="00346A83">
        <w:rPr>
          <w:rFonts w:asciiTheme="majorHAnsi" w:hAnsiTheme="majorHAnsi" w:cstheme="majorHAnsi"/>
        </w:rPr>
        <w:t xml:space="preserve">k kısmını oluşturmaktadır. </w:t>
      </w:r>
      <w:proofErr w:type="gramStart"/>
      <w:r w:rsidR="00346A83" w:rsidRPr="00346A83">
        <w:rPr>
          <w:rFonts w:asciiTheme="majorHAnsi" w:hAnsiTheme="majorHAnsi" w:cstheme="majorHAnsi"/>
        </w:rPr>
        <w:t>Sermaye G</w:t>
      </w:r>
      <w:r w:rsidR="004A20BB" w:rsidRPr="00346A83">
        <w:rPr>
          <w:rFonts w:asciiTheme="majorHAnsi" w:hAnsiTheme="majorHAnsi" w:cstheme="majorHAnsi"/>
        </w:rPr>
        <w:t>iderlerinde</w:t>
      </w:r>
      <w:r w:rsidR="008A0FB3" w:rsidRPr="00346A83">
        <w:rPr>
          <w:rFonts w:asciiTheme="majorHAnsi" w:hAnsiTheme="majorHAnsi" w:cstheme="majorHAnsi"/>
        </w:rPr>
        <w:t xml:space="preserve"> 2024</w:t>
      </w:r>
      <w:r w:rsidR="004A20BB" w:rsidRPr="00346A83">
        <w:rPr>
          <w:rFonts w:asciiTheme="majorHAnsi" w:hAnsiTheme="majorHAnsi" w:cstheme="majorHAnsi"/>
        </w:rPr>
        <w:t xml:space="preserve"> yılının ilk </w:t>
      </w:r>
      <w:r w:rsidR="00346A83" w:rsidRPr="00346A83">
        <w:rPr>
          <w:rFonts w:asciiTheme="majorHAnsi" w:hAnsiTheme="majorHAnsi" w:cstheme="majorHAnsi"/>
        </w:rPr>
        <w:t>altı aylık dönemine göre, % 136, 98</w:t>
      </w:r>
      <w:r w:rsidR="00BA7DB0" w:rsidRPr="00346A83">
        <w:rPr>
          <w:rFonts w:asciiTheme="majorHAnsi" w:hAnsiTheme="majorHAnsi" w:cstheme="majorHAnsi"/>
        </w:rPr>
        <w:t xml:space="preserve"> oranında artış olm</w:t>
      </w:r>
      <w:r w:rsidR="00093663" w:rsidRPr="00346A83">
        <w:rPr>
          <w:rFonts w:asciiTheme="majorHAnsi" w:hAnsiTheme="majorHAnsi" w:cstheme="majorHAnsi"/>
        </w:rPr>
        <w:t>uştur</w:t>
      </w:r>
      <w:r w:rsidR="005F0684" w:rsidRPr="00346A83">
        <w:rPr>
          <w:rFonts w:asciiTheme="majorHAnsi" w:hAnsiTheme="majorHAnsi" w:cstheme="majorHAnsi"/>
        </w:rPr>
        <w:t>.</w:t>
      </w:r>
      <w:proofErr w:type="gramEnd"/>
      <w:r w:rsidR="0023374F">
        <w:rPr>
          <w:rFonts w:asciiTheme="majorHAnsi" w:hAnsiTheme="majorHAnsi" w:cstheme="majorHAnsi"/>
        </w:rPr>
        <w:t xml:space="preserve"> Yeni yerleşkeye taşınılmasından ötürü binanın ihtiyaçlarını karşılamak için yeni ihtiyaçların ortaya çıkması ve Yatırım Programında yer </w:t>
      </w:r>
      <w:proofErr w:type="gramStart"/>
      <w:r w:rsidR="0023374F">
        <w:rPr>
          <w:rFonts w:asciiTheme="majorHAnsi" w:hAnsiTheme="majorHAnsi" w:cstheme="majorHAnsi"/>
        </w:rPr>
        <w:t xml:space="preserve">alan  </w:t>
      </w:r>
      <w:r w:rsidR="0023374F" w:rsidRPr="0023374F">
        <w:rPr>
          <w:rFonts w:asciiTheme="majorHAnsi" w:hAnsiTheme="majorHAnsi" w:cstheme="majorHAnsi"/>
        </w:rPr>
        <w:t>“</w:t>
      </w:r>
      <w:proofErr w:type="gramEnd"/>
      <w:r w:rsidR="0023374F" w:rsidRPr="0023374F">
        <w:rPr>
          <w:rFonts w:ascii="Times New Roman" w:hAnsi="Times New Roman" w:cs="Times New Roman"/>
          <w:spacing w:val="-7"/>
        </w:rPr>
        <w:t>Çocuklar için Türk Masallarından Seçmeler Projesi</w:t>
      </w:r>
      <w:r w:rsidR="0023374F" w:rsidRPr="0023374F">
        <w:rPr>
          <w:rFonts w:asciiTheme="majorHAnsi" w:hAnsiTheme="majorHAnsi" w:cstheme="majorHAnsi"/>
        </w:rPr>
        <w:t>”</w:t>
      </w:r>
      <w:r w:rsidR="0023374F">
        <w:rPr>
          <w:rFonts w:asciiTheme="majorHAnsi" w:hAnsiTheme="majorHAnsi" w:cstheme="majorHAnsi"/>
        </w:rPr>
        <w:t xml:space="preserve"> kapsamında bu dönemde telif ödemelerinin olması ve digger çalışmaların yapılması nedeniyle 2024 yılının aynı dönemine göre artmıştır.</w:t>
      </w:r>
    </w:p>
    <w:p w:rsidR="001A071E" w:rsidRDefault="001A071E" w:rsidP="00AF22E3">
      <w:pPr>
        <w:pStyle w:val="GvdeMetni"/>
        <w:spacing w:before="3" w:line="249" w:lineRule="auto"/>
        <w:jc w:val="both"/>
        <w:rPr>
          <w:rFonts w:asciiTheme="majorHAnsi" w:hAnsiTheme="majorHAnsi" w:cstheme="majorHAnsi"/>
          <w:color w:val="231F20"/>
        </w:rPr>
      </w:pPr>
    </w:p>
    <w:p w:rsidR="009D4E2B" w:rsidRPr="005E6CFD" w:rsidRDefault="009D4E2B" w:rsidP="00AF22E3">
      <w:pPr>
        <w:pStyle w:val="GvdeMetni"/>
        <w:spacing w:before="3" w:line="249" w:lineRule="auto"/>
        <w:jc w:val="both"/>
        <w:rPr>
          <w:rFonts w:asciiTheme="majorHAnsi" w:hAnsiTheme="majorHAnsi" w:cstheme="majorHAnsi"/>
          <w:color w:val="231F20"/>
        </w:rPr>
      </w:pPr>
    </w:p>
    <w:p w:rsidR="00FE63A2" w:rsidRDefault="00314FC6" w:rsidP="00314FC6">
      <w:pPr>
        <w:pStyle w:val="GvdeMetni"/>
        <w:spacing w:before="3" w:line="249" w:lineRule="auto"/>
        <w:jc w:val="both"/>
        <w:rPr>
          <w:rFonts w:asciiTheme="majorHAnsi" w:hAnsiTheme="majorHAnsi" w:cstheme="majorHAnsi"/>
          <w:color w:val="231F20"/>
        </w:rPr>
      </w:pPr>
      <w:r w:rsidRPr="005E6CFD">
        <w:rPr>
          <w:rFonts w:asciiTheme="majorHAnsi" w:hAnsiTheme="majorHAnsi" w:cstheme="majorHAnsi"/>
          <w:color w:val="231F20"/>
          <w:spacing w:val="-7"/>
        </w:rPr>
        <w:lastRenderedPageBreak/>
        <w:t xml:space="preserve">       </w:t>
      </w:r>
      <w:proofErr w:type="gramStart"/>
      <w:r w:rsidRPr="005E6CFD">
        <w:rPr>
          <w:rFonts w:asciiTheme="majorHAnsi" w:hAnsiTheme="majorHAnsi" w:cstheme="majorHAnsi"/>
          <w:color w:val="231F20"/>
        </w:rPr>
        <w:t>202</w:t>
      </w:r>
      <w:r w:rsidR="00681FF9">
        <w:rPr>
          <w:rFonts w:asciiTheme="majorHAnsi" w:hAnsiTheme="majorHAnsi" w:cstheme="majorHAnsi"/>
          <w:color w:val="231F20"/>
        </w:rPr>
        <w:t>4</w:t>
      </w:r>
      <w:r w:rsidRPr="005E6CFD">
        <w:rPr>
          <w:rFonts w:asciiTheme="majorHAnsi" w:hAnsiTheme="majorHAnsi" w:cstheme="majorHAnsi"/>
          <w:color w:val="231F20"/>
        </w:rPr>
        <w:t>-202</w:t>
      </w:r>
      <w:r w:rsidR="00681FF9">
        <w:rPr>
          <w:rFonts w:asciiTheme="majorHAnsi" w:hAnsiTheme="majorHAnsi" w:cstheme="majorHAnsi"/>
          <w:color w:val="231F20"/>
        </w:rPr>
        <w:t>5</w:t>
      </w:r>
      <w:r w:rsidR="00FE63A2" w:rsidRPr="005E6CFD">
        <w:rPr>
          <w:rFonts w:asciiTheme="majorHAnsi" w:hAnsiTheme="majorHAnsi" w:cstheme="majorHAnsi"/>
          <w:color w:val="231F20"/>
        </w:rPr>
        <w:t xml:space="preserve"> yıllarının ilk altı aylık döneminde </w:t>
      </w:r>
      <w:r w:rsidR="001A3EF1">
        <w:rPr>
          <w:rFonts w:asciiTheme="majorHAnsi" w:hAnsiTheme="majorHAnsi" w:cstheme="majorHAnsi"/>
          <w:color w:val="231F20"/>
        </w:rPr>
        <w:t xml:space="preserve">sermaye </w:t>
      </w:r>
      <w:r w:rsidR="00FE63A2" w:rsidRPr="005E6CFD">
        <w:rPr>
          <w:rFonts w:asciiTheme="majorHAnsi" w:hAnsiTheme="majorHAnsi" w:cstheme="majorHAnsi"/>
          <w:color w:val="231F20"/>
        </w:rPr>
        <w:t>gider gerçekleşmeleri ile ödenek durumu aşağıdaki tabloda gösterilmiştir.</w:t>
      </w:r>
      <w:proofErr w:type="gramEnd"/>
    </w:p>
    <w:p w:rsidR="00B36323" w:rsidRPr="005E6CFD" w:rsidRDefault="00B36323" w:rsidP="00FE63A2">
      <w:pPr>
        <w:pStyle w:val="GvdeMetni"/>
        <w:spacing w:before="3" w:line="249" w:lineRule="auto"/>
        <w:ind w:left="117" w:right="155" w:firstLine="850"/>
        <w:jc w:val="both"/>
        <w:rPr>
          <w:rFonts w:asciiTheme="majorHAnsi" w:hAnsiTheme="majorHAnsi" w:cstheme="majorHAnsi"/>
          <w:color w:val="231F20"/>
        </w:rPr>
      </w:pPr>
    </w:p>
    <w:tbl>
      <w:tblPr>
        <w:tblStyle w:val="TableNormal"/>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1276"/>
        <w:gridCol w:w="1134"/>
        <w:gridCol w:w="1134"/>
        <w:gridCol w:w="851"/>
        <w:gridCol w:w="992"/>
        <w:gridCol w:w="1134"/>
        <w:gridCol w:w="1134"/>
        <w:gridCol w:w="792"/>
      </w:tblGrid>
      <w:tr w:rsidR="00B36323" w:rsidRPr="005E6CFD" w:rsidTr="006546F6">
        <w:trPr>
          <w:trHeight w:val="286"/>
          <w:jc w:val="center"/>
        </w:trPr>
        <w:tc>
          <w:tcPr>
            <w:tcW w:w="1484" w:type="dxa"/>
            <w:vMerge w:val="restart"/>
            <w:shd w:val="clear" w:color="auto" w:fill="92CDDC" w:themeFill="accent5" w:themeFillTint="99"/>
            <w:vAlign w:val="center"/>
          </w:tcPr>
          <w:p w:rsidR="00B36323" w:rsidRPr="006750F7" w:rsidRDefault="00B36323" w:rsidP="00380D69">
            <w:pPr>
              <w:pStyle w:val="AralkYok"/>
              <w:rPr>
                <w:rFonts w:asciiTheme="majorHAnsi" w:hAnsiTheme="majorHAnsi" w:cstheme="majorHAnsi"/>
                <w:b/>
                <w:bCs/>
                <w:sz w:val="18"/>
                <w:szCs w:val="18"/>
              </w:rPr>
            </w:pPr>
            <w:r w:rsidRPr="006750F7">
              <w:rPr>
                <w:rFonts w:asciiTheme="majorHAnsi" w:hAnsiTheme="majorHAnsi" w:cstheme="majorHAnsi"/>
                <w:b/>
                <w:bCs/>
                <w:sz w:val="18"/>
                <w:szCs w:val="18"/>
              </w:rPr>
              <w:t>Sermaye Giderleri</w:t>
            </w:r>
          </w:p>
        </w:tc>
        <w:tc>
          <w:tcPr>
            <w:tcW w:w="3544" w:type="dxa"/>
            <w:gridSpan w:val="3"/>
            <w:shd w:val="clear" w:color="auto" w:fill="92CDDC" w:themeFill="accent5" w:themeFillTint="99"/>
            <w:vAlign w:val="center"/>
          </w:tcPr>
          <w:p w:rsidR="00B36323" w:rsidRPr="006750F7" w:rsidRDefault="00327DE5" w:rsidP="00EF2DD8">
            <w:pPr>
              <w:pStyle w:val="AralkYok"/>
              <w:jc w:val="center"/>
              <w:rPr>
                <w:rFonts w:asciiTheme="majorHAnsi" w:hAnsiTheme="majorHAnsi" w:cstheme="majorHAnsi"/>
                <w:b/>
                <w:bCs/>
                <w:sz w:val="18"/>
                <w:szCs w:val="18"/>
              </w:rPr>
            </w:pPr>
            <w:r w:rsidRPr="006750F7">
              <w:rPr>
                <w:rFonts w:asciiTheme="majorHAnsi" w:hAnsiTheme="majorHAnsi" w:cstheme="majorHAnsi"/>
                <w:b/>
                <w:bCs/>
                <w:sz w:val="18"/>
                <w:szCs w:val="18"/>
              </w:rPr>
              <w:t>202</w:t>
            </w:r>
            <w:r w:rsidR="008A0FB3">
              <w:rPr>
                <w:rFonts w:asciiTheme="majorHAnsi" w:hAnsiTheme="majorHAnsi" w:cstheme="majorHAnsi"/>
                <w:b/>
                <w:bCs/>
                <w:sz w:val="18"/>
                <w:szCs w:val="18"/>
              </w:rPr>
              <w:t>4</w:t>
            </w:r>
          </w:p>
        </w:tc>
        <w:tc>
          <w:tcPr>
            <w:tcW w:w="4111" w:type="dxa"/>
            <w:gridSpan w:val="4"/>
            <w:shd w:val="clear" w:color="auto" w:fill="92CDDC" w:themeFill="accent5" w:themeFillTint="99"/>
            <w:vAlign w:val="center"/>
          </w:tcPr>
          <w:p w:rsidR="00B36323" w:rsidRPr="006750F7" w:rsidRDefault="00327DE5" w:rsidP="00EF2DD8">
            <w:pPr>
              <w:pStyle w:val="AralkYok"/>
              <w:jc w:val="center"/>
              <w:rPr>
                <w:rFonts w:asciiTheme="majorHAnsi" w:hAnsiTheme="majorHAnsi" w:cstheme="majorHAnsi"/>
                <w:sz w:val="18"/>
                <w:szCs w:val="18"/>
              </w:rPr>
            </w:pPr>
            <w:r w:rsidRPr="006750F7">
              <w:rPr>
                <w:rFonts w:asciiTheme="majorHAnsi" w:hAnsiTheme="majorHAnsi" w:cstheme="majorHAnsi"/>
                <w:b/>
                <w:bCs/>
                <w:sz w:val="18"/>
                <w:szCs w:val="18"/>
              </w:rPr>
              <w:t>202</w:t>
            </w:r>
            <w:r w:rsidR="00C528A8">
              <w:rPr>
                <w:rFonts w:asciiTheme="majorHAnsi" w:hAnsiTheme="majorHAnsi" w:cstheme="majorHAnsi"/>
                <w:b/>
                <w:bCs/>
                <w:sz w:val="18"/>
                <w:szCs w:val="18"/>
              </w:rPr>
              <w:t>5</w:t>
            </w:r>
          </w:p>
        </w:tc>
        <w:tc>
          <w:tcPr>
            <w:tcW w:w="792" w:type="dxa"/>
            <w:vMerge w:val="restart"/>
            <w:shd w:val="clear" w:color="auto" w:fill="92CDDC" w:themeFill="accent5" w:themeFillTint="99"/>
            <w:vAlign w:val="center"/>
          </w:tcPr>
          <w:p w:rsidR="00B36323" w:rsidRPr="006750F7" w:rsidRDefault="00B36323" w:rsidP="00380D69">
            <w:pPr>
              <w:pStyle w:val="AralkYok"/>
              <w:jc w:val="center"/>
              <w:rPr>
                <w:rFonts w:asciiTheme="majorHAnsi" w:hAnsiTheme="majorHAnsi" w:cstheme="majorHAnsi"/>
                <w:b/>
                <w:bCs/>
                <w:sz w:val="18"/>
                <w:szCs w:val="18"/>
              </w:rPr>
            </w:pPr>
            <w:r w:rsidRPr="006750F7">
              <w:rPr>
                <w:rFonts w:asciiTheme="majorHAnsi" w:hAnsiTheme="majorHAnsi" w:cstheme="majorHAnsi"/>
                <w:b/>
                <w:sz w:val="18"/>
                <w:szCs w:val="18"/>
              </w:rPr>
              <w:t xml:space="preserve">Artış Oranı (%)  </w:t>
            </w:r>
          </w:p>
        </w:tc>
      </w:tr>
      <w:tr w:rsidR="00C36CBA" w:rsidRPr="005E6CFD" w:rsidTr="006546F6">
        <w:trPr>
          <w:trHeight w:val="830"/>
          <w:jc w:val="center"/>
        </w:trPr>
        <w:tc>
          <w:tcPr>
            <w:tcW w:w="1484" w:type="dxa"/>
            <w:vMerge/>
            <w:shd w:val="clear" w:color="auto" w:fill="92CDDC" w:themeFill="accent5" w:themeFillTint="99"/>
            <w:vAlign w:val="center"/>
          </w:tcPr>
          <w:p w:rsidR="00C36CBA" w:rsidRPr="006750F7" w:rsidRDefault="00C36CBA" w:rsidP="00380D69">
            <w:pPr>
              <w:pStyle w:val="AralkYok"/>
              <w:rPr>
                <w:rFonts w:asciiTheme="majorHAnsi" w:hAnsiTheme="majorHAnsi" w:cstheme="majorHAnsi"/>
                <w:sz w:val="18"/>
                <w:szCs w:val="18"/>
              </w:rPr>
            </w:pPr>
          </w:p>
        </w:tc>
        <w:tc>
          <w:tcPr>
            <w:tcW w:w="1276" w:type="dxa"/>
            <w:shd w:val="clear" w:color="auto" w:fill="92CDDC" w:themeFill="accent5" w:themeFillTint="99"/>
            <w:vAlign w:val="center"/>
          </w:tcPr>
          <w:p w:rsidR="00C36CBA" w:rsidRPr="006750F7" w:rsidRDefault="008A0FB3" w:rsidP="00380D69">
            <w:pPr>
              <w:pStyle w:val="AralkYok"/>
              <w:jc w:val="center"/>
              <w:rPr>
                <w:rFonts w:asciiTheme="majorHAnsi" w:hAnsiTheme="majorHAnsi" w:cstheme="majorHAnsi"/>
                <w:b/>
                <w:sz w:val="18"/>
                <w:szCs w:val="18"/>
              </w:rPr>
            </w:pPr>
            <w:r>
              <w:rPr>
                <w:rFonts w:asciiTheme="majorHAnsi" w:hAnsiTheme="majorHAnsi" w:cstheme="majorHAnsi"/>
                <w:b/>
                <w:sz w:val="18"/>
                <w:szCs w:val="18"/>
              </w:rPr>
              <w:t xml:space="preserve">2024 </w:t>
            </w:r>
            <w:r w:rsidR="00C36CBA">
              <w:rPr>
                <w:rFonts w:asciiTheme="majorHAnsi" w:hAnsiTheme="majorHAnsi" w:cstheme="majorHAnsi"/>
                <w:b/>
                <w:sz w:val="18"/>
                <w:szCs w:val="18"/>
              </w:rPr>
              <w:t>Gerçekleşme Toplamı</w:t>
            </w:r>
          </w:p>
        </w:tc>
        <w:tc>
          <w:tcPr>
            <w:tcW w:w="1134" w:type="dxa"/>
            <w:shd w:val="clear" w:color="auto" w:fill="92CDDC" w:themeFill="accent5" w:themeFillTint="99"/>
            <w:vAlign w:val="center"/>
          </w:tcPr>
          <w:p w:rsidR="00C36CBA" w:rsidRPr="006750F7" w:rsidRDefault="00C36CBA" w:rsidP="00380D69">
            <w:pPr>
              <w:pStyle w:val="AralkYok"/>
              <w:jc w:val="center"/>
              <w:rPr>
                <w:rFonts w:asciiTheme="majorHAnsi" w:hAnsiTheme="majorHAnsi" w:cstheme="majorHAnsi"/>
                <w:b/>
                <w:sz w:val="18"/>
                <w:szCs w:val="18"/>
              </w:rPr>
            </w:pPr>
            <w:r w:rsidRPr="00B6487E">
              <w:rPr>
                <w:rFonts w:asciiTheme="majorHAnsi" w:hAnsiTheme="majorHAnsi" w:cstheme="majorHAnsi"/>
                <w:b/>
                <w:sz w:val="18"/>
                <w:szCs w:val="18"/>
                <w:shd w:val="clear" w:color="auto" w:fill="92CDDC" w:themeFill="accent5" w:themeFillTint="99"/>
              </w:rPr>
              <w:t>Ocak-Haziran Dönemi</w:t>
            </w:r>
            <w:r w:rsidRPr="006750F7">
              <w:rPr>
                <w:rFonts w:asciiTheme="majorHAnsi" w:hAnsiTheme="majorHAnsi" w:cstheme="majorHAnsi"/>
                <w:b/>
                <w:sz w:val="18"/>
                <w:szCs w:val="18"/>
              </w:rPr>
              <w:t xml:space="preserve"> Gerçekleşme</w:t>
            </w:r>
          </w:p>
        </w:tc>
        <w:tc>
          <w:tcPr>
            <w:tcW w:w="1134" w:type="dxa"/>
            <w:tcBorders>
              <w:bottom w:val="nil"/>
            </w:tcBorders>
            <w:shd w:val="clear" w:color="auto" w:fill="92CDDC" w:themeFill="accent5" w:themeFillTint="99"/>
            <w:vAlign w:val="center"/>
          </w:tcPr>
          <w:p w:rsidR="00C36CBA" w:rsidRPr="006750F7" w:rsidRDefault="00C36CBA" w:rsidP="00311537">
            <w:pPr>
              <w:pStyle w:val="AralkYok"/>
              <w:jc w:val="center"/>
              <w:rPr>
                <w:rFonts w:asciiTheme="majorHAnsi" w:hAnsiTheme="majorHAnsi" w:cstheme="majorHAnsi"/>
                <w:b/>
                <w:sz w:val="18"/>
                <w:szCs w:val="18"/>
              </w:rPr>
            </w:pPr>
            <w:r w:rsidRPr="006750F7">
              <w:rPr>
                <w:rFonts w:asciiTheme="majorHAnsi" w:hAnsiTheme="majorHAnsi" w:cstheme="majorHAnsi"/>
                <w:b/>
                <w:sz w:val="18"/>
                <w:szCs w:val="18"/>
              </w:rPr>
              <w:t>Gerçekleşme Oranı</w:t>
            </w:r>
          </w:p>
          <w:p w:rsidR="00C36CBA" w:rsidRPr="006750F7" w:rsidRDefault="00C36CBA" w:rsidP="00311537">
            <w:pPr>
              <w:pStyle w:val="AralkYok"/>
              <w:jc w:val="center"/>
              <w:rPr>
                <w:rFonts w:asciiTheme="majorHAnsi" w:hAnsiTheme="majorHAnsi" w:cstheme="majorHAnsi"/>
                <w:b/>
                <w:sz w:val="18"/>
                <w:szCs w:val="18"/>
              </w:rPr>
            </w:pPr>
            <w:r w:rsidRPr="006750F7">
              <w:rPr>
                <w:rFonts w:asciiTheme="majorHAnsi" w:hAnsiTheme="majorHAnsi" w:cstheme="majorHAnsi"/>
                <w:b/>
                <w:sz w:val="18"/>
                <w:szCs w:val="18"/>
              </w:rPr>
              <w:t>(%)</w:t>
            </w:r>
          </w:p>
        </w:tc>
        <w:tc>
          <w:tcPr>
            <w:tcW w:w="851" w:type="dxa"/>
            <w:shd w:val="clear" w:color="auto" w:fill="92CDDC" w:themeFill="accent5" w:themeFillTint="99"/>
            <w:vAlign w:val="center"/>
          </w:tcPr>
          <w:p w:rsidR="00C36CBA" w:rsidRPr="006750F7" w:rsidRDefault="00C36CBA" w:rsidP="00380D69">
            <w:pPr>
              <w:pStyle w:val="AralkYok"/>
              <w:jc w:val="center"/>
              <w:rPr>
                <w:rFonts w:asciiTheme="majorHAnsi" w:hAnsiTheme="majorHAnsi" w:cstheme="majorHAnsi"/>
                <w:b/>
                <w:sz w:val="18"/>
                <w:szCs w:val="18"/>
              </w:rPr>
            </w:pPr>
            <w:r w:rsidRPr="006750F7">
              <w:rPr>
                <w:rFonts w:asciiTheme="majorHAnsi" w:hAnsiTheme="majorHAnsi" w:cstheme="majorHAnsi"/>
                <w:b/>
                <w:sz w:val="18"/>
                <w:szCs w:val="18"/>
              </w:rPr>
              <w:t>Başlangıç Ödeneği</w:t>
            </w:r>
          </w:p>
        </w:tc>
        <w:tc>
          <w:tcPr>
            <w:tcW w:w="992" w:type="dxa"/>
            <w:shd w:val="clear" w:color="auto" w:fill="92CDDC" w:themeFill="accent5" w:themeFillTint="99"/>
            <w:vAlign w:val="center"/>
          </w:tcPr>
          <w:p w:rsidR="00C36CBA" w:rsidRPr="006750F7" w:rsidRDefault="00C36CBA" w:rsidP="00380D69">
            <w:pPr>
              <w:pStyle w:val="AralkYok"/>
              <w:jc w:val="center"/>
              <w:rPr>
                <w:rFonts w:asciiTheme="majorHAnsi" w:hAnsiTheme="majorHAnsi" w:cstheme="majorHAnsi"/>
                <w:sz w:val="18"/>
                <w:szCs w:val="18"/>
              </w:rPr>
            </w:pPr>
            <w:r w:rsidRPr="006750F7">
              <w:rPr>
                <w:rFonts w:asciiTheme="majorHAnsi" w:hAnsiTheme="majorHAnsi" w:cstheme="majorHAnsi"/>
                <w:b/>
                <w:sz w:val="18"/>
                <w:szCs w:val="18"/>
              </w:rPr>
              <w:t>Toplam Ödenek</w:t>
            </w:r>
          </w:p>
        </w:tc>
        <w:tc>
          <w:tcPr>
            <w:tcW w:w="1134" w:type="dxa"/>
            <w:shd w:val="clear" w:color="auto" w:fill="92CDDC" w:themeFill="accent5" w:themeFillTint="99"/>
            <w:vAlign w:val="center"/>
          </w:tcPr>
          <w:p w:rsidR="00C36CBA" w:rsidRPr="006750F7" w:rsidRDefault="00C36CBA" w:rsidP="00380D69">
            <w:pPr>
              <w:pStyle w:val="AralkYok"/>
              <w:jc w:val="center"/>
              <w:rPr>
                <w:rFonts w:asciiTheme="majorHAnsi" w:hAnsiTheme="majorHAnsi" w:cstheme="majorHAnsi"/>
                <w:b/>
                <w:sz w:val="18"/>
                <w:szCs w:val="18"/>
              </w:rPr>
            </w:pPr>
            <w:r w:rsidRPr="006750F7">
              <w:rPr>
                <w:rFonts w:asciiTheme="majorHAnsi" w:hAnsiTheme="majorHAnsi" w:cstheme="majorHAnsi"/>
                <w:b/>
                <w:sz w:val="18"/>
                <w:szCs w:val="18"/>
              </w:rPr>
              <w:t>Ocak-Haziran Dönemi Gerçekleşme</w:t>
            </w:r>
          </w:p>
        </w:tc>
        <w:tc>
          <w:tcPr>
            <w:tcW w:w="1134" w:type="dxa"/>
            <w:shd w:val="clear" w:color="auto" w:fill="92CDDC" w:themeFill="accent5" w:themeFillTint="99"/>
            <w:vAlign w:val="center"/>
          </w:tcPr>
          <w:p w:rsidR="00C36CBA" w:rsidRPr="006750F7" w:rsidRDefault="00C36CBA" w:rsidP="00380D69">
            <w:pPr>
              <w:pStyle w:val="AralkYok"/>
              <w:jc w:val="center"/>
              <w:rPr>
                <w:rFonts w:asciiTheme="majorHAnsi" w:hAnsiTheme="majorHAnsi" w:cstheme="majorHAnsi"/>
                <w:b/>
                <w:sz w:val="18"/>
                <w:szCs w:val="18"/>
              </w:rPr>
            </w:pPr>
            <w:r w:rsidRPr="006750F7">
              <w:rPr>
                <w:rFonts w:asciiTheme="majorHAnsi" w:hAnsiTheme="majorHAnsi" w:cstheme="majorHAnsi"/>
                <w:b/>
                <w:sz w:val="18"/>
                <w:szCs w:val="18"/>
              </w:rPr>
              <w:t>Gerçekleşme Oranı</w:t>
            </w:r>
          </w:p>
          <w:p w:rsidR="00C36CBA" w:rsidRPr="006750F7" w:rsidRDefault="00C36CBA" w:rsidP="00380D69">
            <w:pPr>
              <w:pStyle w:val="AralkYok"/>
              <w:jc w:val="center"/>
              <w:rPr>
                <w:rFonts w:asciiTheme="majorHAnsi" w:hAnsiTheme="majorHAnsi" w:cstheme="majorHAnsi"/>
                <w:sz w:val="18"/>
                <w:szCs w:val="18"/>
              </w:rPr>
            </w:pPr>
            <w:r w:rsidRPr="006750F7">
              <w:rPr>
                <w:rFonts w:asciiTheme="majorHAnsi" w:hAnsiTheme="majorHAnsi" w:cstheme="majorHAnsi"/>
                <w:b/>
                <w:sz w:val="18"/>
                <w:szCs w:val="18"/>
              </w:rPr>
              <w:t>(%)</w:t>
            </w:r>
          </w:p>
        </w:tc>
        <w:tc>
          <w:tcPr>
            <w:tcW w:w="792" w:type="dxa"/>
            <w:vMerge/>
            <w:shd w:val="clear" w:color="auto" w:fill="92CDDC" w:themeFill="accent5" w:themeFillTint="99"/>
            <w:vAlign w:val="center"/>
          </w:tcPr>
          <w:p w:rsidR="00C36CBA" w:rsidRPr="006750F7" w:rsidRDefault="00C36CBA" w:rsidP="00380D69">
            <w:pPr>
              <w:pStyle w:val="AralkYok"/>
              <w:jc w:val="center"/>
              <w:rPr>
                <w:rFonts w:asciiTheme="majorHAnsi" w:hAnsiTheme="majorHAnsi" w:cstheme="majorHAnsi"/>
                <w:sz w:val="18"/>
                <w:szCs w:val="18"/>
              </w:rPr>
            </w:pPr>
          </w:p>
        </w:tc>
      </w:tr>
      <w:tr w:rsidR="00C528A8" w:rsidRPr="005E6CFD" w:rsidTr="006546F6">
        <w:trPr>
          <w:trHeight w:val="484"/>
          <w:jc w:val="center"/>
        </w:trPr>
        <w:tc>
          <w:tcPr>
            <w:tcW w:w="1484" w:type="dxa"/>
            <w:shd w:val="clear" w:color="auto" w:fill="auto"/>
            <w:vAlign w:val="center"/>
          </w:tcPr>
          <w:p w:rsidR="00C528A8" w:rsidRPr="006750F7" w:rsidRDefault="00C528A8" w:rsidP="008A0FB3">
            <w:pPr>
              <w:pStyle w:val="TableParagraph"/>
              <w:spacing w:before="17" w:line="260" w:lineRule="atLeast"/>
              <w:ind w:right="101"/>
              <w:jc w:val="left"/>
              <w:rPr>
                <w:rFonts w:asciiTheme="majorHAnsi" w:hAnsiTheme="majorHAnsi" w:cstheme="majorHAnsi"/>
                <w:b/>
                <w:sz w:val="18"/>
                <w:szCs w:val="18"/>
              </w:rPr>
            </w:pPr>
            <w:r w:rsidRPr="006750F7">
              <w:rPr>
                <w:rFonts w:asciiTheme="majorHAnsi" w:hAnsiTheme="majorHAnsi" w:cstheme="majorHAnsi"/>
                <w:b/>
                <w:sz w:val="18"/>
                <w:szCs w:val="18"/>
              </w:rPr>
              <w:t>Mamul Mal Alımları</w:t>
            </w:r>
          </w:p>
        </w:tc>
        <w:tc>
          <w:tcPr>
            <w:tcW w:w="1276" w:type="dxa"/>
            <w:shd w:val="clear" w:color="auto" w:fill="auto"/>
            <w:vAlign w:val="center"/>
          </w:tcPr>
          <w:p w:rsidR="00C528A8" w:rsidRPr="00FE3D17" w:rsidRDefault="00C528A8" w:rsidP="008A0FB3">
            <w:pPr>
              <w:jc w:val="right"/>
              <w:rPr>
                <w:rFonts w:ascii="Times New Roman" w:hAnsi="Times New Roman" w:cs="Times New Roman"/>
                <w:color w:val="000000"/>
                <w:sz w:val="20"/>
                <w:szCs w:val="20"/>
              </w:rPr>
            </w:pPr>
            <w:r w:rsidRPr="00FE3D17">
              <w:rPr>
                <w:rFonts w:ascii="Times New Roman" w:hAnsi="Times New Roman" w:cs="Times New Roman"/>
                <w:color w:val="000000"/>
                <w:sz w:val="20"/>
                <w:szCs w:val="20"/>
              </w:rPr>
              <w:t>7.891.371,46</w:t>
            </w:r>
          </w:p>
        </w:tc>
        <w:tc>
          <w:tcPr>
            <w:tcW w:w="1134" w:type="dxa"/>
            <w:shd w:val="clear" w:color="auto" w:fill="auto"/>
            <w:vAlign w:val="center"/>
          </w:tcPr>
          <w:p w:rsidR="00C528A8" w:rsidRPr="00474DE9" w:rsidRDefault="00C528A8" w:rsidP="001B337C">
            <w:pPr>
              <w:pStyle w:val="TableParagraph"/>
              <w:spacing w:before="24"/>
              <w:ind w:right="58"/>
              <w:rPr>
                <w:rFonts w:asciiTheme="majorHAnsi" w:eastAsia="Arial" w:hAnsiTheme="majorHAnsi" w:cstheme="majorHAnsi"/>
                <w:sz w:val="18"/>
                <w:szCs w:val="18"/>
              </w:rPr>
            </w:pPr>
            <w:r w:rsidRPr="00474DE9">
              <w:rPr>
                <w:rFonts w:asciiTheme="majorHAnsi" w:eastAsia="Arial" w:hAnsiTheme="majorHAnsi" w:cstheme="majorHAnsi"/>
                <w:sz w:val="18"/>
                <w:szCs w:val="18"/>
              </w:rPr>
              <w:t>369.600,00</w:t>
            </w:r>
          </w:p>
        </w:tc>
        <w:tc>
          <w:tcPr>
            <w:tcW w:w="1134" w:type="dxa"/>
            <w:shd w:val="clear" w:color="auto" w:fill="auto"/>
            <w:vAlign w:val="center"/>
          </w:tcPr>
          <w:p w:rsidR="00C528A8" w:rsidRPr="006750F7" w:rsidRDefault="00D1583B" w:rsidP="00C528A8">
            <w:pPr>
              <w:pStyle w:val="AralkYok"/>
              <w:jc w:val="center"/>
              <w:rPr>
                <w:rFonts w:asciiTheme="majorHAnsi" w:hAnsiTheme="majorHAnsi" w:cstheme="majorHAnsi"/>
                <w:sz w:val="18"/>
                <w:szCs w:val="18"/>
              </w:rPr>
            </w:pPr>
            <w:r>
              <w:rPr>
                <w:rFonts w:asciiTheme="majorHAnsi" w:hAnsiTheme="majorHAnsi" w:cstheme="majorHAnsi"/>
                <w:sz w:val="18"/>
                <w:szCs w:val="18"/>
              </w:rPr>
              <w:t>4,68</w:t>
            </w:r>
          </w:p>
        </w:tc>
        <w:tc>
          <w:tcPr>
            <w:tcW w:w="851" w:type="dxa"/>
            <w:shd w:val="clear" w:color="auto" w:fill="auto"/>
            <w:vAlign w:val="center"/>
          </w:tcPr>
          <w:p w:rsidR="00C528A8" w:rsidRPr="006750F7" w:rsidRDefault="00C528A8" w:rsidP="008A0FB3">
            <w:pPr>
              <w:pStyle w:val="AralkYok"/>
              <w:jc w:val="right"/>
              <w:rPr>
                <w:rFonts w:asciiTheme="majorHAnsi" w:hAnsiTheme="majorHAnsi" w:cstheme="majorHAnsi"/>
                <w:sz w:val="18"/>
                <w:szCs w:val="18"/>
              </w:rPr>
            </w:pPr>
            <w:r>
              <w:rPr>
                <w:rFonts w:asciiTheme="majorHAnsi" w:hAnsiTheme="majorHAnsi" w:cstheme="majorHAnsi"/>
                <w:sz w:val="18"/>
                <w:szCs w:val="18"/>
              </w:rPr>
              <w:t>12.050.000</w:t>
            </w:r>
          </w:p>
        </w:tc>
        <w:tc>
          <w:tcPr>
            <w:tcW w:w="992" w:type="dxa"/>
            <w:shd w:val="clear" w:color="auto" w:fill="auto"/>
            <w:vAlign w:val="center"/>
          </w:tcPr>
          <w:p w:rsidR="00C528A8" w:rsidRPr="006546F6" w:rsidRDefault="00C528A8" w:rsidP="001B337C">
            <w:pPr>
              <w:pStyle w:val="AralkYok"/>
              <w:jc w:val="right"/>
              <w:rPr>
                <w:rFonts w:asciiTheme="majorHAnsi" w:hAnsiTheme="majorHAnsi" w:cstheme="majorHAnsi"/>
                <w:sz w:val="18"/>
                <w:szCs w:val="18"/>
              </w:rPr>
            </w:pPr>
            <w:r w:rsidRPr="006546F6">
              <w:rPr>
                <w:rFonts w:asciiTheme="majorHAnsi" w:hAnsiTheme="majorHAnsi" w:cstheme="majorHAnsi"/>
                <w:sz w:val="18"/>
                <w:szCs w:val="18"/>
              </w:rPr>
              <w:t>12.050.000</w:t>
            </w:r>
          </w:p>
        </w:tc>
        <w:tc>
          <w:tcPr>
            <w:tcW w:w="1134" w:type="dxa"/>
            <w:shd w:val="clear" w:color="auto" w:fill="auto"/>
            <w:vAlign w:val="center"/>
          </w:tcPr>
          <w:p w:rsidR="00C528A8" w:rsidRPr="00474DE9" w:rsidRDefault="005C7521" w:rsidP="008A0FB3">
            <w:pPr>
              <w:pStyle w:val="TableParagraph"/>
              <w:spacing w:before="24"/>
              <w:ind w:right="58"/>
              <w:rPr>
                <w:rFonts w:asciiTheme="majorHAnsi" w:eastAsia="Arial" w:hAnsiTheme="majorHAnsi" w:cstheme="majorHAnsi"/>
                <w:sz w:val="18"/>
                <w:szCs w:val="18"/>
              </w:rPr>
            </w:pPr>
            <w:r>
              <w:rPr>
                <w:rFonts w:asciiTheme="majorHAnsi" w:eastAsia="Arial" w:hAnsiTheme="majorHAnsi" w:cstheme="majorHAnsi"/>
                <w:sz w:val="18"/>
                <w:szCs w:val="18"/>
              </w:rPr>
              <w:t>828.</w:t>
            </w:r>
            <w:r w:rsidR="00715A60">
              <w:rPr>
                <w:rFonts w:asciiTheme="majorHAnsi" w:eastAsia="Arial" w:hAnsiTheme="majorHAnsi" w:cstheme="majorHAnsi"/>
                <w:sz w:val="18"/>
                <w:szCs w:val="18"/>
              </w:rPr>
              <w:t>600,00</w:t>
            </w:r>
          </w:p>
        </w:tc>
        <w:tc>
          <w:tcPr>
            <w:tcW w:w="1134" w:type="dxa"/>
            <w:shd w:val="clear" w:color="auto" w:fill="auto"/>
            <w:vAlign w:val="center"/>
          </w:tcPr>
          <w:p w:rsidR="00C528A8" w:rsidRPr="006750F7" w:rsidRDefault="005C7521" w:rsidP="00715A60">
            <w:pPr>
              <w:pStyle w:val="AralkYok"/>
              <w:jc w:val="center"/>
              <w:rPr>
                <w:rFonts w:asciiTheme="majorHAnsi" w:hAnsiTheme="majorHAnsi" w:cstheme="majorHAnsi"/>
                <w:sz w:val="18"/>
                <w:szCs w:val="18"/>
              </w:rPr>
            </w:pPr>
            <w:r>
              <w:rPr>
                <w:rFonts w:asciiTheme="majorHAnsi" w:hAnsiTheme="majorHAnsi" w:cstheme="majorHAnsi"/>
                <w:sz w:val="18"/>
                <w:szCs w:val="18"/>
              </w:rPr>
              <w:t>6,87</w:t>
            </w:r>
          </w:p>
        </w:tc>
        <w:tc>
          <w:tcPr>
            <w:tcW w:w="792" w:type="dxa"/>
            <w:shd w:val="clear" w:color="auto" w:fill="auto"/>
            <w:vAlign w:val="center"/>
          </w:tcPr>
          <w:p w:rsidR="00C528A8" w:rsidRPr="006750F7" w:rsidRDefault="00034DA3" w:rsidP="00715A60">
            <w:pPr>
              <w:pStyle w:val="AralkYok"/>
              <w:jc w:val="center"/>
              <w:rPr>
                <w:rFonts w:asciiTheme="majorHAnsi" w:hAnsiTheme="majorHAnsi" w:cstheme="majorHAnsi"/>
                <w:sz w:val="18"/>
                <w:szCs w:val="18"/>
              </w:rPr>
            </w:pPr>
            <w:r>
              <w:rPr>
                <w:rFonts w:asciiTheme="majorHAnsi" w:hAnsiTheme="majorHAnsi" w:cstheme="majorHAnsi"/>
                <w:sz w:val="18"/>
                <w:szCs w:val="18"/>
              </w:rPr>
              <w:t>124,18</w:t>
            </w:r>
          </w:p>
        </w:tc>
      </w:tr>
      <w:tr w:rsidR="00C528A8" w:rsidRPr="005E6CFD" w:rsidTr="006546F6">
        <w:trPr>
          <w:trHeight w:val="484"/>
          <w:jc w:val="center"/>
        </w:trPr>
        <w:tc>
          <w:tcPr>
            <w:tcW w:w="1484" w:type="dxa"/>
            <w:shd w:val="clear" w:color="auto" w:fill="92CDDC" w:themeFill="accent5" w:themeFillTint="99"/>
            <w:vAlign w:val="center"/>
          </w:tcPr>
          <w:p w:rsidR="00C528A8" w:rsidRPr="006750F7" w:rsidRDefault="00C528A8" w:rsidP="008A0FB3">
            <w:pPr>
              <w:pStyle w:val="AralkYok"/>
              <w:rPr>
                <w:rFonts w:asciiTheme="majorHAnsi" w:hAnsiTheme="majorHAnsi" w:cstheme="majorHAnsi"/>
                <w:b/>
                <w:sz w:val="18"/>
                <w:szCs w:val="18"/>
              </w:rPr>
            </w:pPr>
            <w:r w:rsidRPr="006750F7">
              <w:rPr>
                <w:rFonts w:asciiTheme="majorHAnsi" w:hAnsiTheme="majorHAnsi" w:cstheme="majorHAnsi"/>
                <w:b/>
                <w:sz w:val="18"/>
                <w:szCs w:val="18"/>
              </w:rPr>
              <w:t>Menkul Sermaye    Üretim Giderleri</w:t>
            </w:r>
          </w:p>
        </w:tc>
        <w:tc>
          <w:tcPr>
            <w:tcW w:w="1276" w:type="dxa"/>
            <w:shd w:val="clear" w:color="auto" w:fill="92CDDC" w:themeFill="accent5" w:themeFillTint="99"/>
            <w:vAlign w:val="center"/>
          </w:tcPr>
          <w:p w:rsidR="00C528A8" w:rsidRPr="00FE3D17" w:rsidRDefault="00C528A8" w:rsidP="008A0FB3">
            <w:pPr>
              <w:jc w:val="right"/>
              <w:rPr>
                <w:rFonts w:ascii="Times New Roman" w:hAnsi="Times New Roman" w:cs="Times New Roman"/>
                <w:color w:val="000000"/>
                <w:sz w:val="20"/>
                <w:szCs w:val="20"/>
              </w:rPr>
            </w:pPr>
            <w:r w:rsidRPr="00FE3D17">
              <w:rPr>
                <w:rFonts w:ascii="Times New Roman" w:hAnsi="Times New Roman" w:cs="Times New Roman"/>
                <w:color w:val="000000"/>
                <w:sz w:val="20"/>
                <w:szCs w:val="20"/>
              </w:rPr>
              <w:t>0</w:t>
            </w:r>
          </w:p>
        </w:tc>
        <w:tc>
          <w:tcPr>
            <w:tcW w:w="1134" w:type="dxa"/>
            <w:shd w:val="clear" w:color="auto" w:fill="92CDDC" w:themeFill="accent5" w:themeFillTint="99"/>
            <w:vAlign w:val="center"/>
          </w:tcPr>
          <w:p w:rsidR="00C528A8" w:rsidRPr="00474DE9" w:rsidRDefault="00C528A8" w:rsidP="001B337C">
            <w:pPr>
              <w:pStyle w:val="TableParagraph"/>
              <w:spacing w:before="24"/>
              <w:ind w:right="56"/>
              <w:rPr>
                <w:rFonts w:asciiTheme="majorHAnsi" w:eastAsia="Arial" w:hAnsiTheme="majorHAnsi" w:cstheme="majorHAnsi"/>
                <w:sz w:val="18"/>
                <w:szCs w:val="18"/>
              </w:rPr>
            </w:pPr>
            <w:r w:rsidRPr="00474DE9">
              <w:rPr>
                <w:rFonts w:asciiTheme="majorHAnsi" w:eastAsia="Arial" w:hAnsiTheme="majorHAnsi" w:cstheme="majorHAnsi"/>
                <w:sz w:val="18"/>
                <w:szCs w:val="18"/>
              </w:rPr>
              <w:t>0</w:t>
            </w:r>
          </w:p>
        </w:tc>
        <w:tc>
          <w:tcPr>
            <w:tcW w:w="1134" w:type="dxa"/>
            <w:shd w:val="clear" w:color="auto" w:fill="92CDDC" w:themeFill="accent5" w:themeFillTint="99"/>
            <w:vAlign w:val="center"/>
          </w:tcPr>
          <w:p w:rsidR="00C528A8" w:rsidRPr="00804534" w:rsidRDefault="00C528A8" w:rsidP="00C528A8">
            <w:pPr>
              <w:pStyle w:val="AralkYok"/>
              <w:jc w:val="center"/>
              <w:rPr>
                <w:rFonts w:asciiTheme="majorHAnsi" w:hAnsiTheme="majorHAnsi" w:cstheme="majorHAnsi"/>
                <w:sz w:val="18"/>
                <w:szCs w:val="18"/>
              </w:rPr>
            </w:pPr>
            <w:r>
              <w:rPr>
                <w:rFonts w:asciiTheme="majorHAnsi" w:hAnsiTheme="majorHAnsi" w:cstheme="majorHAnsi"/>
                <w:sz w:val="18"/>
                <w:szCs w:val="18"/>
              </w:rPr>
              <w:t>0</w:t>
            </w:r>
            <w:r w:rsidR="00D1583B">
              <w:rPr>
                <w:rFonts w:asciiTheme="majorHAnsi" w:hAnsiTheme="majorHAnsi" w:cstheme="majorHAnsi"/>
                <w:sz w:val="18"/>
                <w:szCs w:val="18"/>
              </w:rPr>
              <w:t>,00</w:t>
            </w:r>
          </w:p>
        </w:tc>
        <w:tc>
          <w:tcPr>
            <w:tcW w:w="851" w:type="dxa"/>
            <w:shd w:val="clear" w:color="auto" w:fill="92CDDC" w:themeFill="accent5" w:themeFillTint="99"/>
            <w:vAlign w:val="center"/>
          </w:tcPr>
          <w:p w:rsidR="00C528A8" w:rsidRPr="00804534" w:rsidRDefault="00C528A8" w:rsidP="008A0FB3">
            <w:pPr>
              <w:pStyle w:val="AralkYok"/>
              <w:jc w:val="right"/>
              <w:rPr>
                <w:rFonts w:asciiTheme="majorHAnsi" w:hAnsiTheme="majorHAnsi" w:cstheme="majorHAnsi"/>
                <w:sz w:val="18"/>
                <w:szCs w:val="18"/>
              </w:rPr>
            </w:pPr>
            <w:r>
              <w:rPr>
                <w:rFonts w:asciiTheme="majorHAnsi" w:hAnsiTheme="majorHAnsi" w:cstheme="majorHAnsi"/>
                <w:sz w:val="18"/>
                <w:szCs w:val="18"/>
              </w:rPr>
              <w:t>2.130.000</w:t>
            </w:r>
          </w:p>
        </w:tc>
        <w:tc>
          <w:tcPr>
            <w:tcW w:w="992" w:type="dxa"/>
            <w:shd w:val="clear" w:color="auto" w:fill="92CDDC" w:themeFill="accent5" w:themeFillTint="99"/>
            <w:vAlign w:val="center"/>
          </w:tcPr>
          <w:p w:rsidR="00C528A8" w:rsidRPr="006546F6" w:rsidRDefault="00C528A8" w:rsidP="001B337C">
            <w:pPr>
              <w:pStyle w:val="AralkYok"/>
              <w:jc w:val="right"/>
              <w:rPr>
                <w:rFonts w:asciiTheme="majorHAnsi" w:hAnsiTheme="majorHAnsi" w:cstheme="majorHAnsi"/>
                <w:sz w:val="18"/>
                <w:szCs w:val="18"/>
              </w:rPr>
            </w:pPr>
            <w:r w:rsidRPr="006546F6">
              <w:rPr>
                <w:rFonts w:asciiTheme="majorHAnsi" w:hAnsiTheme="majorHAnsi" w:cstheme="majorHAnsi"/>
                <w:sz w:val="18"/>
                <w:szCs w:val="18"/>
              </w:rPr>
              <w:t>2.130.000</w:t>
            </w:r>
          </w:p>
        </w:tc>
        <w:tc>
          <w:tcPr>
            <w:tcW w:w="1134" w:type="dxa"/>
            <w:shd w:val="clear" w:color="auto" w:fill="92CDDC" w:themeFill="accent5" w:themeFillTint="99"/>
            <w:vAlign w:val="center"/>
          </w:tcPr>
          <w:p w:rsidR="00C528A8" w:rsidRPr="00474DE9" w:rsidRDefault="00715A60" w:rsidP="008A0FB3">
            <w:pPr>
              <w:pStyle w:val="TableParagraph"/>
              <w:spacing w:before="24"/>
              <w:ind w:right="56"/>
              <w:rPr>
                <w:rFonts w:asciiTheme="majorHAnsi" w:eastAsia="Arial" w:hAnsiTheme="majorHAnsi" w:cstheme="majorHAnsi"/>
                <w:sz w:val="18"/>
                <w:szCs w:val="18"/>
              </w:rPr>
            </w:pPr>
            <w:r>
              <w:rPr>
                <w:rFonts w:asciiTheme="majorHAnsi" w:eastAsia="Arial" w:hAnsiTheme="majorHAnsi" w:cstheme="majorHAnsi"/>
                <w:sz w:val="18"/>
                <w:szCs w:val="18"/>
              </w:rPr>
              <w:t>99.000,00</w:t>
            </w:r>
          </w:p>
        </w:tc>
        <w:tc>
          <w:tcPr>
            <w:tcW w:w="1134" w:type="dxa"/>
            <w:shd w:val="clear" w:color="auto" w:fill="92CDDC" w:themeFill="accent5" w:themeFillTint="99"/>
            <w:vAlign w:val="center"/>
          </w:tcPr>
          <w:p w:rsidR="00C528A8" w:rsidRPr="00804534" w:rsidRDefault="005C7521" w:rsidP="00715A60">
            <w:pPr>
              <w:pStyle w:val="AralkYok"/>
              <w:jc w:val="center"/>
              <w:rPr>
                <w:rFonts w:asciiTheme="majorHAnsi" w:hAnsiTheme="majorHAnsi" w:cstheme="majorHAnsi"/>
                <w:sz w:val="18"/>
                <w:szCs w:val="18"/>
              </w:rPr>
            </w:pPr>
            <w:r>
              <w:rPr>
                <w:rFonts w:asciiTheme="majorHAnsi" w:hAnsiTheme="majorHAnsi" w:cstheme="majorHAnsi"/>
                <w:sz w:val="18"/>
                <w:szCs w:val="18"/>
              </w:rPr>
              <w:t>4,64</w:t>
            </w:r>
          </w:p>
        </w:tc>
        <w:tc>
          <w:tcPr>
            <w:tcW w:w="792" w:type="dxa"/>
            <w:shd w:val="clear" w:color="auto" w:fill="92CDDC" w:themeFill="accent5" w:themeFillTint="99"/>
            <w:vAlign w:val="center"/>
          </w:tcPr>
          <w:p w:rsidR="00C528A8" w:rsidRPr="00804534" w:rsidRDefault="00034DA3" w:rsidP="00715A60">
            <w:pPr>
              <w:pStyle w:val="AralkYok"/>
              <w:jc w:val="center"/>
              <w:rPr>
                <w:rFonts w:asciiTheme="majorHAnsi" w:hAnsiTheme="majorHAnsi" w:cstheme="majorHAnsi"/>
                <w:sz w:val="18"/>
                <w:szCs w:val="18"/>
              </w:rPr>
            </w:pPr>
            <w:r>
              <w:rPr>
                <w:rFonts w:asciiTheme="majorHAnsi" w:hAnsiTheme="majorHAnsi" w:cstheme="majorHAnsi"/>
                <w:sz w:val="18"/>
                <w:szCs w:val="18"/>
              </w:rPr>
              <w:t>100</w:t>
            </w:r>
          </w:p>
        </w:tc>
      </w:tr>
      <w:tr w:rsidR="00C528A8" w:rsidRPr="005E6CFD" w:rsidTr="006546F6">
        <w:trPr>
          <w:trHeight w:val="484"/>
          <w:jc w:val="center"/>
        </w:trPr>
        <w:tc>
          <w:tcPr>
            <w:tcW w:w="1484" w:type="dxa"/>
            <w:shd w:val="clear" w:color="auto" w:fill="auto"/>
            <w:vAlign w:val="center"/>
          </w:tcPr>
          <w:p w:rsidR="00C528A8" w:rsidRPr="006750F7" w:rsidRDefault="00C528A8" w:rsidP="008A0FB3">
            <w:pPr>
              <w:pStyle w:val="TableParagraph"/>
              <w:spacing w:before="24"/>
              <w:jc w:val="left"/>
              <w:rPr>
                <w:rFonts w:asciiTheme="majorHAnsi" w:hAnsiTheme="majorHAnsi" w:cstheme="majorHAnsi"/>
                <w:b/>
                <w:sz w:val="18"/>
                <w:szCs w:val="18"/>
              </w:rPr>
            </w:pPr>
            <w:r w:rsidRPr="006750F7">
              <w:rPr>
                <w:rFonts w:asciiTheme="majorHAnsi" w:hAnsiTheme="majorHAnsi" w:cstheme="majorHAnsi"/>
                <w:b/>
                <w:sz w:val="18"/>
                <w:szCs w:val="18"/>
              </w:rPr>
              <w:t>Gayri Maddi Hak Alımları</w:t>
            </w:r>
          </w:p>
        </w:tc>
        <w:tc>
          <w:tcPr>
            <w:tcW w:w="1276" w:type="dxa"/>
            <w:shd w:val="clear" w:color="auto" w:fill="auto"/>
            <w:vAlign w:val="center"/>
          </w:tcPr>
          <w:p w:rsidR="00C528A8" w:rsidRPr="00FE3D17" w:rsidRDefault="00C528A8" w:rsidP="008A0FB3">
            <w:pPr>
              <w:jc w:val="right"/>
              <w:rPr>
                <w:rFonts w:ascii="Times New Roman" w:hAnsi="Times New Roman" w:cs="Times New Roman"/>
                <w:color w:val="000000"/>
                <w:sz w:val="20"/>
                <w:szCs w:val="20"/>
              </w:rPr>
            </w:pPr>
            <w:r w:rsidRPr="00FE3D17">
              <w:rPr>
                <w:rFonts w:ascii="Times New Roman" w:hAnsi="Times New Roman" w:cs="Times New Roman"/>
                <w:color w:val="000000"/>
                <w:sz w:val="20"/>
                <w:szCs w:val="20"/>
              </w:rPr>
              <w:t>1.983.119,13</w:t>
            </w:r>
          </w:p>
        </w:tc>
        <w:tc>
          <w:tcPr>
            <w:tcW w:w="1134" w:type="dxa"/>
            <w:shd w:val="clear" w:color="auto" w:fill="auto"/>
            <w:vAlign w:val="center"/>
          </w:tcPr>
          <w:p w:rsidR="00C528A8" w:rsidRPr="00474DE9" w:rsidRDefault="00C528A8" w:rsidP="001B337C">
            <w:pPr>
              <w:pStyle w:val="TableParagraph"/>
              <w:spacing w:before="24"/>
              <w:ind w:right="56"/>
              <w:rPr>
                <w:rFonts w:asciiTheme="majorHAnsi" w:eastAsia="Arial" w:hAnsiTheme="majorHAnsi" w:cstheme="majorHAnsi"/>
                <w:sz w:val="18"/>
                <w:szCs w:val="18"/>
              </w:rPr>
            </w:pPr>
            <w:r w:rsidRPr="00474DE9">
              <w:rPr>
                <w:rFonts w:asciiTheme="majorHAnsi" w:eastAsia="Arial" w:hAnsiTheme="majorHAnsi" w:cstheme="majorHAnsi"/>
                <w:sz w:val="18"/>
                <w:szCs w:val="18"/>
              </w:rPr>
              <w:t>88.723,00</w:t>
            </w:r>
          </w:p>
        </w:tc>
        <w:tc>
          <w:tcPr>
            <w:tcW w:w="1134" w:type="dxa"/>
            <w:shd w:val="clear" w:color="auto" w:fill="auto"/>
            <w:vAlign w:val="center"/>
          </w:tcPr>
          <w:p w:rsidR="00C528A8" w:rsidRPr="006750F7" w:rsidRDefault="00D1583B" w:rsidP="00C528A8">
            <w:pPr>
              <w:pStyle w:val="AralkYok"/>
              <w:jc w:val="center"/>
              <w:rPr>
                <w:rFonts w:asciiTheme="majorHAnsi" w:hAnsiTheme="majorHAnsi" w:cstheme="majorHAnsi"/>
                <w:sz w:val="18"/>
                <w:szCs w:val="18"/>
              </w:rPr>
            </w:pPr>
            <w:r>
              <w:rPr>
                <w:rFonts w:asciiTheme="majorHAnsi" w:hAnsiTheme="majorHAnsi" w:cstheme="majorHAnsi"/>
                <w:sz w:val="18"/>
                <w:szCs w:val="18"/>
              </w:rPr>
              <w:t>4,47</w:t>
            </w:r>
          </w:p>
        </w:tc>
        <w:tc>
          <w:tcPr>
            <w:tcW w:w="851" w:type="dxa"/>
            <w:shd w:val="clear" w:color="auto" w:fill="auto"/>
            <w:vAlign w:val="center"/>
          </w:tcPr>
          <w:p w:rsidR="00C528A8" w:rsidRPr="006750F7" w:rsidRDefault="00C528A8" w:rsidP="008A0FB3">
            <w:pPr>
              <w:pStyle w:val="AralkYok"/>
              <w:jc w:val="right"/>
              <w:rPr>
                <w:rFonts w:asciiTheme="majorHAnsi" w:hAnsiTheme="majorHAnsi" w:cstheme="majorHAnsi"/>
                <w:sz w:val="18"/>
                <w:szCs w:val="18"/>
              </w:rPr>
            </w:pPr>
            <w:r>
              <w:rPr>
                <w:rFonts w:asciiTheme="majorHAnsi" w:hAnsiTheme="majorHAnsi" w:cstheme="majorHAnsi"/>
                <w:sz w:val="18"/>
                <w:szCs w:val="18"/>
              </w:rPr>
              <w:t>4.820.000</w:t>
            </w:r>
          </w:p>
        </w:tc>
        <w:tc>
          <w:tcPr>
            <w:tcW w:w="992" w:type="dxa"/>
            <w:shd w:val="clear" w:color="auto" w:fill="auto"/>
            <w:vAlign w:val="center"/>
          </w:tcPr>
          <w:p w:rsidR="00C528A8" w:rsidRPr="006546F6" w:rsidRDefault="00C528A8" w:rsidP="001B337C">
            <w:pPr>
              <w:pStyle w:val="AralkYok"/>
              <w:jc w:val="right"/>
              <w:rPr>
                <w:rFonts w:asciiTheme="majorHAnsi" w:hAnsiTheme="majorHAnsi" w:cstheme="majorHAnsi"/>
                <w:sz w:val="18"/>
                <w:szCs w:val="18"/>
              </w:rPr>
            </w:pPr>
            <w:r w:rsidRPr="006546F6">
              <w:rPr>
                <w:rFonts w:asciiTheme="majorHAnsi" w:hAnsiTheme="majorHAnsi" w:cstheme="majorHAnsi"/>
                <w:sz w:val="18"/>
                <w:szCs w:val="18"/>
              </w:rPr>
              <w:t>4.820.000</w:t>
            </w:r>
          </w:p>
        </w:tc>
        <w:tc>
          <w:tcPr>
            <w:tcW w:w="1134" w:type="dxa"/>
            <w:shd w:val="clear" w:color="auto" w:fill="auto"/>
            <w:vAlign w:val="center"/>
          </w:tcPr>
          <w:p w:rsidR="00C528A8" w:rsidRPr="00474DE9" w:rsidRDefault="00715A60" w:rsidP="008A0FB3">
            <w:pPr>
              <w:pStyle w:val="TableParagraph"/>
              <w:spacing w:before="24"/>
              <w:ind w:right="56"/>
              <w:rPr>
                <w:rFonts w:asciiTheme="majorHAnsi" w:eastAsia="Arial" w:hAnsiTheme="majorHAnsi" w:cstheme="majorHAnsi"/>
                <w:sz w:val="18"/>
                <w:szCs w:val="18"/>
              </w:rPr>
            </w:pPr>
            <w:r>
              <w:rPr>
                <w:rFonts w:asciiTheme="majorHAnsi" w:eastAsia="Arial" w:hAnsiTheme="majorHAnsi" w:cstheme="majorHAnsi"/>
                <w:sz w:val="18"/>
                <w:szCs w:val="18"/>
              </w:rPr>
              <w:t>158.578,56</w:t>
            </w:r>
          </w:p>
        </w:tc>
        <w:tc>
          <w:tcPr>
            <w:tcW w:w="1134" w:type="dxa"/>
            <w:shd w:val="clear" w:color="auto" w:fill="auto"/>
            <w:vAlign w:val="center"/>
          </w:tcPr>
          <w:p w:rsidR="00C528A8" w:rsidRPr="006750F7" w:rsidRDefault="005C7521" w:rsidP="00715A60">
            <w:pPr>
              <w:pStyle w:val="AralkYok"/>
              <w:jc w:val="center"/>
              <w:rPr>
                <w:rFonts w:asciiTheme="majorHAnsi" w:hAnsiTheme="majorHAnsi" w:cstheme="majorHAnsi"/>
                <w:sz w:val="18"/>
                <w:szCs w:val="18"/>
              </w:rPr>
            </w:pPr>
            <w:r>
              <w:rPr>
                <w:rFonts w:asciiTheme="majorHAnsi" w:hAnsiTheme="majorHAnsi" w:cstheme="majorHAnsi"/>
                <w:sz w:val="18"/>
                <w:szCs w:val="18"/>
              </w:rPr>
              <w:t>3,29</w:t>
            </w:r>
          </w:p>
        </w:tc>
        <w:tc>
          <w:tcPr>
            <w:tcW w:w="792" w:type="dxa"/>
            <w:shd w:val="clear" w:color="auto" w:fill="auto"/>
            <w:vAlign w:val="center"/>
          </w:tcPr>
          <w:p w:rsidR="00C528A8" w:rsidRPr="006750F7" w:rsidRDefault="00034DA3" w:rsidP="00715A60">
            <w:pPr>
              <w:pStyle w:val="AralkYok"/>
              <w:jc w:val="center"/>
              <w:rPr>
                <w:rFonts w:asciiTheme="majorHAnsi" w:hAnsiTheme="majorHAnsi" w:cstheme="majorHAnsi"/>
                <w:sz w:val="18"/>
                <w:szCs w:val="18"/>
              </w:rPr>
            </w:pPr>
            <w:r>
              <w:rPr>
                <w:rFonts w:asciiTheme="majorHAnsi" w:hAnsiTheme="majorHAnsi" w:cstheme="majorHAnsi"/>
                <w:sz w:val="18"/>
                <w:szCs w:val="18"/>
              </w:rPr>
              <w:t>78,73</w:t>
            </w:r>
          </w:p>
        </w:tc>
      </w:tr>
      <w:tr w:rsidR="00C528A8" w:rsidRPr="005E6CFD" w:rsidTr="006546F6">
        <w:trPr>
          <w:trHeight w:val="484"/>
          <w:jc w:val="center"/>
        </w:trPr>
        <w:tc>
          <w:tcPr>
            <w:tcW w:w="1484" w:type="dxa"/>
            <w:shd w:val="clear" w:color="auto" w:fill="92CDDC" w:themeFill="accent5" w:themeFillTint="99"/>
            <w:vAlign w:val="center"/>
          </w:tcPr>
          <w:p w:rsidR="00C528A8" w:rsidRPr="006750F7" w:rsidRDefault="00346A83" w:rsidP="008A0FB3">
            <w:pPr>
              <w:pStyle w:val="AralkYok"/>
              <w:rPr>
                <w:rFonts w:asciiTheme="majorHAnsi" w:hAnsiTheme="majorHAnsi" w:cstheme="majorHAnsi"/>
                <w:b/>
                <w:sz w:val="18"/>
                <w:szCs w:val="18"/>
              </w:rPr>
            </w:pPr>
            <w:r w:rsidRPr="006750F7">
              <w:rPr>
                <w:rFonts w:asciiTheme="majorHAnsi" w:hAnsiTheme="majorHAnsi" w:cstheme="majorHAnsi"/>
                <w:b/>
                <w:sz w:val="18"/>
                <w:szCs w:val="18"/>
              </w:rPr>
              <w:t>Toplam</w:t>
            </w:r>
          </w:p>
        </w:tc>
        <w:tc>
          <w:tcPr>
            <w:tcW w:w="1276" w:type="dxa"/>
            <w:shd w:val="clear" w:color="auto" w:fill="92CDDC" w:themeFill="accent5" w:themeFillTint="99"/>
            <w:vAlign w:val="center"/>
          </w:tcPr>
          <w:p w:rsidR="00C528A8" w:rsidRPr="006750F7" w:rsidRDefault="00C528A8" w:rsidP="008A0FB3">
            <w:pPr>
              <w:pStyle w:val="AralkYok"/>
              <w:jc w:val="right"/>
              <w:rPr>
                <w:rFonts w:asciiTheme="majorHAnsi" w:hAnsiTheme="majorHAnsi" w:cstheme="majorHAnsi"/>
                <w:b/>
                <w:sz w:val="18"/>
                <w:szCs w:val="18"/>
              </w:rPr>
            </w:pPr>
            <w:r w:rsidRPr="00C528A8">
              <w:rPr>
                <w:rFonts w:asciiTheme="majorHAnsi" w:hAnsiTheme="majorHAnsi" w:cstheme="majorHAnsi"/>
                <w:b/>
                <w:sz w:val="18"/>
                <w:szCs w:val="18"/>
              </w:rPr>
              <w:t>9.874.490,59</w:t>
            </w:r>
          </w:p>
        </w:tc>
        <w:tc>
          <w:tcPr>
            <w:tcW w:w="1134" w:type="dxa"/>
            <w:shd w:val="clear" w:color="auto" w:fill="92CDDC" w:themeFill="accent5" w:themeFillTint="99"/>
            <w:vAlign w:val="center"/>
          </w:tcPr>
          <w:p w:rsidR="00C528A8" w:rsidRPr="00474DE9" w:rsidRDefault="00C528A8" w:rsidP="001B337C">
            <w:pPr>
              <w:pStyle w:val="TableParagraph"/>
              <w:spacing w:before="24"/>
              <w:ind w:right="56"/>
              <w:rPr>
                <w:rFonts w:asciiTheme="majorHAnsi" w:eastAsia="Arial" w:hAnsiTheme="majorHAnsi" w:cstheme="majorHAnsi"/>
                <w:b/>
                <w:sz w:val="18"/>
                <w:szCs w:val="18"/>
              </w:rPr>
            </w:pPr>
            <w:r w:rsidRPr="00474DE9">
              <w:rPr>
                <w:rFonts w:asciiTheme="majorHAnsi" w:eastAsia="Arial" w:hAnsiTheme="majorHAnsi" w:cstheme="majorHAnsi"/>
                <w:b/>
                <w:sz w:val="18"/>
                <w:szCs w:val="18"/>
              </w:rPr>
              <w:t>458.323,00</w:t>
            </w:r>
          </w:p>
        </w:tc>
        <w:tc>
          <w:tcPr>
            <w:tcW w:w="1134" w:type="dxa"/>
            <w:shd w:val="clear" w:color="auto" w:fill="92CDDC" w:themeFill="accent5" w:themeFillTint="99"/>
            <w:vAlign w:val="center"/>
          </w:tcPr>
          <w:p w:rsidR="00C528A8" w:rsidRPr="006750F7" w:rsidRDefault="00D1583B" w:rsidP="00C528A8">
            <w:pPr>
              <w:pStyle w:val="AralkYok"/>
              <w:jc w:val="center"/>
              <w:rPr>
                <w:rFonts w:asciiTheme="majorHAnsi" w:hAnsiTheme="majorHAnsi" w:cstheme="majorHAnsi"/>
                <w:b/>
                <w:sz w:val="18"/>
                <w:szCs w:val="18"/>
              </w:rPr>
            </w:pPr>
            <w:r>
              <w:rPr>
                <w:rFonts w:asciiTheme="majorHAnsi" w:hAnsiTheme="majorHAnsi" w:cstheme="majorHAnsi"/>
                <w:b/>
                <w:sz w:val="18"/>
                <w:szCs w:val="18"/>
              </w:rPr>
              <w:t>4,64</w:t>
            </w:r>
          </w:p>
        </w:tc>
        <w:tc>
          <w:tcPr>
            <w:tcW w:w="851" w:type="dxa"/>
            <w:shd w:val="clear" w:color="auto" w:fill="92CDDC" w:themeFill="accent5" w:themeFillTint="99"/>
            <w:vAlign w:val="center"/>
          </w:tcPr>
          <w:p w:rsidR="00C528A8" w:rsidRPr="006750F7" w:rsidRDefault="00C528A8" w:rsidP="008A0FB3">
            <w:pPr>
              <w:pStyle w:val="AralkYok"/>
              <w:jc w:val="right"/>
              <w:rPr>
                <w:rFonts w:asciiTheme="majorHAnsi" w:hAnsiTheme="majorHAnsi" w:cstheme="majorHAnsi"/>
                <w:b/>
                <w:sz w:val="18"/>
                <w:szCs w:val="18"/>
              </w:rPr>
            </w:pPr>
            <w:r>
              <w:rPr>
                <w:rFonts w:asciiTheme="majorHAnsi" w:hAnsiTheme="majorHAnsi" w:cstheme="majorHAnsi"/>
                <w:b/>
                <w:sz w:val="18"/>
                <w:szCs w:val="18"/>
              </w:rPr>
              <w:t>19.000.000</w:t>
            </w:r>
          </w:p>
        </w:tc>
        <w:tc>
          <w:tcPr>
            <w:tcW w:w="992" w:type="dxa"/>
            <w:shd w:val="clear" w:color="auto" w:fill="92CDDC" w:themeFill="accent5" w:themeFillTint="99"/>
            <w:vAlign w:val="center"/>
          </w:tcPr>
          <w:p w:rsidR="00C528A8" w:rsidRPr="006546F6" w:rsidRDefault="00C528A8" w:rsidP="001B337C">
            <w:pPr>
              <w:pStyle w:val="AralkYok"/>
              <w:jc w:val="right"/>
              <w:rPr>
                <w:rFonts w:asciiTheme="majorHAnsi" w:hAnsiTheme="majorHAnsi" w:cstheme="majorHAnsi"/>
                <w:b/>
                <w:sz w:val="18"/>
                <w:szCs w:val="18"/>
              </w:rPr>
            </w:pPr>
            <w:r w:rsidRPr="006546F6">
              <w:rPr>
                <w:rFonts w:asciiTheme="majorHAnsi" w:hAnsiTheme="majorHAnsi" w:cstheme="majorHAnsi"/>
                <w:b/>
                <w:sz w:val="18"/>
                <w:szCs w:val="18"/>
              </w:rPr>
              <w:t>19.000.000</w:t>
            </w:r>
          </w:p>
        </w:tc>
        <w:tc>
          <w:tcPr>
            <w:tcW w:w="1134" w:type="dxa"/>
            <w:shd w:val="clear" w:color="auto" w:fill="92CDDC" w:themeFill="accent5" w:themeFillTint="99"/>
            <w:vAlign w:val="center"/>
          </w:tcPr>
          <w:p w:rsidR="00C528A8" w:rsidRPr="00474DE9" w:rsidRDefault="00715A60" w:rsidP="008A0FB3">
            <w:pPr>
              <w:pStyle w:val="TableParagraph"/>
              <w:spacing w:before="24"/>
              <w:ind w:right="56"/>
              <w:rPr>
                <w:rFonts w:asciiTheme="majorHAnsi" w:eastAsia="Arial" w:hAnsiTheme="majorHAnsi" w:cstheme="majorHAnsi"/>
                <w:b/>
                <w:sz w:val="18"/>
                <w:szCs w:val="18"/>
              </w:rPr>
            </w:pPr>
            <w:r>
              <w:rPr>
                <w:rFonts w:asciiTheme="majorHAnsi" w:eastAsia="Arial" w:hAnsiTheme="majorHAnsi" w:cstheme="majorHAnsi"/>
                <w:b/>
                <w:sz w:val="18"/>
                <w:szCs w:val="18"/>
              </w:rPr>
              <w:t>1.086.178,56</w:t>
            </w:r>
          </w:p>
        </w:tc>
        <w:tc>
          <w:tcPr>
            <w:tcW w:w="1134" w:type="dxa"/>
            <w:shd w:val="clear" w:color="auto" w:fill="92CDDC" w:themeFill="accent5" w:themeFillTint="99"/>
            <w:vAlign w:val="center"/>
          </w:tcPr>
          <w:p w:rsidR="00C528A8" w:rsidRPr="006750F7" w:rsidRDefault="00715A60" w:rsidP="00715A60">
            <w:pPr>
              <w:pStyle w:val="AralkYok"/>
              <w:jc w:val="center"/>
              <w:rPr>
                <w:rFonts w:asciiTheme="majorHAnsi" w:hAnsiTheme="majorHAnsi" w:cstheme="majorHAnsi"/>
                <w:b/>
                <w:sz w:val="18"/>
                <w:szCs w:val="18"/>
              </w:rPr>
            </w:pPr>
            <w:r>
              <w:rPr>
                <w:rFonts w:asciiTheme="majorHAnsi" w:hAnsiTheme="majorHAnsi" w:cstheme="majorHAnsi"/>
                <w:b/>
                <w:sz w:val="18"/>
                <w:szCs w:val="18"/>
              </w:rPr>
              <w:t>5,71</w:t>
            </w:r>
          </w:p>
        </w:tc>
        <w:tc>
          <w:tcPr>
            <w:tcW w:w="792" w:type="dxa"/>
            <w:shd w:val="clear" w:color="auto" w:fill="92CDDC" w:themeFill="accent5" w:themeFillTint="99"/>
            <w:vAlign w:val="center"/>
          </w:tcPr>
          <w:p w:rsidR="00C528A8" w:rsidRPr="006750F7" w:rsidRDefault="00715A60" w:rsidP="00715A60">
            <w:pPr>
              <w:pStyle w:val="AralkYok"/>
              <w:jc w:val="center"/>
              <w:rPr>
                <w:rFonts w:asciiTheme="majorHAnsi" w:hAnsiTheme="majorHAnsi" w:cstheme="majorHAnsi"/>
                <w:b/>
                <w:sz w:val="18"/>
                <w:szCs w:val="18"/>
              </w:rPr>
            </w:pPr>
            <w:r>
              <w:rPr>
                <w:rFonts w:asciiTheme="majorHAnsi" w:hAnsiTheme="majorHAnsi" w:cstheme="majorHAnsi"/>
                <w:b/>
                <w:sz w:val="18"/>
                <w:szCs w:val="18"/>
              </w:rPr>
              <w:t>136,98</w:t>
            </w:r>
          </w:p>
        </w:tc>
      </w:tr>
    </w:tbl>
    <w:p w:rsidR="002C5A23" w:rsidRPr="00716858" w:rsidRDefault="007C7DC8" w:rsidP="00CD5FFE">
      <w:pPr>
        <w:spacing w:before="154"/>
        <w:jc w:val="center"/>
        <w:rPr>
          <w:rFonts w:asciiTheme="majorHAnsi" w:hAnsiTheme="majorHAnsi" w:cstheme="majorHAnsi"/>
          <w:b/>
          <w:sz w:val="20"/>
          <w:szCs w:val="20"/>
        </w:rPr>
      </w:pPr>
      <w:r w:rsidRPr="005E6CFD">
        <w:rPr>
          <w:rFonts w:asciiTheme="majorHAnsi" w:hAnsiTheme="majorHAnsi" w:cstheme="majorHAnsi"/>
          <w:b/>
          <w:noProof/>
          <w:lang w:val="tr-TR" w:eastAsia="tr-TR"/>
        </w:rPr>
        <w:drawing>
          <wp:anchor distT="0" distB="0" distL="114300" distR="114300" simplePos="0" relativeHeight="251664896" behindDoc="0" locked="0" layoutInCell="1" allowOverlap="1" wp14:anchorId="275FCDE8" wp14:editId="216AFB79">
            <wp:simplePos x="0" y="0"/>
            <wp:positionH relativeFrom="column">
              <wp:posOffset>-290830</wp:posOffset>
            </wp:positionH>
            <wp:positionV relativeFrom="paragraph">
              <wp:posOffset>497840</wp:posOffset>
            </wp:positionV>
            <wp:extent cx="6438900" cy="3200400"/>
            <wp:effectExtent l="0" t="0" r="19050" b="19050"/>
            <wp:wrapSquare wrapText="bothSides"/>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C36CBA">
        <w:rPr>
          <w:rFonts w:asciiTheme="majorHAnsi" w:hAnsiTheme="majorHAnsi" w:cstheme="majorHAnsi"/>
          <w:b/>
          <w:sz w:val="20"/>
          <w:szCs w:val="20"/>
        </w:rPr>
        <w:t>Tablo -6</w:t>
      </w:r>
      <w:r w:rsidR="00C6036D" w:rsidRPr="00716858">
        <w:rPr>
          <w:rFonts w:asciiTheme="majorHAnsi" w:hAnsiTheme="majorHAnsi" w:cstheme="majorHAnsi"/>
          <w:sz w:val="20"/>
          <w:szCs w:val="20"/>
        </w:rPr>
        <w:t xml:space="preserve">: </w:t>
      </w:r>
      <w:r w:rsidR="00327DE5" w:rsidRPr="00716858">
        <w:rPr>
          <w:rFonts w:asciiTheme="majorHAnsi" w:hAnsiTheme="majorHAnsi" w:cstheme="majorHAnsi"/>
          <w:b/>
          <w:sz w:val="20"/>
          <w:szCs w:val="20"/>
        </w:rPr>
        <w:t>202</w:t>
      </w:r>
      <w:r w:rsidR="00681FF9">
        <w:rPr>
          <w:rFonts w:asciiTheme="majorHAnsi" w:hAnsiTheme="majorHAnsi" w:cstheme="majorHAnsi"/>
          <w:b/>
          <w:sz w:val="20"/>
          <w:szCs w:val="20"/>
        </w:rPr>
        <w:t>4</w:t>
      </w:r>
      <w:r w:rsidR="00327DE5" w:rsidRPr="00716858">
        <w:rPr>
          <w:rFonts w:asciiTheme="majorHAnsi" w:hAnsiTheme="majorHAnsi" w:cstheme="majorHAnsi"/>
          <w:b/>
          <w:sz w:val="20"/>
          <w:szCs w:val="20"/>
        </w:rPr>
        <w:t>-202</w:t>
      </w:r>
      <w:r w:rsidR="00681FF9">
        <w:rPr>
          <w:rFonts w:asciiTheme="majorHAnsi" w:hAnsiTheme="majorHAnsi" w:cstheme="majorHAnsi"/>
          <w:b/>
          <w:sz w:val="20"/>
          <w:szCs w:val="20"/>
        </w:rPr>
        <w:t>5 yılları</w:t>
      </w:r>
      <w:r w:rsidR="00C6036D" w:rsidRPr="00716858">
        <w:rPr>
          <w:rFonts w:asciiTheme="majorHAnsi" w:hAnsiTheme="majorHAnsi" w:cstheme="majorHAnsi"/>
          <w:b/>
          <w:sz w:val="20"/>
          <w:szCs w:val="20"/>
        </w:rPr>
        <w:t xml:space="preserve"> Ocak-Haziran dönemi Sermaye Giderleri </w:t>
      </w:r>
      <w:r w:rsidR="00681FF9" w:rsidRPr="00716858">
        <w:rPr>
          <w:rFonts w:asciiTheme="majorHAnsi" w:hAnsiTheme="majorHAnsi" w:cstheme="majorHAnsi"/>
          <w:b/>
          <w:sz w:val="20"/>
          <w:szCs w:val="20"/>
        </w:rPr>
        <w:t>harcamaları ile</w:t>
      </w:r>
      <w:r w:rsidR="00C6036D" w:rsidRPr="00716858">
        <w:rPr>
          <w:rFonts w:asciiTheme="majorHAnsi" w:hAnsiTheme="majorHAnsi" w:cstheme="majorHAnsi"/>
          <w:b/>
          <w:sz w:val="20"/>
          <w:szCs w:val="20"/>
        </w:rPr>
        <w:t xml:space="preserve"> ödenek durumu (TL)</w:t>
      </w:r>
    </w:p>
    <w:p w:rsidR="00C93FCD" w:rsidRPr="005E6CFD" w:rsidRDefault="00C93FCD" w:rsidP="007C7DC8">
      <w:pPr>
        <w:pStyle w:val="GvdeMetni"/>
        <w:spacing w:before="2" w:line="249" w:lineRule="auto"/>
        <w:ind w:right="155"/>
        <w:rPr>
          <w:rFonts w:asciiTheme="majorHAnsi" w:hAnsiTheme="majorHAnsi" w:cstheme="majorHAnsi"/>
          <w:b/>
        </w:rPr>
      </w:pPr>
    </w:p>
    <w:p w:rsidR="005A1387" w:rsidRPr="007C7DC8" w:rsidRDefault="00C6036D" w:rsidP="004871E3">
      <w:pPr>
        <w:spacing w:before="154"/>
        <w:jc w:val="center"/>
        <w:rPr>
          <w:rFonts w:asciiTheme="majorHAnsi" w:hAnsiTheme="majorHAnsi" w:cstheme="majorHAnsi"/>
          <w:b/>
          <w:sz w:val="20"/>
          <w:szCs w:val="20"/>
        </w:rPr>
      </w:pPr>
      <w:r w:rsidRPr="007C7DC8">
        <w:rPr>
          <w:rFonts w:asciiTheme="majorHAnsi" w:hAnsiTheme="majorHAnsi" w:cstheme="majorHAnsi"/>
          <w:b/>
          <w:spacing w:val="-3"/>
          <w:sz w:val="20"/>
          <w:szCs w:val="20"/>
        </w:rPr>
        <w:t xml:space="preserve">Grafik </w:t>
      </w:r>
      <w:r w:rsidR="007C7DC8" w:rsidRPr="007C7DC8">
        <w:rPr>
          <w:rFonts w:asciiTheme="majorHAnsi" w:hAnsiTheme="majorHAnsi" w:cstheme="majorHAnsi"/>
          <w:b/>
          <w:spacing w:val="-3"/>
          <w:sz w:val="20"/>
          <w:szCs w:val="20"/>
        </w:rPr>
        <w:t>-</w:t>
      </w:r>
      <w:r w:rsidR="007C7DC8" w:rsidRPr="007C7DC8">
        <w:rPr>
          <w:rFonts w:asciiTheme="majorHAnsi" w:hAnsiTheme="majorHAnsi" w:cstheme="majorHAnsi"/>
          <w:b/>
          <w:spacing w:val="-7"/>
          <w:sz w:val="20"/>
          <w:szCs w:val="20"/>
        </w:rPr>
        <w:t xml:space="preserve">7: </w:t>
      </w:r>
      <w:r w:rsidR="007C7DC8" w:rsidRPr="007C7DC8">
        <w:rPr>
          <w:rFonts w:asciiTheme="majorHAnsi" w:hAnsiTheme="majorHAnsi" w:cstheme="majorHAnsi"/>
          <w:b/>
          <w:sz w:val="20"/>
          <w:szCs w:val="20"/>
        </w:rPr>
        <w:t xml:space="preserve">2023-2024 Yılları </w:t>
      </w:r>
      <w:r w:rsidR="002C5698" w:rsidRPr="007C7DC8">
        <w:rPr>
          <w:rFonts w:asciiTheme="majorHAnsi" w:hAnsiTheme="majorHAnsi" w:cstheme="majorHAnsi"/>
          <w:b/>
          <w:sz w:val="20"/>
          <w:szCs w:val="20"/>
        </w:rPr>
        <w:t>Ocak</w:t>
      </w:r>
      <w:r w:rsidR="007C7DC8" w:rsidRPr="007C7DC8">
        <w:rPr>
          <w:rFonts w:asciiTheme="majorHAnsi" w:hAnsiTheme="majorHAnsi" w:cstheme="majorHAnsi"/>
          <w:b/>
          <w:sz w:val="20"/>
          <w:szCs w:val="20"/>
        </w:rPr>
        <w:t>-</w:t>
      </w:r>
      <w:r w:rsidR="007F74B0" w:rsidRPr="007C7DC8">
        <w:rPr>
          <w:rFonts w:asciiTheme="majorHAnsi" w:hAnsiTheme="majorHAnsi" w:cstheme="majorHAnsi"/>
          <w:b/>
          <w:sz w:val="20"/>
          <w:szCs w:val="20"/>
        </w:rPr>
        <w:t xml:space="preserve">Haziran </w:t>
      </w:r>
      <w:r w:rsidR="007C7DC8" w:rsidRPr="007C7DC8">
        <w:rPr>
          <w:rFonts w:asciiTheme="majorHAnsi" w:hAnsiTheme="majorHAnsi" w:cstheme="majorHAnsi"/>
          <w:b/>
          <w:sz w:val="20"/>
          <w:szCs w:val="20"/>
        </w:rPr>
        <w:t xml:space="preserve">Dönemi </w:t>
      </w:r>
      <w:r w:rsidR="002E455E" w:rsidRPr="007C7DC8">
        <w:rPr>
          <w:rFonts w:asciiTheme="majorHAnsi" w:hAnsiTheme="majorHAnsi" w:cstheme="majorHAnsi"/>
          <w:b/>
          <w:sz w:val="20"/>
          <w:szCs w:val="20"/>
        </w:rPr>
        <w:t>Sermaye Giderleri</w:t>
      </w:r>
      <w:r w:rsidR="007F74B0" w:rsidRPr="007C7DC8">
        <w:rPr>
          <w:rFonts w:asciiTheme="majorHAnsi" w:hAnsiTheme="majorHAnsi" w:cstheme="majorHAnsi"/>
          <w:b/>
          <w:sz w:val="20"/>
          <w:szCs w:val="20"/>
        </w:rPr>
        <w:t xml:space="preserve"> </w:t>
      </w:r>
      <w:r w:rsidR="007C7DC8" w:rsidRPr="007C7DC8">
        <w:rPr>
          <w:rFonts w:asciiTheme="majorHAnsi" w:hAnsiTheme="majorHAnsi" w:cstheme="majorHAnsi"/>
          <w:b/>
          <w:sz w:val="20"/>
          <w:szCs w:val="20"/>
        </w:rPr>
        <w:t>Harcamalarının Aylık Dağılımı (</w:t>
      </w:r>
      <w:r w:rsidR="007F74B0" w:rsidRPr="007C7DC8">
        <w:rPr>
          <w:rFonts w:asciiTheme="majorHAnsi" w:hAnsiTheme="majorHAnsi" w:cstheme="majorHAnsi"/>
          <w:b/>
          <w:sz w:val="20"/>
          <w:szCs w:val="20"/>
        </w:rPr>
        <w:t>TL</w:t>
      </w:r>
      <w:r w:rsidR="007C7DC8" w:rsidRPr="007C7DC8">
        <w:rPr>
          <w:rFonts w:asciiTheme="majorHAnsi" w:hAnsiTheme="majorHAnsi" w:cstheme="majorHAnsi"/>
          <w:b/>
          <w:sz w:val="20"/>
          <w:szCs w:val="20"/>
        </w:rPr>
        <w:t>)</w:t>
      </w:r>
    </w:p>
    <w:p w:rsidR="00B76CFB" w:rsidRDefault="00B76CFB" w:rsidP="000C6359">
      <w:pPr>
        <w:rPr>
          <w:rFonts w:asciiTheme="majorHAnsi" w:hAnsiTheme="majorHAnsi" w:cstheme="majorHAnsi"/>
          <w:b/>
          <w:color w:val="231F20"/>
          <w:sz w:val="20"/>
          <w:szCs w:val="20"/>
        </w:rPr>
      </w:pPr>
    </w:p>
    <w:p w:rsidR="00524A68" w:rsidRPr="00716858" w:rsidRDefault="00524A68" w:rsidP="002C5A23">
      <w:pPr>
        <w:ind w:firstLine="720"/>
        <w:jc w:val="center"/>
        <w:rPr>
          <w:rFonts w:asciiTheme="majorHAnsi" w:hAnsiTheme="majorHAnsi" w:cstheme="majorHAnsi"/>
          <w:b/>
          <w:color w:val="231F20"/>
          <w:sz w:val="20"/>
          <w:szCs w:val="20"/>
        </w:rPr>
      </w:pPr>
    </w:p>
    <w:p w:rsidR="0041120B" w:rsidRPr="005B7EE8" w:rsidRDefault="006116C6" w:rsidP="00542D6D">
      <w:pPr>
        <w:pStyle w:val="Balk2"/>
        <w:numPr>
          <w:ilvl w:val="1"/>
          <w:numId w:val="2"/>
        </w:numPr>
        <w:spacing w:before="79"/>
        <w:rPr>
          <w:rFonts w:asciiTheme="majorHAnsi" w:hAnsiTheme="majorHAnsi" w:cstheme="majorHAnsi"/>
          <w:b/>
          <w:sz w:val="24"/>
          <w:szCs w:val="24"/>
        </w:rPr>
      </w:pPr>
      <w:bookmarkStart w:id="13" w:name="_Toc520388351"/>
      <w:bookmarkStart w:id="14" w:name="_Toc45534790"/>
      <w:r w:rsidRPr="005E6CFD">
        <w:rPr>
          <w:rFonts w:asciiTheme="majorHAnsi" w:hAnsiTheme="majorHAnsi" w:cstheme="majorHAnsi"/>
          <w:b/>
          <w:color w:val="231F20"/>
          <w:sz w:val="24"/>
          <w:szCs w:val="24"/>
        </w:rPr>
        <w:t>BÜTÇE GELİRLERİ</w:t>
      </w:r>
      <w:bookmarkEnd w:id="13"/>
      <w:bookmarkEnd w:id="14"/>
    </w:p>
    <w:p w:rsidR="005B7EE8" w:rsidRPr="005E6CFD" w:rsidRDefault="005B7EE8" w:rsidP="005B7EE8">
      <w:pPr>
        <w:pStyle w:val="Balk2"/>
        <w:spacing w:before="79"/>
        <w:ind w:left="1236"/>
        <w:rPr>
          <w:rFonts w:asciiTheme="majorHAnsi" w:hAnsiTheme="majorHAnsi" w:cstheme="majorHAnsi"/>
          <w:b/>
          <w:sz w:val="24"/>
          <w:szCs w:val="24"/>
        </w:rPr>
      </w:pPr>
    </w:p>
    <w:p w:rsidR="00D84EC2" w:rsidRPr="00FE36C1" w:rsidRDefault="000C6359" w:rsidP="00D84EC2">
      <w:pPr>
        <w:pStyle w:val="GvdeMetni"/>
        <w:ind w:firstLine="720"/>
        <w:jc w:val="both"/>
        <w:rPr>
          <w:rFonts w:asciiTheme="majorHAnsi" w:hAnsiTheme="majorHAnsi" w:cstheme="majorHAnsi"/>
        </w:rPr>
      </w:pPr>
      <w:r>
        <w:rPr>
          <w:rFonts w:asciiTheme="majorHAnsi" w:hAnsiTheme="majorHAnsi" w:cstheme="majorHAnsi"/>
        </w:rPr>
        <w:t>7535</w:t>
      </w:r>
      <w:r w:rsidR="00D84EC2" w:rsidRPr="00D84EC2">
        <w:rPr>
          <w:rFonts w:asciiTheme="majorHAnsi" w:hAnsiTheme="majorHAnsi" w:cstheme="majorHAnsi"/>
        </w:rPr>
        <w:t xml:space="preserve"> sayılı 202</w:t>
      </w:r>
      <w:r>
        <w:rPr>
          <w:rFonts w:asciiTheme="majorHAnsi" w:hAnsiTheme="majorHAnsi" w:cstheme="majorHAnsi"/>
        </w:rPr>
        <w:t>5</w:t>
      </w:r>
      <w:r w:rsidR="00D84EC2" w:rsidRPr="00D84EC2">
        <w:rPr>
          <w:rFonts w:asciiTheme="majorHAnsi" w:hAnsiTheme="majorHAnsi" w:cstheme="majorHAnsi"/>
        </w:rPr>
        <w:t xml:space="preserve"> Yılı Merkezi</w:t>
      </w:r>
      <w:r>
        <w:rPr>
          <w:rFonts w:asciiTheme="majorHAnsi" w:hAnsiTheme="majorHAnsi" w:cstheme="majorHAnsi"/>
        </w:rPr>
        <w:t xml:space="preserve"> Yönetim Bütçe Kanunu’nda 88.104</w:t>
      </w:r>
      <w:r w:rsidR="00D84EC2" w:rsidRPr="00D84EC2">
        <w:rPr>
          <w:rFonts w:asciiTheme="majorHAnsi" w:hAnsiTheme="majorHAnsi" w:cstheme="majorHAnsi"/>
        </w:rPr>
        <w:t xml:space="preserve">.000 TL bütçe geliri öngörülmüştür. </w:t>
      </w:r>
      <w:r w:rsidR="004B5B82" w:rsidRPr="00CA7C4B">
        <w:rPr>
          <w:rFonts w:asciiTheme="majorHAnsi" w:hAnsiTheme="majorHAnsi" w:cstheme="majorHAnsi"/>
        </w:rPr>
        <w:t>2025</w:t>
      </w:r>
      <w:r w:rsidR="00D84EC2" w:rsidRPr="00CA7C4B">
        <w:rPr>
          <w:rFonts w:asciiTheme="majorHAnsi" w:hAnsiTheme="majorHAnsi" w:cstheme="majorHAnsi"/>
        </w:rPr>
        <w:t xml:space="preserve"> </w:t>
      </w:r>
      <w:r w:rsidR="00D84EC2" w:rsidRPr="00414DB2">
        <w:rPr>
          <w:rFonts w:asciiTheme="majorHAnsi" w:hAnsiTheme="majorHAnsi" w:cstheme="majorHAnsi"/>
        </w:rPr>
        <w:t>yılının il</w:t>
      </w:r>
      <w:r w:rsidR="00CA7C4B" w:rsidRPr="00414DB2">
        <w:rPr>
          <w:rFonts w:asciiTheme="majorHAnsi" w:hAnsiTheme="majorHAnsi" w:cstheme="majorHAnsi"/>
        </w:rPr>
        <w:t>k altı aylık döneminde toplam 23.346.508</w:t>
      </w:r>
      <w:r w:rsidR="00414DB2" w:rsidRPr="00414DB2">
        <w:rPr>
          <w:rFonts w:asciiTheme="majorHAnsi" w:hAnsiTheme="majorHAnsi" w:cstheme="majorHAnsi"/>
        </w:rPr>
        <w:t>, 42</w:t>
      </w:r>
      <w:r w:rsidR="00D84EC2" w:rsidRPr="00414DB2">
        <w:rPr>
          <w:rFonts w:asciiTheme="majorHAnsi" w:hAnsiTheme="majorHAnsi" w:cstheme="majorHAnsi"/>
        </w:rPr>
        <w:t xml:space="preserve"> T</w:t>
      </w:r>
      <w:r w:rsidR="007856BB">
        <w:rPr>
          <w:rFonts w:asciiTheme="majorHAnsi" w:hAnsiTheme="majorHAnsi" w:cstheme="majorHAnsi"/>
        </w:rPr>
        <w:t>L bütçe geliri gerçekleşmiştir ve b</w:t>
      </w:r>
      <w:r w:rsidR="007856BB" w:rsidRPr="00414DB2">
        <w:rPr>
          <w:rFonts w:asciiTheme="majorHAnsi" w:hAnsiTheme="majorHAnsi" w:cstheme="majorHAnsi"/>
        </w:rPr>
        <w:t>ütçe gel</w:t>
      </w:r>
      <w:r w:rsidR="007856BB">
        <w:rPr>
          <w:rFonts w:asciiTheme="majorHAnsi" w:hAnsiTheme="majorHAnsi" w:cstheme="majorHAnsi"/>
        </w:rPr>
        <w:t>irinin %</w:t>
      </w:r>
      <w:r w:rsidR="007856BB" w:rsidRPr="00414DB2">
        <w:rPr>
          <w:rFonts w:asciiTheme="majorHAnsi" w:hAnsiTheme="majorHAnsi" w:cstheme="majorHAnsi"/>
        </w:rPr>
        <w:t xml:space="preserve"> 26, 49’luk kısmına karşılık gelmektedir. </w:t>
      </w:r>
      <w:r w:rsidR="00414DB2" w:rsidRPr="00414DB2">
        <w:rPr>
          <w:rFonts w:asciiTheme="majorHAnsi" w:hAnsiTheme="majorHAnsi" w:cstheme="majorHAnsi"/>
        </w:rPr>
        <w:t>Bu tutarın 22.040.300,</w:t>
      </w:r>
      <w:r w:rsidR="00D84EC2" w:rsidRPr="00414DB2">
        <w:rPr>
          <w:rFonts w:asciiTheme="majorHAnsi" w:hAnsiTheme="majorHAnsi" w:cstheme="majorHAnsi"/>
        </w:rPr>
        <w:t>00</w:t>
      </w:r>
      <w:r w:rsidR="00414DB2" w:rsidRPr="00414DB2">
        <w:rPr>
          <w:rFonts w:asciiTheme="majorHAnsi" w:hAnsiTheme="majorHAnsi" w:cstheme="majorHAnsi"/>
        </w:rPr>
        <w:t xml:space="preserve"> TL’si Hazine Yardımı,  1.284.759,76</w:t>
      </w:r>
      <w:r w:rsidR="00D84EC2" w:rsidRPr="00414DB2">
        <w:rPr>
          <w:rFonts w:asciiTheme="majorHAnsi" w:hAnsiTheme="majorHAnsi" w:cstheme="majorHAnsi"/>
        </w:rPr>
        <w:t xml:space="preserve"> TL’si Teşebb</w:t>
      </w:r>
      <w:r w:rsidR="00414DB2" w:rsidRPr="00414DB2">
        <w:rPr>
          <w:rFonts w:asciiTheme="majorHAnsi" w:hAnsiTheme="majorHAnsi" w:cstheme="majorHAnsi"/>
        </w:rPr>
        <w:t>üs ve Mülkiyet Geliri, 21.448,66</w:t>
      </w:r>
      <w:r w:rsidR="00D84EC2" w:rsidRPr="00414DB2">
        <w:rPr>
          <w:rFonts w:asciiTheme="majorHAnsi" w:hAnsiTheme="majorHAnsi" w:cstheme="majorHAnsi"/>
        </w:rPr>
        <w:t xml:space="preserve"> TL’si ise Diğer Gelirler olarak tahsil edilmiştir. </w:t>
      </w:r>
      <w:r w:rsidR="00414DB2" w:rsidRPr="00FE36C1">
        <w:rPr>
          <w:rFonts w:asciiTheme="majorHAnsi" w:hAnsiTheme="majorHAnsi" w:cstheme="majorHAnsi"/>
        </w:rPr>
        <w:t>2025</w:t>
      </w:r>
      <w:r w:rsidR="00D84EC2" w:rsidRPr="00FE36C1">
        <w:rPr>
          <w:rFonts w:asciiTheme="majorHAnsi" w:hAnsiTheme="majorHAnsi" w:cstheme="majorHAnsi"/>
        </w:rPr>
        <w:t xml:space="preserve"> yılının ilk yarısınd</w:t>
      </w:r>
      <w:r w:rsidR="00414DB2" w:rsidRPr="00FE36C1">
        <w:rPr>
          <w:rFonts w:asciiTheme="majorHAnsi" w:hAnsiTheme="majorHAnsi" w:cstheme="majorHAnsi"/>
        </w:rPr>
        <w:t>a gerçekleşen bütçe geliri, 2024</w:t>
      </w:r>
      <w:r w:rsidR="00D84EC2" w:rsidRPr="00FE36C1">
        <w:rPr>
          <w:rFonts w:asciiTheme="majorHAnsi" w:hAnsiTheme="majorHAnsi" w:cstheme="majorHAnsi"/>
        </w:rPr>
        <w:t xml:space="preserve"> yıl</w:t>
      </w:r>
      <w:r w:rsidR="007856BB">
        <w:rPr>
          <w:rFonts w:asciiTheme="majorHAnsi" w:hAnsiTheme="majorHAnsi" w:cstheme="majorHAnsi"/>
        </w:rPr>
        <w:t>ının ilk yarısına göre % 16, 22</w:t>
      </w:r>
      <w:r w:rsidR="00D84EC2" w:rsidRPr="00FE36C1">
        <w:rPr>
          <w:rFonts w:asciiTheme="majorHAnsi" w:hAnsiTheme="majorHAnsi" w:cstheme="majorHAnsi"/>
        </w:rPr>
        <w:t xml:space="preserve"> oranında artış göstermiştir.</w:t>
      </w:r>
    </w:p>
    <w:p w:rsidR="00983942" w:rsidRPr="00FE36C1" w:rsidRDefault="00983942" w:rsidP="005B7EE8">
      <w:pPr>
        <w:pStyle w:val="GvdeMetni"/>
        <w:ind w:firstLine="720"/>
        <w:jc w:val="both"/>
        <w:rPr>
          <w:rFonts w:asciiTheme="majorHAnsi" w:hAnsiTheme="majorHAnsi" w:cstheme="majorHAnsi"/>
        </w:rPr>
      </w:pPr>
    </w:p>
    <w:p w:rsidR="00F644F0" w:rsidRPr="007A7211" w:rsidRDefault="00983942" w:rsidP="007A7211">
      <w:pPr>
        <w:pStyle w:val="GvdeMetni"/>
        <w:ind w:firstLine="720"/>
        <w:jc w:val="both"/>
        <w:rPr>
          <w:rFonts w:asciiTheme="majorHAnsi" w:hAnsiTheme="majorHAnsi" w:cstheme="majorHAnsi"/>
        </w:rPr>
      </w:pPr>
      <w:r w:rsidRPr="00C866BD">
        <w:rPr>
          <w:rFonts w:asciiTheme="majorHAnsi" w:hAnsiTheme="majorHAnsi" w:cstheme="majorHAnsi"/>
          <w:spacing w:val="-7"/>
        </w:rPr>
        <w:t>202</w:t>
      </w:r>
      <w:r w:rsidR="00C866BD" w:rsidRPr="00C866BD">
        <w:rPr>
          <w:rFonts w:asciiTheme="majorHAnsi" w:hAnsiTheme="majorHAnsi" w:cstheme="majorHAnsi"/>
          <w:spacing w:val="-7"/>
        </w:rPr>
        <w:t>5</w:t>
      </w:r>
      <w:r w:rsidRPr="00C866BD">
        <w:rPr>
          <w:rFonts w:asciiTheme="majorHAnsi" w:hAnsiTheme="majorHAnsi" w:cstheme="majorHAnsi"/>
          <w:spacing w:val="-7"/>
        </w:rPr>
        <w:t xml:space="preserve"> </w:t>
      </w:r>
      <w:r w:rsidRPr="00C866BD">
        <w:rPr>
          <w:rFonts w:asciiTheme="majorHAnsi" w:hAnsiTheme="majorHAnsi" w:cstheme="majorHAnsi"/>
          <w:spacing w:val="-3"/>
        </w:rPr>
        <w:t xml:space="preserve">yılı </w:t>
      </w:r>
      <w:r w:rsidRPr="00C866BD">
        <w:rPr>
          <w:rFonts w:asciiTheme="majorHAnsi" w:hAnsiTheme="majorHAnsi" w:cstheme="majorHAnsi"/>
          <w:spacing w:val="-4"/>
        </w:rPr>
        <w:t xml:space="preserve">Teşebbüs </w:t>
      </w:r>
      <w:r w:rsidRPr="00C866BD">
        <w:rPr>
          <w:rFonts w:asciiTheme="majorHAnsi" w:hAnsiTheme="majorHAnsi" w:cstheme="majorHAnsi"/>
          <w:spacing w:val="-3"/>
        </w:rPr>
        <w:t xml:space="preserve">ve Mülkiyet </w:t>
      </w:r>
      <w:r w:rsidR="00023683" w:rsidRPr="00C866BD">
        <w:rPr>
          <w:rFonts w:asciiTheme="majorHAnsi" w:hAnsiTheme="majorHAnsi" w:cstheme="majorHAnsi"/>
        </w:rPr>
        <w:t xml:space="preserve">Gelirleri </w:t>
      </w:r>
      <w:r w:rsidR="00FE36C1" w:rsidRPr="00C866BD">
        <w:rPr>
          <w:rFonts w:asciiTheme="majorHAnsi" w:hAnsiTheme="majorHAnsi" w:cstheme="majorHAnsi"/>
        </w:rPr>
        <w:t>olarak 993.000</w:t>
      </w:r>
      <w:r w:rsidR="003802D3" w:rsidRPr="00C866BD">
        <w:rPr>
          <w:rFonts w:asciiTheme="majorHAnsi" w:hAnsiTheme="majorHAnsi" w:cstheme="majorHAnsi"/>
        </w:rPr>
        <w:t xml:space="preserve"> </w:t>
      </w:r>
      <w:r w:rsidRPr="00C866BD">
        <w:rPr>
          <w:rFonts w:asciiTheme="majorHAnsi" w:hAnsiTheme="majorHAnsi" w:cstheme="majorHAnsi"/>
          <w:spacing w:val="-4"/>
        </w:rPr>
        <w:t xml:space="preserve">TL </w:t>
      </w:r>
      <w:r w:rsidR="00023683" w:rsidRPr="00C866BD">
        <w:rPr>
          <w:rFonts w:asciiTheme="majorHAnsi" w:hAnsiTheme="majorHAnsi" w:cstheme="majorHAnsi"/>
        </w:rPr>
        <w:t>tahmin edilmiş</w:t>
      </w:r>
      <w:r w:rsidR="0085534D" w:rsidRPr="00C866BD">
        <w:rPr>
          <w:rFonts w:asciiTheme="majorHAnsi" w:hAnsiTheme="majorHAnsi" w:cstheme="majorHAnsi"/>
        </w:rPr>
        <w:t xml:space="preserve">, </w:t>
      </w:r>
      <w:r w:rsidR="00FE36C1" w:rsidRPr="003A4323">
        <w:rPr>
          <w:rFonts w:asciiTheme="majorHAnsi" w:hAnsiTheme="majorHAnsi" w:cstheme="majorHAnsi"/>
        </w:rPr>
        <w:t xml:space="preserve">1.248.759,76 </w:t>
      </w:r>
      <w:r w:rsidR="00023683" w:rsidRPr="003A4323">
        <w:rPr>
          <w:rFonts w:asciiTheme="majorHAnsi" w:hAnsiTheme="majorHAnsi" w:cstheme="majorHAnsi"/>
        </w:rPr>
        <w:t>TL (Mal ve Hizmet Satış Gelirleri</w:t>
      </w:r>
      <w:r w:rsidR="003A4323" w:rsidRPr="003A4323">
        <w:rPr>
          <w:rFonts w:asciiTheme="majorHAnsi" w:hAnsiTheme="majorHAnsi" w:cstheme="majorHAnsi"/>
        </w:rPr>
        <w:t xml:space="preserve">; </w:t>
      </w:r>
      <w:r w:rsidR="00023683" w:rsidRPr="003A4323">
        <w:rPr>
          <w:rFonts w:asciiTheme="majorHAnsi" w:hAnsiTheme="majorHAnsi" w:cstheme="majorHAnsi"/>
        </w:rPr>
        <w:t xml:space="preserve">Kitap </w:t>
      </w:r>
      <w:r w:rsidR="003A4323" w:rsidRPr="003A4323">
        <w:rPr>
          <w:rFonts w:asciiTheme="majorHAnsi" w:hAnsiTheme="majorHAnsi" w:cstheme="majorHAnsi"/>
        </w:rPr>
        <w:t>Yayın Vb. Satış Geliri ve Diğer Mal Satış Geliri)</w:t>
      </w:r>
      <w:r w:rsidR="00023683" w:rsidRPr="003A4323">
        <w:t xml:space="preserve"> </w:t>
      </w:r>
      <w:r w:rsidR="00023683" w:rsidRPr="003A4323">
        <w:rPr>
          <w:rFonts w:asciiTheme="majorHAnsi" w:hAnsiTheme="majorHAnsi" w:cstheme="majorHAnsi"/>
        </w:rPr>
        <w:t>gerçekleşmiştir.</w:t>
      </w:r>
      <w:r w:rsidR="0085534D" w:rsidRPr="003A4323">
        <w:rPr>
          <w:rFonts w:asciiTheme="majorHAnsi" w:hAnsiTheme="majorHAnsi" w:cstheme="majorHAnsi"/>
          <w:spacing w:val="-3"/>
        </w:rPr>
        <w:t xml:space="preserve"> </w:t>
      </w:r>
      <w:proofErr w:type="gramStart"/>
      <w:r w:rsidR="003A4323" w:rsidRPr="003A4323">
        <w:rPr>
          <w:rFonts w:asciiTheme="majorHAnsi" w:hAnsiTheme="majorHAnsi" w:cstheme="majorHAnsi"/>
          <w:spacing w:val="-7"/>
        </w:rPr>
        <w:t>2024</w:t>
      </w:r>
      <w:r w:rsidRPr="003A4323">
        <w:rPr>
          <w:rFonts w:asciiTheme="majorHAnsi" w:hAnsiTheme="majorHAnsi" w:cstheme="majorHAnsi"/>
          <w:spacing w:val="-7"/>
        </w:rPr>
        <w:t xml:space="preserve"> </w:t>
      </w:r>
      <w:r w:rsidRPr="003A4323">
        <w:rPr>
          <w:rFonts w:asciiTheme="majorHAnsi" w:hAnsiTheme="majorHAnsi" w:cstheme="majorHAnsi"/>
          <w:spacing w:val="-4"/>
        </w:rPr>
        <w:t xml:space="preserve">yılının </w:t>
      </w:r>
      <w:r w:rsidRPr="003A4323">
        <w:rPr>
          <w:rFonts w:asciiTheme="majorHAnsi" w:hAnsiTheme="majorHAnsi" w:cstheme="majorHAnsi"/>
        </w:rPr>
        <w:t xml:space="preserve">ilk altı </w:t>
      </w:r>
      <w:r w:rsidRPr="003A4323">
        <w:rPr>
          <w:rFonts w:asciiTheme="majorHAnsi" w:hAnsiTheme="majorHAnsi" w:cstheme="majorHAnsi"/>
          <w:spacing w:val="-4"/>
        </w:rPr>
        <w:t xml:space="preserve">aylık </w:t>
      </w:r>
      <w:r w:rsidRPr="003A4323">
        <w:rPr>
          <w:rFonts w:asciiTheme="majorHAnsi" w:hAnsiTheme="majorHAnsi" w:cstheme="majorHAnsi"/>
        </w:rPr>
        <w:t>dönemine</w:t>
      </w:r>
      <w:r w:rsidR="00495124" w:rsidRPr="003A4323">
        <w:rPr>
          <w:rFonts w:asciiTheme="majorHAnsi" w:hAnsiTheme="majorHAnsi" w:cstheme="majorHAnsi"/>
        </w:rPr>
        <w:t xml:space="preserve"> gö</w:t>
      </w:r>
      <w:r w:rsidR="00153B9B" w:rsidRPr="003A4323">
        <w:rPr>
          <w:rFonts w:asciiTheme="majorHAnsi" w:hAnsiTheme="majorHAnsi" w:cstheme="majorHAnsi"/>
        </w:rPr>
        <w:t>re</w:t>
      </w:r>
      <w:r w:rsidR="003A4323" w:rsidRPr="003A4323">
        <w:rPr>
          <w:rFonts w:asciiTheme="majorHAnsi" w:hAnsiTheme="majorHAnsi" w:cstheme="majorHAnsi"/>
        </w:rPr>
        <w:t xml:space="preserve"> elde edilen gelir % 172, 65</w:t>
      </w:r>
      <w:r w:rsidR="00495124" w:rsidRPr="003A4323">
        <w:rPr>
          <w:rFonts w:asciiTheme="majorHAnsi" w:hAnsiTheme="majorHAnsi" w:cstheme="majorHAnsi"/>
        </w:rPr>
        <w:t xml:space="preserve"> artmıştır.</w:t>
      </w:r>
      <w:proofErr w:type="gramEnd"/>
    </w:p>
    <w:p w:rsidR="000A5CE2" w:rsidRPr="003A4323" w:rsidRDefault="00C56085" w:rsidP="00F644F0">
      <w:pPr>
        <w:pStyle w:val="GvdeMetni"/>
        <w:ind w:firstLine="720"/>
        <w:jc w:val="both"/>
        <w:rPr>
          <w:rFonts w:asciiTheme="majorHAnsi" w:hAnsiTheme="majorHAnsi" w:cstheme="majorHAnsi"/>
        </w:rPr>
      </w:pPr>
      <w:r w:rsidRPr="00C866BD">
        <w:rPr>
          <w:rFonts w:asciiTheme="majorHAnsi" w:hAnsiTheme="majorHAnsi" w:cstheme="majorHAnsi"/>
        </w:rPr>
        <w:lastRenderedPageBreak/>
        <w:t>202</w:t>
      </w:r>
      <w:r w:rsidR="00C866BD" w:rsidRPr="00C866BD">
        <w:rPr>
          <w:rFonts w:asciiTheme="majorHAnsi" w:hAnsiTheme="majorHAnsi" w:cstheme="majorHAnsi"/>
        </w:rPr>
        <w:t>5</w:t>
      </w:r>
      <w:r w:rsidR="008A5F8E" w:rsidRPr="00C866BD">
        <w:rPr>
          <w:rFonts w:asciiTheme="majorHAnsi" w:hAnsiTheme="majorHAnsi" w:cstheme="majorHAnsi"/>
        </w:rPr>
        <w:t xml:space="preserve"> yılı için Alınan Bağış ve Yardımlar ile Özel Gelirler (Hazine Yardımı) </w:t>
      </w:r>
      <w:r w:rsidR="009D3ADD" w:rsidRPr="00C866BD">
        <w:rPr>
          <w:rFonts w:asciiTheme="majorHAnsi" w:hAnsiTheme="majorHAnsi" w:cstheme="majorHAnsi"/>
        </w:rPr>
        <w:t xml:space="preserve">olarak </w:t>
      </w:r>
      <w:r w:rsidR="00C866BD">
        <w:rPr>
          <w:rFonts w:ascii="Times New Roman" w:hAnsi="Times New Roman" w:cs="Times New Roman"/>
        </w:rPr>
        <w:t>86.946</w:t>
      </w:r>
      <w:r w:rsidR="000F5A40" w:rsidRPr="00C866BD">
        <w:rPr>
          <w:rFonts w:ascii="Times New Roman" w:hAnsi="Times New Roman" w:cs="Times New Roman"/>
        </w:rPr>
        <w:t xml:space="preserve">.000 </w:t>
      </w:r>
      <w:r w:rsidR="009D3ADD" w:rsidRPr="00C866BD">
        <w:rPr>
          <w:rFonts w:asciiTheme="majorHAnsi" w:hAnsiTheme="majorHAnsi" w:cstheme="majorHAnsi"/>
        </w:rPr>
        <w:t>TL planlanmıştır</w:t>
      </w:r>
      <w:r w:rsidR="009D3ADD" w:rsidRPr="003A4323">
        <w:rPr>
          <w:rFonts w:asciiTheme="majorHAnsi" w:hAnsiTheme="majorHAnsi" w:cstheme="majorHAnsi"/>
        </w:rPr>
        <w:t>.</w:t>
      </w:r>
      <w:r w:rsidR="008A5F8E" w:rsidRPr="003A4323">
        <w:rPr>
          <w:rFonts w:asciiTheme="majorHAnsi" w:hAnsiTheme="majorHAnsi" w:cstheme="majorHAnsi"/>
        </w:rPr>
        <w:t xml:space="preserve"> </w:t>
      </w:r>
      <w:r w:rsidR="009D3ADD" w:rsidRPr="003A4323">
        <w:rPr>
          <w:rFonts w:asciiTheme="majorHAnsi" w:hAnsiTheme="majorHAnsi" w:cstheme="majorHAnsi"/>
        </w:rPr>
        <w:t xml:space="preserve"> Y</w:t>
      </w:r>
      <w:r w:rsidR="006116C6" w:rsidRPr="003A4323">
        <w:rPr>
          <w:rFonts w:asciiTheme="majorHAnsi" w:hAnsiTheme="majorHAnsi" w:cstheme="majorHAnsi"/>
        </w:rPr>
        <w:t>ılı</w:t>
      </w:r>
      <w:r w:rsidR="008A5F8E" w:rsidRPr="003A4323">
        <w:rPr>
          <w:rFonts w:asciiTheme="majorHAnsi" w:hAnsiTheme="majorHAnsi" w:cstheme="majorHAnsi"/>
        </w:rPr>
        <w:t>n</w:t>
      </w:r>
      <w:r w:rsidR="006116C6" w:rsidRPr="003A4323">
        <w:rPr>
          <w:rFonts w:asciiTheme="majorHAnsi" w:hAnsiTheme="majorHAnsi" w:cstheme="majorHAnsi"/>
        </w:rPr>
        <w:t xml:space="preserve"> ilk altı aylık dönemi için Hazine yardım</w:t>
      </w:r>
      <w:r w:rsidR="001A284B" w:rsidRPr="003A4323">
        <w:rPr>
          <w:rFonts w:asciiTheme="majorHAnsi" w:hAnsiTheme="majorHAnsi" w:cstheme="majorHAnsi"/>
        </w:rPr>
        <w:t>ından</w:t>
      </w:r>
      <w:r w:rsidR="003A4323" w:rsidRPr="003A4323">
        <w:rPr>
          <w:rFonts w:asciiTheme="majorHAnsi" w:hAnsiTheme="majorHAnsi" w:cstheme="majorHAnsi"/>
        </w:rPr>
        <w:t xml:space="preserve"> 22.040.3</w:t>
      </w:r>
      <w:r w:rsidR="000F5A40" w:rsidRPr="003A4323">
        <w:rPr>
          <w:rFonts w:asciiTheme="majorHAnsi" w:hAnsiTheme="majorHAnsi" w:cstheme="majorHAnsi"/>
        </w:rPr>
        <w:t>00</w:t>
      </w:r>
      <w:r w:rsidR="00897FD0" w:rsidRPr="003A4323">
        <w:rPr>
          <w:rFonts w:asciiTheme="majorHAnsi" w:hAnsiTheme="majorHAnsi" w:cstheme="majorHAnsi"/>
        </w:rPr>
        <w:t>, 00</w:t>
      </w:r>
      <w:r w:rsidR="000F5A40" w:rsidRPr="003A4323">
        <w:rPr>
          <w:rFonts w:asciiTheme="majorHAnsi" w:hAnsiTheme="majorHAnsi" w:cstheme="majorHAnsi"/>
        </w:rPr>
        <w:t xml:space="preserve"> </w:t>
      </w:r>
      <w:r w:rsidR="008A5F8E" w:rsidRPr="003A4323">
        <w:rPr>
          <w:rFonts w:asciiTheme="majorHAnsi" w:hAnsiTheme="majorHAnsi" w:cstheme="majorHAnsi"/>
        </w:rPr>
        <w:t xml:space="preserve">TL </w:t>
      </w:r>
      <w:r w:rsidR="00280B59" w:rsidRPr="003A4323">
        <w:rPr>
          <w:rFonts w:asciiTheme="majorHAnsi" w:hAnsiTheme="majorHAnsi" w:cstheme="majorHAnsi"/>
        </w:rPr>
        <w:t>ta</w:t>
      </w:r>
      <w:r w:rsidR="008A5F8E" w:rsidRPr="003A4323">
        <w:rPr>
          <w:rFonts w:asciiTheme="majorHAnsi" w:hAnsiTheme="majorHAnsi" w:cstheme="majorHAnsi"/>
        </w:rPr>
        <w:t>hsil edilmiş</w:t>
      </w:r>
      <w:r w:rsidR="009D3ADD" w:rsidRPr="003A4323">
        <w:rPr>
          <w:rFonts w:asciiTheme="majorHAnsi" w:hAnsiTheme="majorHAnsi" w:cstheme="majorHAnsi"/>
        </w:rPr>
        <w:t>t</w:t>
      </w:r>
      <w:r w:rsidR="00F644F0" w:rsidRPr="003A4323">
        <w:rPr>
          <w:rFonts w:asciiTheme="majorHAnsi" w:hAnsiTheme="majorHAnsi" w:cstheme="majorHAnsi"/>
        </w:rPr>
        <w:t>ir. Bu tut</w:t>
      </w:r>
      <w:r w:rsidR="000F5A40" w:rsidRPr="003A4323">
        <w:rPr>
          <w:rFonts w:asciiTheme="majorHAnsi" w:hAnsiTheme="majorHAnsi" w:cstheme="majorHAnsi"/>
        </w:rPr>
        <w:t>ar hazine</w:t>
      </w:r>
      <w:r w:rsidR="003A4323" w:rsidRPr="003A4323">
        <w:rPr>
          <w:rFonts w:asciiTheme="majorHAnsi" w:hAnsiTheme="majorHAnsi" w:cstheme="majorHAnsi"/>
        </w:rPr>
        <w:t xml:space="preserve"> yardımının % 25, 34’ünü</w:t>
      </w:r>
      <w:r w:rsidR="009D3ADD" w:rsidRPr="003A4323">
        <w:rPr>
          <w:rFonts w:asciiTheme="majorHAnsi" w:hAnsiTheme="majorHAnsi" w:cstheme="majorHAnsi"/>
        </w:rPr>
        <w:t xml:space="preserve"> oluşturmaktadır.</w:t>
      </w:r>
      <w:r w:rsidR="000F5A40" w:rsidRPr="003A4323">
        <w:rPr>
          <w:rFonts w:asciiTheme="majorHAnsi" w:hAnsiTheme="majorHAnsi" w:cstheme="majorHAnsi"/>
        </w:rPr>
        <w:t xml:space="preserve"> </w:t>
      </w:r>
      <w:r w:rsidR="003A4323" w:rsidRPr="003A4323">
        <w:rPr>
          <w:rFonts w:asciiTheme="majorHAnsi" w:hAnsiTheme="majorHAnsi" w:cstheme="majorHAnsi"/>
        </w:rPr>
        <w:t>Ayrıca 2024</w:t>
      </w:r>
      <w:r w:rsidR="00B750AC" w:rsidRPr="003A4323">
        <w:rPr>
          <w:rFonts w:asciiTheme="majorHAnsi" w:hAnsiTheme="majorHAnsi" w:cstheme="majorHAnsi"/>
          <w:spacing w:val="-4"/>
        </w:rPr>
        <w:t xml:space="preserve"> yılının </w:t>
      </w:r>
      <w:r w:rsidR="00B750AC" w:rsidRPr="003A4323">
        <w:rPr>
          <w:rFonts w:asciiTheme="majorHAnsi" w:hAnsiTheme="majorHAnsi" w:cstheme="majorHAnsi"/>
        </w:rPr>
        <w:t xml:space="preserve">ilk altı </w:t>
      </w:r>
      <w:r w:rsidR="00B750AC" w:rsidRPr="003A4323">
        <w:rPr>
          <w:rFonts w:asciiTheme="majorHAnsi" w:hAnsiTheme="majorHAnsi" w:cstheme="majorHAnsi"/>
          <w:spacing w:val="-4"/>
        </w:rPr>
        <w:t xml:space="preserve">aylık </w:t>
      </w:r>
      <w:r w:rsidR="00B750AC" w:rsidRPr="003A4323">
        <w:rPr>
          <w:rFonts w:asciiTheme="majorHAnsi" w:hAnsiTheme="majorHAnsi" w:cstheme="majorHAnsi"/>
        </w:rPr>
        <w:t xml:space="preserve">dönemine göre Hazine Yardımı yüzde </w:t>
      </w:r>
      <w:r w:rsidR="003A4323" w:rsidRPr="003A4323">
        <w:rPr>
          <w:rFonts w:asciiTheme="majorHAnsi" w:hAnsiTheme="majorHAnsi" w:cstheme="majorHAnsi"/>
        </w:rPr>
        <w:t>12, 75</w:t>
      </w:r>
      <w:r w:rsidR="00B750AC" w:rsidRPr="003A4323">
        <w:rPr>
          <w:rFonts w:asciiTheme="majorHAnsi" w:hAnsiTheme="majorHAnsi" w:cstheme="majorHAnsi"/>
        </w:rPr>
        <w:t xml:space="preserve"> oranında artmıştır.</w:t>
      </w:r>
    </w:p>
    <w:p w:rsidR="00763F64" w:rsidRPr="000C6359" w:rsidRDefault="00763F64" w:rsidP="00763F64">
      <w:pPr>
        <w:pStyle w:val="GvdeMetni"/>
        <w:ind w:firstLine="720"/>
        <w:rPr>
          <w:rFonts w:asciiTheme="majorHAnsi" w:hAnsiTheme="majorHAnsi" w:cstheme="majorHAnsi"/>
          <w:color w:val="FF0000"/>
        </w:rPr>
      </w:pPr>
    </w:p>
    <w:p w:rsidR="00013B13" w:rsidRPr="003A4323" w:rsidRDefault="00C866BD" w:rsidP="00013B13">
      <w:pPr>
        <w:pStyle w:val="GvdeMetni"/>
        <w:ind w:firstLine="720"/>
        <w:jc w:val="both"/>
        <w:rPr>
          <w:rFonts w:asciiTheme="majorHAnsi" w:hAnsiTheme="majorHAnsi" w:cstheme="majorHAnsi"/>
        </w:rPr>
      </w:pPr>
      <w:r w:rsidRPr="003A4323">
        <w:rPr>
          <w:rFonts w:asciiTheme="majorHAnsi" w:hAnsiTheme="majorHAnsi" w:cstheme="majorHAnsi"/>
        </w:rPr>
        <w:t>2025</w:t>
      </w:r>
      <w:r w:rsidR="0065150E" w:rsidRPr="003A4323">
        <w:rPr>
          <w:rFonts w:asciiTheme="majorHAnsi" w:hAnsiTheme="majorHAnsi" w:cstheme="majorHAnsi"/>
        </w:rPr>
        <w:t xml:space="preserve"> yılı için</w:t>
      </w:r>
      <w:r w:rsidR="00A27D1F" w:rsidRPr="003A4323">
        <w:rPr>
          <w:rFonts w:asciiTheme="majorHAnsi" w:hAnsiTheme="majorHAnsi" w:cstheme="majorHAnsi"/>
        </w:rPr>
        <w:t xml:space="preserve"> Diğer Gelirler</w:t>
      </w:r>
      <w:r w:rsidR="000C108E" w:rsidRPr="003A4323">
        <w:rPr>
          <w:rFonts w:asciiTheme="majorHAnsi" w:hAnsiTheme="majorHAnsi" w:cstheme="majorHAnsi"/>
        </w:rPr>
        <w:t xml:space="preserve"> olarak</w:t>
      </w:r>
      <w:r w:rsidRPr="003A4323">
        <w:rPr>
          <w:rFonts w:asciiTheme="majorHAnsi" w:hAnsiTheme="majorHAnsi" w:cstheme="majorHAnsi"/>
        </w:rPr>
        <w:t xml:space="preserve"> 165</w:t>
      </w:r>
      <w:r w:rsidR="003312FC" w:rsidRPr="003A4323">
        <w:rPr>
          <w:rFonts w:asciiTheme="majorHAnsi" w:hAnsiTheme="majorHAnsi" w:cstheme="majorHAnsi"/>
        </w:rPr>
        <w:t xml:space="preserve">.000 </w:t>
      </w:r>
      <w:r w:rsidR="000F5A40" w:rsidRPr="003A4323">
        <w:rPr>
          <w:rFonts w:asciiTheme="majorHAnsi" w:hAnsiTheme="majorHAnsi" w:cstheme="majorHAnsi"/>
        </w:rPr>
        <w:t xml:space="preserve">TL tahmin edilmiş, </w:t>
      </w:r>
      <w:r w:rsidR="00A27D1F" w:rsidRPr="003A4323">
        <w:rPr>
          <w:rFonts w:asciiTheme="majorHAnsi" w:hAnsiTheme="majorHAnsi" w:cstheme="majorHAnsi"/>
        </w:rPr>
        <w:t>yılın i</w:t>
      </w:r>
      <w:r w:rsidR="003A4323" w:rsidRPr="003A4323">
        <w:rPr>
          <w:rFonts w:asciiTheme="majorHAnsi" w:hAnsiTheme="majorHAnsi" w:cstheme="majorHAnsi"/>
        </w:rPr>
        <w:t>lk altı aylık dönemi için 21.448,</w:t>
      </w:r>
      <w:r w:rsidR="003A4323">
        <w:rPr>
          <w:rFonts w:asciiTheme="majorHAnsi" w:hAnsiTheme="majorHAnsi" w:cstheme="majorHAnsi"/>
        </w:rPr>
        <w:t xml:space="preserve"> </w:t>
      </w:r>
      <w:r w:rsidR="003A4323" w:rsidRPr="003A4323">
        <w:rPr>
          <w:rFonts w:asciiTheme="majorHAnsi" w:hAnsiTheme="majorHAnsi" w:cstheme="majorHAnsi"/>
        </w:rPr>
        <w:t>66</w:t>
      </w:r>
      <w:r w:rsidR="00013B13" w:rsidRPr="003A4323">
        <w:rPr>
          <w:rFonts w:asciiTheme="majorHAnsi" w:hAnsiTheme="majorHAnsi" w:cstheme="majorHAnsi"/>
        </w:rPr>
        <w:t xml:space="preserve"> </w:t>
      </w:r>
      <w:r w:rsidR="00840310" w:rsidRPr="003A4323">
        <w:rPr>
          <w:rFonts w:asciiTheme="majorHAnsi" w:hAnsiTheme="majorHAnsi" w:cstheme="majorHAnsi"/>
        </w:rPr>
        <w:t>TL</w:t>
      </w:r>
      <w:r w:rsidR="00A27D1F" w:rsidRPr="003A4323">
        <w:rPr>
          <w:rFonts w:asciiTheme="majorHAnsi" w:hAnsiTheme="majorHAnsi" w:cstheme="majorHAnsi"/>
        </w:rPr>
        <w:t xml:space="preserve"> gerçek</w:t>
      </w:r>
      <w:r w:rsidR="003A4323" w:rsidRPr="003A4323">
        <w:rPr>
          <w:rFonts w:asciiTheme="majorHAnsi" w:hAnsiTheme="majorHAnsi" w:cstheme="majorHAnsi"/>
        </w:rPr>
        <w:t>leşmiştir. 2024</w:t>
      </w:r>
      <w:r w:rsidR="00A27D1F" w:rsidRPr="003A4323">
        <w:rPr>
          <w:rFonts w:asciiTheme="majorHAnsi" w:hAnsiTheme="majorHAnsi" w:cstheme="majorHAnsi"/>
        </w:rPr>
        <w:t xml:space="preserve"> yılının ilk altı </w:t>
      </w:r>
      <w:r w:rsidR="00153B9B" w:rsidRPr="003A4323">
        <w:rPr>
          <w:rFonts w:asciiTheme="majorHAnsi" w:hAnsiTheme="majorHAnsi" w:cstheme="majorHAnsi"/>
        </w:rPr>
        <w:t xml:space="preserve">aylık dönemine </w:t>
      </w:r>
      <w:r w:rsidR="00BC2782" w:rsidRPr="003A4323">
        <w:rPr>
          <w:rFonts w:asciiTheme="majorHAnsi" w:hAnsiTheme="majorHAnsi" w:cstheme="majorHAnsi"/>
        </w:rPr>
        <w:t>gö</w:t>
      </w:r>
      <w:r w:rsidR="00E078E2">
        <w:rPr>
          <w:rFonts w:asciiTheme="majorHAnsi" w:hAnsiTheme="majorHAnsi" w:cstheme="majorHAnsi"/>
        </w:rPr>
        <w:t>re % 73, 68 oranında azal</w:t>
      </w:r>
      <w:r w:rsidR="003A4323" w:rsidRPr="003A4323">
        <w:rPr>
          <w:rFonts w:asciiTheme="majorHAnsi" w:hAnsiTheme="majorHAnsi" w:cstheme="majorHAnsi"/>
        </w:rPr>
        <w:t>mıştır</w:t>
      </w:r>
      <w:r w:rsidR="00A27D1F" w:rsidRPr="003A4323">
        <w:rPr>
          <w:rFonts w:asciiTheme="majorHAnsi" w:hAnsiTheme="majorHAnsi" w:cstheme="majorHAnsi"/>
        </w:rPr>
        <w:t>.</w:t>
      </w:r>
      <w:r w:rsidR="003A4323" w:rsidRPr="003A4323">
        <w:rPr>
          <w:rFonts w:asciiTheme="majorHAnsi" w:hAnsiTheme="majorHAnsi" w:cstheme="majorHAnsi"/>
        </w:rPr>
        <w:t xml:space="preserve"> </w:t>
      </w:r>
    </w:p>
    <w:p w:rsidR="00DA7317" w:rsidRPr="005E6CFD" w:rsidRDefault="00DA7317" w:rsidP="00D45B94">
      <w:pPr>
        <w:pStyle w:val="GvdeMetni"/>
        <w:jc w:val="both"/>
        <w:rPr>
          <w:rFonts w:asciiTheme="majorHAnsi" w:hAnsiTheme="majorHAnsi" w:cstheme="majorHAnsi"/>
        </w:rPr>
      </w:pPr>
    </w:p>
    <w:p w:rsidR="005233FB" w:rsidRPr="005E6CFD" w:rsidRDefault="005233FB" w:rsidP="002956C1">
      <w:pPr>
        <w:pStyle w:val="GvdeMetni"/>
        <w:ind w:hanging="6"/>
        <w:jc w:val="both"/>
        <w:rPr>
          <w:rFonts w:asciiTheme="majorHAnsi" w:hAnsiTheme="majorHAnsi" w:cstheme="majorHAnsi"/>
        </w:rPr>
      </w:pPr>
    </w:p>
    <w:tbl>
      <w:tblPr>
        <w:tblStyle w:val="TableNormal"/>
        <w:tblW w:w="98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1276"/>
        <w:gridCol w:w="1134"/>
        <w:gridCol w:w="992"/>
        <w:gridCol w:w="1364"/>
        <w:gridCol w:w="1188"/>
        <w:gridCol w:w="929"/>
      </w:tblGrid>
      <w:tr w:rsidR="00AB7815" w:rsidRPr="00BC2782" w:rsidTr="00237947">
        <w:trPr>
          <w:trHeight w:val="347"/>
        </w:trPr>
        <w:tc>
          <w:tcPr>
            <w:tcW w:w="1701" w:type="dxa"/>
            <w:vMerge w:val="restart"/>
            <w:shd w:val="clear" w:color="auto" w:fill="92CDDC" w:themeFill="accent5" w:themeFillTint="99"/>
            <w:vAlign w:val="center"/>
          </w:tcPr>
          <w:p w:rsidR="00AB7815" w:rsidRPr="00BC2782" w:rsidRDefault="00AB7815" w:rsidP="00757A96">
            <w:pPr>
              <w:pStyle w:val="TableParagraph"/>
              <w:spacing w:before="0" w:line="296" w:lineRule="exact"/>
              <w:jc w:val="center"/>
              <w:rPr>
                <w:rFonts w:asciiTheme="majorHAnsi" w:hAnsiTheme="majorHAnsi" w:cstheme="majorHAnsi"/>
                <w:b/>
                <w:sz w:val="24"/>
                <w:szCs w:val="24"/>
              </w:rPr>
            </w:pPr>
            <w:r w:rsidRPr="00BC2782">
              <w:rPr>
                <w:rFonts w:asciiTheme="majorHAnsi" w:hAnsiTheme="majorHAnsi" w:cstheme="majorHAnsi"/>
                <w:b/>
                <w:color w:val="231F20"/>
                <w:sz w:val="24"/>
                <w:szCs w:val="24"/>
              </w:rPr>
              <w:t>Bütçe Gelirleri</w:t>
            </w:r>
          </w:p>
        </w:tc>
        <w:tc>
          <w:tcPr>
            <w:tcW w:w="3686" w:type="dxa"/>
            <w:gridSpan w:val="3"/>
            <w:shd w:val="clear" w:color="auto" w:fill="92CDDC" w:themeFill="accent5" w:themeFillTint="99"/>
          </w:tcPr>
          <w:p w:rsidR="00AB7815" w:rsidRPr="00BC2782" w:rsidRDefault="00885F69" w:rsidP="00240720">
            <w:pPr>
              <w:pStyle w:val="TableParagraph"/>
              <w:spacing w:before="0" w:line="296" w:lineRule="exact"/>
              <w:ind w:left="137" w:right="132"/>
              <w:jc w:val="center"/>
              <w:rPr>
                <w:rFonts w:asciiTheme="majorHAnsi" w:hAnsiTheme="majorHAnsi" w:cstheme="majorHAnsi"/>
                <w:b/>
                <w:color w:val="231F20"/>
                <w:sz w:val="24"/>
                <w:szCs w:val="24"/>
              </w:rPr>
            </w:pPr>
            <w:r w:rsidRPr="00BC2782">
              <w:rPr>
                <w:rFonts w:asciiTheme="majorHAnsi" w:hAnsiTheme="majorHAnsi" w:cstheme="majorHAnsi"/>
                <w:b/>
                <w:color w:val="231F20"/>
                <w:sz w:val="24"/>
                <w:szCs w:val="24"/>
              </w:rPr>
              <w:t>202</w:t>
            </w:r>
            <w:r w:rsidR="00E81FF5">
              <w:rPr>
                <w:rFonts w:asciiTheme="majorHAnsi" w:hAnsiTheme="majorHAnsi" w:cstheme="majorHAnsi"/>
                <w:b/>
                <w:color w:val="231F20"/>
                <w:sz w:val="24"/>
                <w:szCs w:val="24"/>
              </w:rPr>
              <w:t>4</w:t>
            </w:r>
          </w:p>
        </w:tc>
        <w:tc>
          <w:tcPr>
            <w:tcW w:w="3544" w:type="dxa"/>
            <w:gridSpan w:val="3"/>
            <w:shd w:val="clear" w:color="auto" w:fill="92CDDC" w:themeFill="accent5" w:themeFillTint="99"/>
          </w:tcPr>
          <w:p w:rsidR="00AB7815" w:rsidRPr="00BC2782" w:rsidRDefault="00AF05C6" w:rsidP="00240720">
            <w:pPr>
              <w:pStyle w:val="TableParagraph"/>
              <w:spacing w:before="0" w:line="296" w:lineRule="exact"/>
              <w:ind w:left="142" w:right="132"/>
              <w:jc w:val="center"/>
              <w:rPr>
                <w:rFonts w:asciiTheme="majorHAnsi" w:hAnsiTheme="majorHAnsi" w:cstheme="majorHAnsi"/>
                <w:b/>
                <w:sz w:val="24"/>
                <w:szCs w:val="24"/>
              </w:rPr>
            </w:pPr>
            <w:r w:rsidRPr="00BC2782">
              <w:rPr>
                <w:rFonts w:asciiTheme="majorHAnsi" w:hAnsiTheme="majorHAnsi" w:cstheme="majorHAnsi"/>
                <w:b/>
                <w:sz w:val="24"/>
                <w:szCs w:val="24"/>
              </w:rPr>
              <w:t>202</w:t>
            </w:r>
            <w:r w:rsidR="00E81FF5">
              <w:rPr>
                <w:rFonts w:asciiTheme="majorHAnsi" w:hAnsiTheme="majorHAnsi" w:cstheme="majorHAnsi"/>
                <w:b/>
                <w:sz w:val="24"/>
                <w:szCs w:val="24"/>
              </w:rPr>
              <w:t>5</w:t>
            </w:r>
          </w:p>
        </w:tc>
        <w:tc>
          <w:tcPr>
            <w:tcW w:w="929" w:type="dxa"/>
            <w:shd w:val="clear" w:color="auto" w:fill="92CDDC" w:themeFill="accent5" w:themeFillTint="99"/>
          </w:tcPr>
          <w:p w:rsidR="00AB7815" w:rsidRPr="00BC2782" w:rsidRDefault="00AB7815" w:rsidP="00AB7815">
            <w:pPr>
              <w:pStyle w:val="TableParagraph"/>
              <w:spacing w:before="16" w:line="264" w:lineRule="exact"/>
              <w:jc w:val="left"/>
              <w:rPr>
                <w:rFonts w:asciiTheme="majorHAnsi" w:hAnsiTheme="majorHAnsi" w:cstheme="majorHAnsi"/>
                <w:b/>
                <w:sz w:val="24"/>
                <w:szCs w:val="24"/>
              </w:rPr>
            </w:pPr>
          </w:p>
        </w:tc>
      </w:tr>
      <w:tr w:rsidR="00BC2782" w:rsidRPr="00BC2782" w:rsidTr="00237947">
        <w:trPr>
          <w:trHeight w:val="314"/>
        </w:trPr>
        <w:tc>
          <w:tcPr>
            <w:tcW w:w="1701" w:type="dxa"/>
            <w:vMerge/>
            <w:shd w:val="clear" w:color="auto" w:fill="92CDDC" w:themeFill="accent5" w:themeFillTint="99"/>
          </w:tcPr>
          <w:p w:rsidR="00BC2782" w:rsidRPr="00BC2782" w:rsidRDefault="00BC2782" w:rsidP="008A5F8E">
            <w:pPr>
              <w:pStyle w:val="TableParagraph"/>
              <w:spacing w:before="24"/>
              <w:jc w:val="left"/>
              <w:rPr>
                <w:rFonts w:asciiTheme="majorHAnsi" w:hAnsiTheme="majorHAnsi" w:cstheme="majorHAnsi"/>
                <w:sz w:val="24"/>
                <w:szCs w:val="24"/>
              </w:rPr>
            </w:pPr>
          </w:p>
        </w:tc>
        <w:tc>
          <w:tcPr>
            <w:tcW w:w="1276" w:type="dxa"/>
            <w:shd w:val="clear" w:color="auto" w:fill="92CDDC" w:themeFill="accent5" w:themeFillTint="99"/>
          </w:tcPr>
          <w:p w:rsidR="00BC2782" w:rsidRPr="00BC2782" w:rsidRDefault="00E81FF5" w:rsidP="00BC2782">
            <w:pPr>
              <w:pStyle w:val="TableParagraph"/>
              <w:spacing w:before="24"/>
              <w:ind w:right="54"/>
              <w:jc w:val="center"/>
              <w:rPr>
                <w:rFonts w:asciiTheme="majorHAnsi" w:hAnsiTheme="majorHAnsi" w:cstheme="majorHAnsi"/>
                <w:b/>
                <w:sz w:val="19"/>
                <w:szCs w:val="19"/>
              </w:rPr>
            </w:pPr>
            <w:r>
              <w:rPr>
                <w:rFonts w:asciiTheme="majorHAnsi" w:hAnsiTheme="majorHAnsi" w:cstheme="majorHAnsi"/>
                <w:b/>
                <w:sz w:val="19"/>
                <w:szCs w:val="19"/>
              </w:rPr>
              <w:t>2024</w:t>
            </w:r>
            <w:r w:rsidR="00BC2782" w:rsidRPr="00BC2782">
              <w:rPr>
                <w:rFonts w:asciiTheme="majorHAnsi" w:hAnsiTheme="majorHAnsi" w:cstheme="majorHAnsi"/>
                <w:b/>
                <w:sz w:val="19"/>
                <w:szCs w:val="19"/>
              </w:rPr>
              <w:t xml:space="preserve"> Gerçekleşme Toplamı</w:t>
            </w:r>
          </w:p>
        </w:tc>
        <w:tc>
          <w:tcPr>
            <w:tcW w:w="1276" w:type="dxa"/>
            <w:shd w:val="clear" w:color="auto" w:fill="92CDDC" w:themeFill="accent5" w:themeFillTint="99"/>
          </w:tcPr>
          <w:p w:rsidR="00BC2782" w:rsidRPr="00BC2782" w:rsidRDefault="00BC2782" w:rsidP="00F05E4E">
            <w:pPr>
              <w:pStyle w:val="TableParagraph"/>
              <w:spacing w:before="24"/>
              <w:ind w:right="54"/>
              <w:jc w:val="center"/>
              <w:rPr>
                <w:rFonts w:asciiTheme="majorHAnsi" w:hAnsiTheme="majorHAnsi" w:cstheme="majorHAnsi"/>
                <w:b/>
                <w:sz w:val="19"/>
                <w:szCs w:val="19"/>
              </w:rPr>
            </w:pPr>
            <w:r w:rsidRPr="00BC2782">
              <w:rPr>
                <w:rFonts w:asciiTheme="majorHAnsi" w:hAnsiTheme="majorHAnsi" w:cstheme="majorHAnsi"/>
                <w:b/>
                <w:sz w:val="19"/>
                <w:szCs w:val="19"/>
              </w:rPr>
              <w:t>Ocak –Haziran Dönemi Gerçekleşen</w:t>
            </w:r>
          </w:p>
        </w:tc>
        <w:tc>
          <w:tcPr>
            <w:tcW w:w="1134" w:type="dxa"/>
            <w:shd w:val="clear" w:color="auto" w:fill="92CDDC" w:themeFill="accent5" w:themeFillTint="99"/>
          </w:tcPr>
          <w:p w:rsidR="00BC2782" w:rsidRPr="00BC2782" w:rsidRDefault="00BC2782" w:rsidP="00F05E4E">
            <w:pPr>
              <w:pStyle w:val="TableParagraph"/>
              <w:spacing w:before="24"/>
              <w:ind w:right="54"/>
              <w:jc w:val="center"/>
              <w:rPr>
                <w:rFonts w:asciiTheme="majorHAnsi" w:hAnsiTheme="majorHAnsi" w:cstheme="majorHAnsi"/>
                <w:b/>
                <w:sz w:val="19"/>
                <w:szCs w:val="19"/>
              </w:rPr>
            </w:pPr>
            <w:r w:rsidRPr="00BC2782">
              <w:rPr>
                <w:rFonts w:asciiTheme="majorHAnsi" w:hAnsiTheme="majorHAnsi" w:cstheme="majorHAnsi"/>
                <w:b/>
                <w:sz w:val="19"/>
                <w:szCs w:val="19"/>
              </w:rPr>
              <w:t>Gerçekleşme Oranı (%)</w:t>
            </w:r>
          </w:p>
        </w:tc>
        <w:tc>
          <w:tcPr>
            <w:tcW w:w="992" w:type="dxa"/>
            <w:shd w:val="clear" w:color="auto" w:fill="92CDDC" w:themeFill="accent5" w:themeFillTint="99"/>
          </w:tcPr>
          <w:p w:rsidR="00BC2782" w:rsidRPr="00BC2782" w:rsidRDefault="00BC2782" w:rsidP="00AB7815">
            <w:pPr>
              <w:pStyle w:val="TableParagraph"/>
              <w:spacing w:before="24"/>
              <w:ind w:right="54"/>
              <w:jc w:val="center"/>
              <w:rPr>
                <w:rFonts w:asciiTheme="majorHAnsi" w:hAnsiTheme="majorHAnsi" w:cstheme="majorHAnsi"/>
                <w:b/>
                <w:sz w:val="19"/>
                <w:szCs w:val="19"/>
              </w:rPr>
            </w:pPr>
            <w:r w:rsidRPr="00BC2782">
              <w:rPr>
                <w:rFonts w:asciiTheme="majorHAnsi" w:hAnsiTheme="majorHAnsi" w:cstheme="majorHAnsi"/>
                <w:b/>
                <w:sz w:val="19"/>
                <w:szCs w:val="19"/>
              </w:rPr>
              <w:t>Planlanan</w:t>
            </w:r>
          </w:p>
        </w:tc>
        <w:tc>
          <w:tcPr>
            <w:tcW w:w="1364" w:type="dxa"/>
            <w:shd w:val="clear" w:color="auto" w:fill="92CDDC" w:themeFill="accent5" w:themeFillTint="99"/>
          </w:tcPr>
          <w:p w:rsidR="00BC2782" w:rsidRPr="00BC2782" w:rsidRDefault="00BC2782" w:rsidP="00AB7815">
            <w:pPr>
              <w:pStyle w:val="TableParagraph"/>
              <w:spacing w:before="24"/>
              <w:ind w:right="54"/>
              <w:jc w:val="center"/>
              <w:rPr>
                <w:rFonts w:asciiTheme="majorHAnsi" w:hAnsiTheme="majorHAnsi" w:cstheme="majorHAnsi"/>
                <w:b/>
                <w:sz w:val="19"/>
                <w:szCs w:val="19"/>
              </w:rPr>
            </w:pPr>
            <w:r w:rsidRPr="00BC2782">
              <w:rPr>
                <w:rFonts w:asciiTheme="majorHAnsi" w:hAnsiTheme="majorHAnsi" w:cstheme="majorHAnsi"/>
                <w:b/>
                <w:sz w:val="19"/>
                <w:szCs w:val="19"/>
              </w:rPr>
              <w:t>Ocak –Haziran Dönemi Gerçekleşen</w:t>
            </w:r>
          </w:p>
        </w:tc>
        <w:tc>
          <w:tcPr>
            <w:tcW w:w="1188" w:type="dxa"/>
            <w:shd w:val="clear" w:color="auto" w:fill="92CDDC" w:themeFill="accent5" w:themeFillTint="99"/>
          </w:tcPr>
          <w:p w:rsidR="00BC2782" w:rsidRPr="00BC2782" w:rsidRDefault="00BC2782" w:rsidP="00AB7815">
            <w:pPr>
              <w:pStyle w:val="TableParagraph"/>
              <w:spacing w:before="24"/>
              <w:ind w:right="54"/>
              <w:jc w:val="center"/>
              <w:rPr>
                <w:rFonts w:asciiTheme="majorHAnsi" w:hAnsiTheme="majorHAnsi" w:cstheme="majorHAnsi"/>
                <w:b/>
                <w:sz w:val="19"/>
                <w:szCs w:val="19"/>
              </w:rPr>
            </w:pPr>
            <w:r w:rsidRPr="00BC2782">
              <w:rPr>
                <w:rFonts w:asciiTheme="majorHAnsi" w:hAnsiTheme="majorHAnsi" w:cstheme="majorHAnsi"/>
                <w:b/>
                <w:sz w:val="19"/>
                <w:szCs w:val="19"/>
              </w:rPr>
              <w:t>Gerçekleşme Oranı (%)</w:t>
            </w:r>
          </w:p>
        </w:tc>
        <w:tc>
          <w:tcPr>
            <w:tcW w:w="929" w:type="dxa"/>
            <w:shd w:val="clear" w:color="auto" w:fill="92CDDC" w:themeFill="accent5" w:themeFillTint="99"/>
          </w:tcPr>
          <w:p w:rsidR="00BC2782" w:rsidRPr="00BC2782" w:rsidRDefault="00BC2782" w:rsidP="00AB7815">
            <w:pPr>
              <w:pStyle w:val="TableParagraph"/>
              <w:spacing w:before="24"/>
              <w:ind w:right="59"/>
              <w:jc w:val="center"/>
              <w:rPr>
                <w:rFonts w:asciiTheme="majorHAnsi" w:hAnsiTheme="majorHAnsi" w:cstheme="majorHAnsi"/>
                <w:b/>
                <w:sz w:val="19"/>
                <w:szCs w:val="19"/>
              </w:rPr>
            </w:pPr>
            <w:r w:rsidRPr="00BC2782">
              <w:rPr>
                <w:rFonts w:asciiTheme="majorHAnsi" w:hAnsiTheme="majorHAnsi" w:cstheme="majorHAnsi"/>
                <w:b/>
                <w:sz w:val="19"/>
                <w:szCs w:val="19"/>
              </w:rPr>
              <w:t>Artış Oranı (%)</w:t>
            </w:r>
          </w:p>
        </w:tc>
      </w:tr>
      <w:tr w:rsidR="00E81FF5" w:rsidRPr="00BC2782" w:rsidTr="00237947">
        <w:trPr>
          <w:trHeight w:val="314"/>
        </w:trPr>
        <w:tc>
          <w:tcPr>
            <w:tcW w:w="1701" w:type="dxa"/>
            <w:shd w:val="clear" w:color="auto" w:fill="auto"/>
          </w:tcPr>
          <w:p w:rsidR="00E81FF5" w:rsidRPr="00BC2782" w:rsidRDefault="00E81FF5" w:rsidP="009948AA">
            <w:pPr>
              <w:pStyle w:val="TableParagraph"/>
              <w:spacing w:before="24"/>
              <w:jc w:val="both"/>
              <w:rPr>
                <w:rFonts w:asciiTheme="majorHAnsi" w:hAnsiTheme="majorHAnsi" w:cstheme="majorHAnsi"/>
                <w:b/>
                <w:sz w:val="20"/>
                <w:szCs w:val="20"/>
              </w:rPr>
            </w:pPr>
            <w:r w:rsidRPr="00BC2782">
              <w:rPr>
                <w:rFonts w:asciiTheme="majorHAnsi" w:hAnsiTheme="majorHAnsi" w:cstheme="majorHAnsi"/>
                <w:b/>
                <w:sz w:val="20"/>
                <w:szCs w:val="20"/>
              </w:rPr>
              <w:t>Teşebbüs ve Mülkiyet Gelirleri</w:t>
            </w:r>
          </w:p>
        </w:tc>
        <w:tc>
          <w:tcPr>
            <w:tcW w:w="1276" w:type="dxa"/>
            <w:shd w:val="clear" w:color="auto" w:fill="auto"/>
            <w:vAlign w:val="center"/>
          </w:tcPr>
          <w:p w:rsidR="00E81FF5" w:rsidRPr="00E81FF5" w:rsidRDefault="00E81FF5" w:rsidP="00E81FF5">
            <w:pPr>
              <w:pStyle w:val="TableParagraph"/>
              <w:spacing w:before="24"/>
              <w:ind w:right="54"/>
              <w:rPr>
                <w:rFonts w:asciiTheme="majorHAnsi" w:hAnsiTheme="majorHAnsi" w:cstheme="majorHAnsi"/>
                <w:sz w:val="20"/>
                <w:szCs w:val="20"/>
              </w:rPr>
            </w:pPr>
            <w:r w:rsidRPr="00E81FF5">
              <w:rPr>
                <w:rFonts w:asciiTheme="majorHAnsi" w:hAnsiTheme="majorHAnsi" w:cstheme="majorHAnsi"/>
                <w:sz w:val="20"/>
                <w:szCs w:val="20"/>
              </w:rPr>
              <w:t>1.260.342,10</w:t>
            </w:r>
          </w:p>
        </w:tc>
        <w:tc>
          <w:tcPr>
            <w:tcW w:w="1276" w:type="dxa"/>
            <w:shd w:val="clear" w:color="auto" w:fill="auto"/>
            <w:vAlign w:val="center"/>
          </w:tcPr>
          <w:p w:rsidR="00E81FF5" w:rsidRPr="00BC2782" w:rsidRDefault="00E81FF5" w:rsidP="001B337C">
            <w:pPr>
              <w:pStyle w:val="TableParagraph"/>
              <w:spacing w:before="24"/>
              <w:ind w:right="54"/>
              <w:rPr>
                <w:rFonts w:ascii="Times New Roman" w:hAnsi="Times New Roman" w:cs="Times New Roman"/>
                <w:sz w:val="20"/>
                <w:szCs w:val="20"/>
              </w:rPr>
            </w:pPr>
            <w:r w:rsidRPr="00BC2782">
              <w:rPr>
                <w:rFonts w:ascii="Times New Roman" w:hAnsi="Times New Roman" w:cs="Times New Roman"/>
                <w:sz w:val="20"/>
                <w:szCs w:val="20"/>
              </w:rPr>
              <w:t>458.007,86</w:t>
            </w:r>
          </w:p>
        </w:tc>
        <w:tc>
          <w:tcPr>
            <w:tcW w:w="1134" w:type="dxa"/>
            <w:shd w:val="clear" w:color="auto" w:fill="auto"/>
            <w:vAlign w:val="center"/>
          </w:tcPr>
          <w:p w:rsidR="00E81FF5" w:rsidRPr="003C0635" w:rsidRDefault="003C0635" w:rsidP="00E81FF5">
            <w:pPr>
              <w:pStyle w:val="TableParagraph"/>
              <w:spacing w:before="24"/>
              <w:ind w:right="54"/>
              <w:jc w:val="center"/>
              <w:rPr>
                <w:rFonts w:asciiTheme="majorHAnsi" w:hAnsiTheme="majorHAnsi" w:cstheme="majorHAnsi"/>
                <w:sz w:val="20"/>
                <w:szCs w:val="20"/>
              </w:rPr>
            </w:pPr>
            <w:r w:rsidRPr="003C0635">
              <w:rPr>
                <w:rFonts w:asciiTheme="majorHAnsi" w:hAnsiTheme="majorHAnsi" w:cstheme="majorHAnsi"/>
                <w:sz w:val="20"/>
                <w:szCs w:val="20"/>
              </w:rPr>
              <w:t>36,33</w:t>
            </w:r>
          </w:p>
        </w:tc>
        <w:tc>
          <w:tcPr>
            <w:tcW w:w="992" w:type="dxa"/>
            <w:shd w:val="clear" w:color="auto" w:fill="auto"/>
            <w:vAlign w:val="center"/>
          </w:tcPr>
          <w:p w:rsidR="00E81FF5" w:rsidRPr="00BC2782" w:rsidRDefault="00E81FF5" w:rsidP="009948AA">
            <w:pPr>
              <w:pStyle w:val="TableParagraph"/>
              <w:spacing w:before="24"/>
              <w:ind w:right="54"/>
              <w:rPr>
                <w:rFonts w:ascii="Times New Roman" w:hAnsi="Times New Roman" w:cs="Times New Roman"/>
                <w:sz w:val="20"/>
                <w:szCs w:val="20"/>
              </w:rPr>
            </w:pPr>
            <w:r>
              <w:rPr>
                <w:rFonts w:ascii="Times New Roman" w:hAnsi="Times New Roman" w:cs="Times New Roman"/>
                <w:sz w:val="20"/>
                <w:szCs w:val="20"/>
              </w:rPr>
              <w:t>993.000</w:t>
            </w:r>
          </w:p>
        </w:tc>
        <w:tc>
          <w:tcPr>
            <w:tcW w:w="1364" w:type="dxa"/>
            <w:shd w:val="clear" w:color="auto" w:fill="auto"/>
            <w:vAlign w:val="center"/>
          </w:tcPr>
          <w:p w:rsidR="00E81FF5" w:rsidRPr="00BC2782" w:rsidRDefault="00237947" w:rsidP="00D930BC">
            <w:pPr>
              <w:pStyle w:val="TableParagraph"/>
              <w:spacing w:before="24"/>
              <w:ind w:right="54"/>
              <w:rPr>
                <w:rFonts w:ascii="Times New Roman" w:hAnsi="Times New Roman" w:cs="Times New Roman"/>
                <w:sz w:val="20"/>
                <w:szCs w:val="20"/>
              </w:rPr>
            </w:pPr>
            <w:r>
              <w:rPr>
                <w:rFonts w:ascii="Times New Roman" w:hAnsi="Times New Roman" w:cs="Times New Roman"/>
                <w:sz w:val="20"/>
                <w:szCs w:val="20"/>
              </w:rPr>
              <w:t>1.284.759,76</w:t>
            </w:r>
          </w:p>
        </w:tc>
        <w:tc>
          <w:tcPr>
            <w:tcW w:w="1188" w:type="dxa"/>
            <w:shd w:val="clear" w:color="auto" w:fill="auto"/>
            <w:vAlign w:val="center"/>
          </w:tcPr>
          <w:p w:rsidR="00E81FF5" w:rsidRPr="00BC2782" w:rsidRDefault="004B5B82" w:rsidP="00D930BC">
            <w:pPr>
              <w:pStyle w:val="TableParagraph"/>
              <w:spacing w:before="24"/>
              <w:ind w:right="54"/>
              <w:rPr>
                <w:rFonts w:asciiTheme="majorHAnsi" w:hAnsiTheme="majorHAnsi" w:cstheme="majorHAnsi"/>
                <w:sz w:val="20"/>
                <w:szCs w:val="20"/>
              </w:rPr>
            </w:pPr>
            <w:r>
              <w:rPr>
                <w:rFonts w:asciiTheme="majorHAnsi" w:hAnsiTheme="majorHAnsi" w:cstheme="majorHAnsi"/>
                <w:sz w:val="20"/>
                <w:szCs w:val="20"/>
              </w:rPr>
              <w:t>129,38</w:t>
            </w:r>
          </w:p>
        </w:tc>
        <w:tc>
          <w:tcPr>
            <w:tcW w:w="929" w:type="dxa"/>
            <w:shd w:val="clear" w:color="auto" w:fill="auto"/>
            <w:vAlign w:val="center"/>
          </w:tcPr>
          <w:p w:rsidR="00E81FF5" w:rsidRPr="00BC2782" w:rsidRDefault="00FE36C1" w:rsidP="009713AF">
            <w:pPr>
              <w:pStyle w:val="TableParagraph"/>
              <w:spacing w:before="24"/>
              <w:ind w:right="59"/>
              <w:rPr>
                <w:rFonts w:asciiTheme="majorHAnsi" w:hAnsiTheme="majorHAnsi" w:cstheme="majorHAnsi"/>
                <w:sz w:val="20"/>
                <w:szCs w:val="20"/>
              </w:rPr>
            </w:pPr>
            <w:r>
              <w:rPr>
                <w:rFonts w:asciiTheme="majorHAnsi" w:hAnsiTheme="majorHAnsi" w:cstheme="majorHAnsi"/>
                <w:sz w:val="20"/>
                <w:szCs w:val="20"/>
              </w:rPr>
              <w:t>172,65</w:t>
            </w:r>
          </w:p>
        </w:tc>
      </w:tr>
      <w:tr w:rsidR="00E81FF5" w:rsidRPr="00BC2782" w:rsidTr="00237947">
        <w:trPr>
          <w:trHeight w:val="379"/>
        </w:trPr>
        <w:tc>
          <w:tcPr>
            <w:tcW w:w="1701" w:type="dxa"/>
            <w:shd w:val="clear" w:color="auto" w:fill="92CDDC" w:themeFill="accent5" w:themeFillTint="99"/>
          </w:tcPr>
          <w:p w:rsidR="00E81FF5" w:rsidRPr="00BC2782" w:rsidRDefault="00E81FF5" w:rsidP="009948AA">
            <w:pPr>
              <w:pStyle w:val="TableParagraph"/>
              <w:spacing w:before="1"/>
              <w:jc w:val="both"/>
              <w:rPr>
                <w:rFonts w:asciiTheme="majorHAnsi" w:hAnsiTheme="majorHAnsi" w:cstheme="majorHAnsi"/>
                <w:b/>
                <w:sz w:val="20"/>
                <w:szCs w:val="20"/>
              </w:rPr>
            </w:pPr>
            <w:r w:rsidRPr="00BC2782">
              <w:rPr>
                <w:rFonts w:asciiTheme="majorHAnsi" w:hAnsiTheme="majorHAnsi" w:cstheme="majorHAnsi"/>
                <w:b/>
                <w:sz w:val="20"/>
                <w:szCs w:val="20"/>
              </w:rPr>
              <w:t>Alınan Bağış ve Yardımlar ile Özel Gelirler (Hazine Yardımı</w:t>
            </w:r>
          </w:p>
        </w:tc>
        <w:tc>
          <w:tcPr>
            <w:tcW w:w="1276" w:type="dxa"/>
            <w:shd w:val="clear" w:color="auto" w:fill="92CDDC" w:themeFill="accent5" w:themeFillTint="99"/>
            <w:vAlign w:val="center"/>
          </w:tcPr>
          <w:p w:rsidR="00E81FF5" w:rsidRPr="00E81FF5" w:rsidRDefault="00E81FF5" w:rsidP="00E81FF5">
            <w:pPr>
              <w:pStyle w:val="TableParagraph"/>
              <w:spacing w:before="24"/>
              <w:ind w:right="54"/>
              <w:rPr>
                <w:rFonts w:asciiTheme="majorHAnsi" w:hAnsiTheme="majorHAnsi" w:cstheme="majorHAnsi"/>
                <w:sz w:val="20"/>
                <w:szCs w:val="20"/>
              </w:rPr>
            </w:pPr>
            <w:r w:rsidRPr="00E81FF5">
              <w:rPr>
                <w:rFonts w:asciiTheme="majorHAnsi" w:hAnsiTheme="majorHAnsi" w:cstheme="majorHAnsi"/>
                <w:sz w:val="20"/>
                <w:szCs w:val="20"/>
              </w:rPr>
              <w:t>61.911.500,00</w:t>
            </w:r>
          </w:p>
        </w:tc>
        <w:tc>
          <w:tcPr>
            <w:tcW w:w="1276" w:type="dxa"/>
            <w:shd w:val="clear" w:color="auto" w:fill="92CDDC" w:themeFill="accent5" w:themeFillTint="99"/>
            <w:vAlign w:val="center"/>
          </w:tcPr>
          <w:p w:rsidR="00E81FF5" w:rsidRPr="00BC2782" w:rsidRDefault="00E81FF5" w:rsidP="001B337C">
            <w:pPr>
              <w:pStyle w:val="TableParagraph"/>
              <w:spacing w:before="24"/>
              <w:ind w:right="58"/>
              <w:rPr>
                <w:rFonts w:ascii="Times New Roman" w:hAnsi="Times New Roman" w:cs="Times New Roman"/>
                <w:sz w:val="20"/>
                <w:szCs w:val="20"/>
              </w:rPr>
            </w:pPr>
            <w:r w:rsidRPr="00BC2782">
              <w:rPr>
                <w:rFonts w:ascii="Times New Roman" w:hAnsi="Times New Roman" w:cs="Times New Roman"/>
                <w:sz w:val="20"/>
                <w:szCs w:val="20"/>
              </w:rPr>
              <w:t>19.547.000,00</w:t>
            </w:r>
          </w:p>
        </w:tc>
        <w:tc>
          <w:tcPr>
            <w:tcW w:w="1134" w:type="dxa"/>
            <w:shd w:val="clear" w:color="auto" w:fill="92CDDC" w:themeFill="accent5" w:themeFillTint="99"/>
            <w:vAlign w:val="center"/>
          </w:tcPr>
          <w:p w:rsidR="00E81FF5" w:rsidRPr="003C0635" w:rsidRDefault="003C0635" w:rsidP="00E81FF5">
            <w:pPr>
              <w:pStyle w:val="TableParagraph"/>
              <w:spacing w:before="24"/>
              <w:ind w:right="58"/>
              <w:jc w:val="center"/>
              <w:rPr>
                <w:rFonts w:asciiTheme="majorHAnsi" w:hAnsiTheme="majorHAnsi" w:cstheme="majorHAnsi"/>
                <w:sz w:val="20"/>
                <w:szCs w:val="20"/>
              </w:rPr>
            </w:pPr>
            <w:r w:rsidRPr="003C0635">
              <w:rPr>
                <w:rFonts w:asciiTheme="majorHAnsi" w:hAnsiTheme="majorHAnsi" w:cstheme="majorHAnsi"/>
                <w:sz w:val="20"/>
                <w:szCs w:val="20"/>
              </w:rPr>
              <w:t>31,57</w:t>
            </w:r>
          </w:p>
        </w:tc>
        <w:tc>
          <w:tcPr>
            <w:tcW w:w="992" w:type="dxa"/>
            <w:shd w:val="clear" w:color="auto" w:fill="92CDDC" w:themeFill="accent5" w:themeFillTint="99"/>
            <w:vAlign w:val="center"/>
          </w:tcPr>
          <w:p w:rsidR="00E81FF5" w:rsidRPr="00BC2782" w:rsidRDefault="00E81FF5" w:rsidP="009948AA">
            <w:pPr>
              <w:pStyle w:val="TableParagraph"/>
              <w:spacing w:before="24"/>
              <w:ind w:right="58"/>
              <w:rPr>
                <w:rFonts w:ascii="Times New Roman" w:hAnsi="Times New Roman" w:cs="Times New Roman"/>
                <w:sz w:val="20"/>
                <w:szCs w:val="20"/>
              </w:rPr>
            </w:pPr>
            <w:r>
              <w:rPr>
                <w:rFonts w:ascii="Times New Roman" w:hAnsi="Times New Roman" w:cs="Times New Roman"/>
                <w:sz w:val="20"/>
                <w:szCs w:val="20"/>
              </w:rPr>
              <w:t>86.946.000</w:t>
            </w:r>
          </w:p>
        </w:tc>
        <w:tc>
          <w:tcPr>
            <w:tcW w:w="1364" w:type="dxa"/>
            <w:shd w:val="clear" w:color="auto" w:fill="92CDDC" w:themeFill="accent5" w:themeFillTint="99"/>
            <w:vAlign w:val="center"/>
          </w:tcPr>
          <w:p w:rsidR="00E81FF5" w:rsidRPr="00BC2782" w:rsidRDefault="00237947" w:rsidP="00D930BC">
            <w:pPr>
              <w:pStyle w:val="TableParagraph"/>
              <w:spacing w:before="24"/>
              <w:ind w:right="58"/>
              <w:rPr>
                <w:rFonts w:ascii="Times New Roman" w:hAnsi="Times New Roman" w:cs="Times New Roman"/>
                <w:sz w:val="20"/>
                <w:szCs w:val="20"/>
              </w:rPr>
            </w:pPr>
            <w:r>
              <w:rPr>
                <w:rFonts w:ascii="Times New Roman" w:hAnsi="Times New Roman" w:cs="Times New Roman"/>
                <w:sz w:val="20"/>
                <w:szCs w:val="20"/>
              </w:rPr>
              <w:t>22.040.300,00</w:t>
            </w:r>
          </w:p>
        </w:tc>
        <w:tc>
          <w:tcPr>
            <w:tcW w:w="1188" w:type="dxa"/>
            <w:shd w:val="clear" w:color="auto" w:fill="92CDDC" w:themeFill="accent5" w:themeFillTint="99"/>
            <w:vAlign w:val="center"/>
          </w:tcPr>
          <w:p w:rsidR="00E81FF5" w:rsidRPr="00BC2782" w:rsidRDefault="004B5B82" w:rsidP="00D930BC">
            <w:pPr>
              <w:pStyle w:val="TableParagraph"/>
              <w:spacing w:before="24"/>
              <w:ind w:right="58"/>
              <w:rPr>
                <w:rFonts w:asciiTheme="majorHAnsi" w:hAnsiTheme="majorHAnsi" w:cstheme="majorHAnsi"/>
                <w:sz w:val="20"/>
                <w:szCs w:val="20"/>
              </w:rPr>
            </w:pPr>
            <w:r>
              <w:rPr>
                <w:rFonts w:asciiTheme="majorHAnsi" w:hAnsiTheme="majorHAnsi" w:cstheme="majorHAnsi"/>
                <w:sz w:val="20"/>
                <w:szCs w:val="20"/>
              </w:rPr>
              <w:t>25,34</w:t>
            </w:r>
          </w:p>
        </w:tc>
        <w:tc>
          <w:tcPr>
            <w:tcW w:w="929" w:type="dxa"/>
            <w:shd w:val="clear" w:color="auto" w:fill="92CDDC" w:themeFill="accent5" w:themeFillTint="99"/>
            <w:vAlign w:val="center"/>
          </w:tcPr>
          <w:p w:rsidR="00E81FF5" w:rsidRPr="00BC2782" w:rsidRDefault="00FE36C1" w:rsidP="009713AF">
            <w:pPr>
              <w:pStyle w:val="TableParagraph"/>
              <w:spacing w:before="24"/>
              <w:ind w:right="59"/>
              <w:rPr>
                <w:rFonts w:asciiTheme="majorHAnsi" w:hAnsiTheme="majorHAnsi" w:cstheme="majorHAnsi"/>
                <w:sz w:val="20"/>
                <w:szCs w:val="20"/>
              </w:rPr>
            </w:pPr>
            <w:r>
              <w:rPr>
                <w:rFonts w:asciiTheme="majorHAnsi" w:hAnsiTheme="majorHAnsi" w:cstheme="majorHAnsi"/>
                <w:sz w:val="20"/>
                <w:szCs w:val="20"/>
              </w:rPr>
              <w:t>12,75</w:t>
            </w:r>
          </w:p>
        </w:tc>
      </w:tr>
      <w:tr w:rsidR="00E81FF5" w:rsidRPr="00BC2782" w:rsidTr="00237947">
        <w:trPr>
          <w:trHeight w:val="349"/>
        </w:trPr>
        <w:tc>
          <w:tcPr>
            <w:tcW w:w="1701" w:type="dxa"/>
            <w:shd w:val="clear" w:color="auto" w:fill="auto"/>
          </w:tcPr>
          <w:p w:rsidR="00E81FF5" w:rsidRPr="00BC2782" w:rsidRDefault="00E81FF5" w:rsidP="009948AA">
            <w:pPr>
              <w:pStyle w:val="TableParagraph"/>
              <w:spacing w:before="24"/>
              <w:jc w:val="both"/>
              <w:rPr>
                <w:rFonts w:asciiTheme="majorHAnsi" w:hAnsiTheme="majorHAnsi" w:cstheme="majorHAnsi"/>
                <w:b/>
                <w:sz w:val="20"/>
                <w:szCs w:val="20"/>
              </w:rPr>
            </w:pPr>
            <w:r w:rsidRPr="00BC2782">
              <w:rPr>
                <w:rFonts w:asciiTheme="majorHAnsi" w:hAnsiTheme="majorHAnsi" w:cstheme="majorHAnsi"/>
                <w:b/>
                <w:sz w:val="20"/>
                <w:szCs w:val="20"/>
              </w:rPr>
              <w:t>Diğer Gelirler</w:t>
            </w:r>
          </w:p>
        </w:tc>
        <w:tc>
          <w:tcPr>
            <w:tcW w:w="1276" w:type="dxa"/>
            <w:shd w:val="clear" w:color="auto" w:fill="auto"/>
            <w:vAlign w:val="center"/>
          </w:tcPr>
          <w:p w:rsidR="00E81FF5" w:rsidRPr="00E81FF5" w:rsidRDefault="00E81FF5" w:rsidP="00E81FF5">
            <w:pPr>
              <w:pStyle w:val="TableParagraph"/>
              <w:spacing w:before="24"/>
              <w:ind w:right="54"/>
              <w:rPr>
                <w:rFonts w:asciiTheme="majorHAnsi" w:hAnsiTheme="majorHAnsi" w:cstheme="majorHAnsi"/>
                <w:sz w:val="20"/>
                <w:szCs w:val="20"/>
              </w:rPr>
            </w:pPr>
            <w:r w:rsidRPr="00E81FF5">
              <w:rPr>
                <w:rFonts w:asciiTheme="majorHAnsi" w:hAnsiTheme="majorHAnsi" w:cstheme="majorHAnsi"/>
                <w:sz w:val="20"/>
                <w:szCs w:val="20"/>
              </w:rPr>
              <w:t>118.810,42</w:t>
            </w:r>
          </w:p>
        </w:tc>
        <w:tc>
          <w:tcPr>
            <w:tcW w:w="1276" w:type="dxa"/>
            <w:shd w:val="clear" w:color="auto" w:fill="auto"/>
            <w:vAlign w:val="center"/>
          </w:tcPr>
          <w:p w:rsidR="00E81FF5" w:rsidRPr="00BC2782" w:rsidRDefault="00E81FF5" w:rsidP="001B337C">
            <w:pPr>
              <w:pStyle w:val="TableParagraph"/>
              <w:spacing w:before="24"/>
              <w:ind w:right="58"/>
              <w:rPr>
                <w:rFonts w:ascii="Times New Roman" w:hAnsi="Times New Roman" w:cs="Times New Roman"/>
                <w:sz w:val="20"/>
                <w:szCs w:val="20"/>
              </w:rPr>
            </w:pPr>
            <w:r w:rsidRPr="00BC2782">
              <w:rPr>
                <w:rFonts w:ascii="Times New Roman" w:hAnsi="Times New Roman" w:cs="Times New Roman"/>
                <w:sz w:val="20"/>
                <w:szCs w:val="20"/>
              </w:rPr>
              <w:t>81.500,07</w:t>
            </w:r>
          </w:p>
        </w:tc>
        <w:tc>
          <w:tcPr>
            <w:tcW w:w="1134" w:type="dxa"/>
            <w:shd w:val="clear" w:color="auto" w:fill="auto"/>
            <w:vAlign w:val="center"/>
          </w:tcPr>
          <w:p w:rsidR="00E81FF5" w:rsidRPr="003C0635" w:rsidRDefault="003C0635" w:rsidP="00E81FF5">
            <w:pPr>
              <w:pStyle w:val="TableParagraph"/>
              <w:spacing w:before="24"/>
              <w:ind w:right="58"/>
              <w:jc w:val="center"/>
              <w:rPr>
                <w:rFonts w:asciiTheme="majorHAnsi" w:hAnsiTheme="majorHAnsi" w:cstheme="majorHAnsi"/>
                <w:sz w:val="20"/>
                <w:szCs w:val="20"/>
              </w:rPr>
            </w:pPr>
            <w:r w:rsidRPr="003C0635">
              <w:rPr>
                <w:rFonts w:asciiTheme="majorHAnsi" w:hAnsiTheme="majorHAnsi" w:cstheme="majorHAnsi"/>
                <w:sz w:val="20"/>
                <w:szCs w:val="20"/>
              </w:rPr>
              <w:t>68,59</w:t>
            </w:r>
          </w:p>
        </w:tc>
        <w:tc>
          <w:tcPr>
            <w:tcW w:w="992" w:type="dxa"/>
            <w:shd w:val="clear" w:color="auto" w:fill="auto"/>
            <w:vAlign w:val="center"/>
          </w:tcPr>
          <w:p w:rsidR="00E81FF5" w:rsidRPr="00BC2782" w:rsidRDefault="00E81FF5" w:rsidP="009948AA">
            <w:pPr>
              <w:pStyle w:val="TableParagraph"/>
              <w:spacing w:before="24"/>
              <w:ind w:right="58"/>
              <w:rPr>
                <w:rFonts w:ascii="Times New Roman" w:hAnsi="Times New Roman" w:cs="Times New Roman"/>
                <w:sz w:val="20"/>
                <w:szCs w:val="20"/>
              </w:rPr>
            </w:pPr>
            <w:r>
              <w:rPr>
                <w:rFonts w:ascii="Times New Roman" w:hAnsi="Times New Roman" w:cs="Times New Roman"/>
                <w:sz w:val="20"/>
                <w:szCs w:val="20"/>
              </w:rPr>
              <w:t>165.000</w:t>
            </w:r>
          </w:p>
        </w:tc>
        <w:tc>
          <w:tcPr>
            <w:tcW w:w="1364" w:type="dxa"/>
            <w:shd w:val="clear" w:color="auto" w:fill="auto"/>
            <w:vAlign w:val="center"/>
          </w:tcPr>
          <w:p w:rsidR="00E81FF5" w:rsidRPr="00BC2782" w:rsidRDefault="00237947" w:rsidP="00D930BC">
            <w:pPr>
              <w:pStyle w:val="TableParagraph"/>
              <w:spacing w:before="24"/>
              <w:ind w:right="58"/>
              <w:rPr>
                <w:rFonts w:ascii="Times New Roman" w:hAnsi="Times New Roman" w:cs="Times New Roman"/>
                <w:sz w:val="20"/>
                <w:szCs w:val="20"/>
              </w:rPr>
            </w:pPr>
            <w:r>
              <w:rPr>
                <w:rFonts w:ascii="Times New Roman" w:hAnsi="Times New Roman" w:cs="Times New Roman"/>
                <w:sz w:val="20"/>
                <w:szCs w:val="20"/>
              </w:rPr>
              <w:t>21.448,66</w:t>
            </w:r>
          </w:p>
        </w:tc>
        <w:tc>
          <w:tcPr>
            <w:tcW w:w="1188" w:type="dxa"/>
            <w:shd w:val="clear" w:color="auto" w:fill="auto"/>
            <w:vAlign w:val="center"/>
          </w:tcPr>
          <w:p w:rsidR="00E81FF5" w:rsidRPr="00BC2782" w:rsidRDefault="004B5B82" w:rsidP="00D930BC">
            <w:pPr>
              <w:pStyle w:val="TableParagraph"/>
              <w:spacing w:before="24"/>
              <w:ind w:right="58"/>
              <w:rPr>
                <w:rFonts w:asciiTheme="majorHAnsi" w:hAnsiTheme="majorHAnsi" w:cstheme="majorHAnsi"/>
                <w:sz w:val="20"/>
                <w:szCs w:val="20"/>
              </w:rPr>
            </w:pPr>
            <w:r>
              <w:rPr>
                <w:rFonts w:asciiTheme="majorHAnsi" w:hAnsiTheme="majorHAnsi" w:cstheme="majorHAnsi"/>
                <w:sz w:val="20"/>
                <w:szCs w:val="20"/>
              </w:rPr>
              <w:t>12,99</w:t>
            </w:r>
          </w:p>
        </w:tc>
        <w:tc>
          <w:tcPr>
            <w:tcW w:w="929" w:type="dxa"/>
            <w:shd w:val="clear" w:color="auto" w:fill="auto"/>
            <w:vAlign w:val="center"/>
          </w:tcPr>
          <w:p w:rsidR="00E81FF5" w:rsidRPr="00BC2782" w:rsidRDefault="00FE36C1" w:rsidP="00D930BC">
            <w:pPr>
              <w:pStyle w:val="TableParagraph"/>
              <w:spacing w:before="24"/>
              <w:ind w:right="59"/>
              <w:rPr>
                <w:rFonts w:asciiTheme="majorHAnsi" w:hAnsiTheme="majorHAnsi" w:cstheme="majorHAnsi"/>
                <w:sz w:val="20"/>
                <w:szCs w:val="20"/>
              </w:rPr>
            </w:pPr>
            <w:r>
              <w:rPr>
                <w:rFonts w:asciiTheme="majorHAnsi" w:hAnsiTheme="majorHAnsi" w:cstheme="majorHAnsi"/>
                <w:sz w:val="20"/>
                <w:szCs w:val="20"/>
              </w:rPr>
              <w:t>73,68 (azalış)</w:t>
            </w:r>
          </w:p>
        </w:tc>
      </w:tr>
      <w:tr w:rsidR="00E81FF5" w:rsidRPr="005E6CFD" w:rsidTr="00237947">
        <w:trPr>
          <w:trHeight w:val="346"/>
        </w:trPr>
        <w:tc>
          <w:tcPr>
            <w:tcW w:w="1701" w:type="dxa"/>
            <w:shd w:val="clear" w:color="auto" w:fill="92CDDC" w:themeFill="accent5" w:themeFillTint="99"/>
          </w:tcPr>
          <w:p w:rsidR="00E81FF5" w:rsidRPr="00BC2782" w:rsidRDefault="009948AA" w:rsidP="00976B50">
            <w:pPr>
              <w:pStyle w:val="TableParagraph"/>
              <w:tabs>
                <w:tab w:val="left" w:pos="1245"/>
              </w:tabs>
              <w:spacing w:before="16" w:line="260" w:lineRule="atLeast"/>
              <w:ind w:right="859"/>
              <w:jc w:val="left"/>
              <w:rPr>
                <w:rFonts w:asciiTheme="majorHAnsi" w:hAnsiTheme="majorHAnsi" w:cstheme="majorHAnsi"/>
                <w:b/>
                <w:sz w:val="20"/>
                <w:szCs w:val="20"/>
              </w:rPr>
            </w:pPr>
            <w:r w:rsidRPr="00BC2782">
              <w:rPr>
                <w:rFonts w:asciiTheme="majorHAnsi" w:hAnsiTheme="majorHAnsi" w:cstheme="majorHAnsi"/>
                <w:b/>
                <w:sz w:val="20"/>
                <w:szCs w:val="20"/>
              </w:rPr>
              <w:t>Toplam</w:t>
            </w:r>
            <w:r w:rsidRPr="00BC2782">
              <w:rPr>
                <w:rFonts w:asciiTheme="majorHAnsi" w:hAnsiTheme="majorHAnsi" w:cstheme="majorHAnsi"/>
                <w:b/>
                <w:sz w:val="20"/>
                <w:szCs w:val="20"/>
              </w:rPr>
              <w:tab/>
            </w:r>
          </w:p>
        </w:tc>
        <w:tc>
          <w:tcPr>
            <w:tcW w:w="1276" w:type="dxa"/>
            <w:shd w:val="clear" w:color="auto" w:fill="92CDDC" w:themeFill="accent5" w:themeFillTint="99"/>
            <w:vAlign w:val="center"/>
          </w:tcPr>
          <w:p w:rsidR="00E81FF5" w:rsidRPr="00BC2782" w:rsidRDefault="00E81FF5" w:rsidP="00BC2782">
            <w:pPr>
              <w:pStyle w:val="TableParagraph"/>
              <w:spacing w:before="24"/>
              <w:ind w:right="58"/>
              <w:rPr>
                <w:rFonts w:ascii="Times New Roman" w:hAnsi="Times New Roman" w:cs="Times New Roman"/>
                <w:b/>
                <w:sz w:val="20"/>
                <w:szCs w:val="20"/>
              </w:rPr>
            </w:pPr>
            <w:r w:rsidRPr="00E81FF5">
              <w:rPr>
                <w:rFonts w:ascii="Times New Roman" w:hAnsi="Times New Roman" w:cs="Times New Roman"/>
                <w:b/>
                <w:sz w:val="20"/>
                <w:szCs w:val="20"/>
              </w:rPr>
              <w:t>63.290.652,52</w:t>
            </w:r>
          </w:p>
        </w:tc>
        <w:tc>
          <w:tcPr>
            <w:tcW w:w="1276" w:type="dxa"/>
            <w:shd w:val="clear" w:color="auto" w:fill="92CDDC" w:themeFill="accent5" w:themeFillTint="99"/>
            <w:vAlign w:val="center"/>
          </w:tcPr>
          <w:p w:rsidR="00E81FF5" w:rsidRPr="00BC2782" w:rsidRDefault="00E81FF5" w:rsidP="001B337C">
            <w:pPr>
              <w:pStyle w:val="TableParagraph"/>
              <w:spacing w:before="24"/>
              <w:ind w:right="58"/>
              <w:rPr>
                <w:rFonts w:ascii="Times New Roman" w:hAnsi="Times New Roman" w:cs="Times New Roman"/>
                <w:b/>
                <w:sz w:val="20"/>
                <w:szCs w:val="20"/>
              </w:rPr>
            </w:pPr>
            <w:r w:rsidRPr="00BC2782">
              <w:rPr>
                <w:rFonts w:ascii="Times New Roman" w:hAnsi="Times New Roman" w:cs="Times New Roman"/>
                <w:b/>
                <w:sz w:val="20"/>
                <w:szCs w:val="20"/>
              </w:rPr>
              <w:t>20.086.507,93</w:t>
            </w:r>
          </w:p>
        </w:tc>
        <w:tc>
          <w:tcPr>
            <w:tcW w:w="1134" w:type="dxa"/>
            <w:shd w:val="clear" w:color="auto" w:fill="92CDDC" w:themeFill="accent5" w:themeFillTint="99"/>
            <w:vAlign w:val="center"/>
          </w:tcPr>
          <w:p w:rsidR="00E81FF5" w:rsidRPr="003C0635" w:rsidRDefault="003C0635" w:rsidP="00E81FF5">
            <w:pPr>
              <w:pStyle w:val="TableParagraph"/>
              <w:spacing w:before="24"/>
              <w:ind w:right="58"/>
              <w:jc w:val="center"/>
              <w:rPr>
                <w:rFonts w:asciiTheme="majorHAnsi" w:hAnsiTheme="majorHAnsi" w:cstheme="majorHAnsi"/>
                <w:b/>
                <w:sz w:val="20"/>
                <w:szCs w:val="20"/>
              </w:rPr>
            </w:pPr>
            <w:r w:rsidRPr="003C0635">
              <w:rPr>
                <w:rFonts w:asciiTheme="majorHAnsi" w:hAnsiTheme="majorHAnsi" w:cstheme="majorHAnsi"/>
                <w:b/>
                <w:sz w:val="20"/>
                <w:szCs w:val="20"/>
              </w:rPr>
              <w:t>31,73</w:t>
            </w:r>
          </w:p>
        </w:tc>
        <w:tc>
          <w:tcPr>
            <w:tcW w:w="992" w:type="dxa"/>
            <w:shd w:val="clear" w:color="auto" w:fill="92CDDC" w:themeFill="accent5" w:themeFillTint="99"/>
            <w:vAlign w:val="center"/>
          </w:tcPr>
          <w:p w:rsidR="00E81FF5" w:rsidRPr="00BC2782" w:rsidRDefault="00E81FF5" w:rsidP="00D930BC">
            <w:pPr>
              <w:pStyle w:val="TableParagraph"/>
              <w:spacing w:before="24"/>
              <w:ind w:right="58"/>
              <w:rPr>
                <w:rFonts w:ascii="Times New Roman" w:hAnsi="Times New Roman" w:cs="Times New Roman"/>
                <w:b/>
                <w:sz w:val="20"/>
                <w:szCs w:val="20"/>
              </w:rPr>
            </w:pPr>
            <w:r>
              <w:rPr>
                <w:rFonts w:ascii="Times New Roman" w:hAnsi="Times New Roman" w:cs="Times New Roman"/>
                <w:b/>
                <w:sz w:val="20"/>
                <w:szCs w:val="20"/>
              </w:rPr>
              <w:t>88.104.000</w:t>
            </w:r>
          </w:p>
        </w:tc>
        <w:tc>
          <w:tcPr>
            <w:tcW w:w="1364" w:type="dxa"/>
            <w:shd w:val="clear" w:color="auto" w:fill="92CDDC" w:themeFill="accent5" w:themeFillTint="99"/>
            <w:vAlign w:val="center"/>
          </w:tcPr>
          <w:p w:rsidR="00E81FF5" w:rsidRPr="00BC2782" w:rsidRDefault="004B5B82" w:rsidP="00D930BC">
            <w:pPr>
              <w:pStyle w:val="TableParagraph"/>
              <w:spacing w:before="24"/>
              <w:ind w:right="58"/>
              <w:rPr>
                <w:rFonts w:ascii="Times New Roman" w:hAnsi="Times New Roman" w:cs="Times New Roman"/>
                <w:b/>
                <w:sz w:val="20"/>
                <w:szCs w:val="20"/>
              </w:rPr>
            </w:pPr>
            <w:r>
              <w:rPr>
                <w:rFonts w:ascii="Times New Roman" w:hAnsi="Times New Roman" w:cs="Times New Roman"/>
                <w:b/>
                <w:sz w:val="20"/>
                <w:szCs w:val="20"/>
              </w:rPr>
              <w:t>23.346.508,42</w:t>
            </w:r>
          </w:p>
        </w:tc>
        <w:tc>
          <w:tcPr>
            <w:tcW w:w="1188" w:type="dxa"/>
            <w:shd w:val="clear" w:color="auto" w:fill="92CDDC" w:themeFill="accent5" w:themeFillTint="99"/>
            <w:vAlign w:val="center"/>
          </w:tcPr>
          <w:p w:rsidR="00E81FF5" w:rsidRPr="00BC2782" w:rsidRDefault="004B5B82" w:rsidP="009713AF">
            <w:pPr>
              <w:pStyle w:val="TableParagraph"/>
              <w:spacing w:before="24"/>
              <w:ind w:right="58"/>
              <w:rPr>
                <w:rFonts w:asciiTheme="majorHAnsi" w:hAnsiTheme="majorHAnsi" w:cstheme="majorHAnsi"/>
                <w:b/>
                <w:sz w:val="20"/>
                <w:szCs w:val="20"/>
              </w:rPr>
            </w:pPr>
            <w:r>
              <w:rPr>
                <w:rFonts w:asciiTheme="majorHAnsi" w:hAnsiTheme="majorHAnsi" w:cstheme="majorHAnsi"/>
                <w:b/>
                <w:sz w:val="20"/>
                <w:szCs w:val="20"/>
              </w:rPr>
              <w:t>26,49</w:t>
            </w:r>
          </w:p>
        </w:tc>
        <w:tc>
          <w:tcPr>
            <w:tcW w:w="929" w:type="dxa"/>
            <w:shd w:val="clear" w:color="auto" w:fill="92CDDC" w:themeFill="accent5" w:themeFillTint="99"/>
            <w:vAlign w:val="center"/>
          </w:tcPr>
          <w:p w:rsidR="00E81FF5" w:rsidRPr="00D64D8B" w:rsidRDefault="00FE36C1" w:rsidP="00D930BC">
            <w:pPr>
              <w:pStyle w:val="TableParagraph"/>
              <w:spacing w:before="24"/>
              <w:ind w:right="59"/>
              <w:rPr>
                <w:rFonts w:asciiTheme="majorHAnsi" w:hAnsiTheme="majorHAnsi" w:cstheme="majorHAnsi"/>
                <w:b/>
                <w:sz w:val="20"/>
                <w:szCs w:val="20"/>
              </w:rPr>
            </w:pPr>
            <w:r>
              <w:rPr>
                <w:rFonts w:asciiTheme="majorHAnsi" w:hAnsiTheme="majorHAnsi" w:cstheme="majorHAnsi"/>
                <w:b/>
                <w:sz w:val="20"/>
                <w:szCs w:val="20"/>
              </w:rPr>
              <w:t>16,22</w:t>
            </w:r>
          </w:p>
        </w:tc>
      </w:tr>
    </w:tbl>
    <w:p w:rsidR="00011C1E" w:rsidRDefault="00886E3E" w:rsidP="00D45B94">
      <w:pPr>
        <w:spacing w:before="154"/>
        <w:jc w:val="center"/>
        <w:rPr>
          <w:rFonts w:asciiTheme="majorHAnsi" w:hAnsiTheme="majorHAnsi" w:cstheme="majorHAnsi"/>
          <w:b/>
          <w:color w:val="231F20"/>
          <w:sz w:val="20"/>
          <w:szCs w:val="20"/>
        </w:rPr>
      </w:pPr>
      <w:r>
        <w:rPr>
          <w:rFonts w:asciiTheme="majorHAnsi" w:hAnsiTheme="majorHAnsi" w:cstheme="majorHAnsi"/>
          <w:b/>
          <w:color w:val="231F20"/>
          <w:sz w:val="20"/>
          <w:szCs w:val="20"/>
        </w:rPr>
        <w:t>Tablo 7</w:t>
      </w:r>
      <w:r w:rsidR="006116C6" w:rsidRPr="00052F5A">
        <w:rPr>
          <w:rFonts w:asciiTheme="majorHAnsi" w:hAnsiTheme="majorHAnsi" w:cstheme="majorHAnsi"/>
          <w:b/>
          <w:color w:val="231F20"/>
          <w:sz w:val="20"/>
          <w:szCs w:val="20"/>
        </w:rPr>
        <w:t xml:space="preserve">: </w:t>
      </w:r>
      <w:r w:rsidR="00365AA9" w:rsidRPr="00052F5A">
        <w:rPr>
          <w:rFonts w:asciiTheme="majorHAnsi" w:hAnsiTheme="majorHAnsi" w:cstheme="majorHAnsi"/>
          <w:b/>
          <w:color w:val="231F20"/>
          <w:sz w:val="20"/>
          <w:szCs w:val="20"/>
        </w:rPr>
        <w:t>202</w:t>
      </w:r>
      <w:r w:rsidR="00E81FF5">
        <w:rPr>
          <w:rFonts w:asciiTheme="majorHAnsi" w:hAnsiTheme="majorHAnsi" w:cstheme="majorHAnsi"/>
          <w:b/>
          <w:color w:val="231F20"/>
          <w:sz w:val="20"/>
          <w:szCs w:val="20"/>
        </w:rPr>
        <w:t>4</w:t>
      </w:r>
      <w:r w:rsidR="00365AA9" w:rsidRPr="00052F5A">
        <w:rPr>
          <w:rFonts w:asciiTheme="majorHAnsi" w:hAnsiTheme="majorHAnsi" w:cstheme="majorHAnsi"/>
          <w:b/>
          <w:color w:val="231F20"/>
          <w:sz w:val="20"/>
          <w:szCs w:val="20"/>
        </w:rPr>
        <w:t>-202</w:t>
      </w:r>
      <w:r w:rsidR="00E81FF5">
        <w:rPr>
          <w:rFonts w:asciiTheme="majorHAnsi" w:hAnsiTheme="majorHAnsi" w:cstheme="majorHAnsi"/>
          <w:b/>
          <w:color w:val="231F20"/>
          <w:sz w:val="20"/>
          <w:szCs w:val="20"/>
        </w:rPr>
        <w:t>5</w:t>
      </w:r>
      <w:r w:rsidR="006116C6" w:rsidRPr="00052F5A">
        <w:rPr>
          <w:rFonts w:asciiTheme="majorHAnsi" w:hAnsiTheme="majorHAnsi" w:cstheme="majorHAnsi"/>
          <w:b/>
          <w:color w:val="231F20"/>
          <w:sz w:val="20"/>
          <w:szCs w:val="20"/>
        </w:rPr>
        <w:t xml:space="preserve"> Yılları Ocak-Haziran Dönemi Gelir Gerçekleşmeler</w:t>
      </w:r>
      <w:r w:rsidR="00205446" w:rsidRPr="00052F5A">
        <w:rPr>
          <w:rFonts w:asciiTheme="majorHAnsi" w:hAnsiTheme="majorHAnsi" w:cstheme="majorHAnsi"/>
          <w:b/>
          <w:color w:val="231F20"/>
          <w:sz w:val="20"/>
          <w:szCs w:val="20"/>
        </w:rPr>
        <w:t>i</w:t>
      </w:r>
      <w:r w:rsidR="00F13796" w:rsidRPr="00052F5A">
        <w:rPr>
          <w:rFonts w:asciiTheme="majorHAnsi" w:hAnsiTheme="majorHAnsi" w:cstheme="majorHAnsi"/>
          <w:b/>
          <w:color w:val="231F20"/>
          <w:sz w:val="20"/>
          <w:szCs w:val="20"/>
        </w:rPr>
        <w:t xml:space="preserve"> (TL)</w:t>
      </w:r>
      <w:bookmarkStart w:id="15" w:name="_Toc520388352"/>
      <w:bookmarkStart w:id="16" w:name="_Toc45534791"/>
    </w:p>
    <w:p w:rsidR="00D45B94" w:rsidRPr="00806E4E" w:rsidRDefault="00D45B94" w:rsidP="00D45B94">
      <w:pPr>
        <w:spacing w:before="154"/>
        <w:jc w:val="center"/>
        <w:rPr>
          <w:rFonts w:asciiTheme="majorHAnsi" w:hAnsiTheme="majorHAnsi" w:cstheme="majorHAnsi"/>
          <w:b/>
          <w:color w:val="231F20"/>
          <w:sz w:val="20"/>
          <w:szCs w:val="20"/>
        </w:rPr>
      </w:pPr>
    </w:p>
    <w:p w:rsidR="00D45B94" w:rsidRPr="00D45B94" w:rsidRDefault="006116C6" w:rsidP="00D45B94">
      <w:pPr>
        <w:pStyle w:val="Balk2"/>
        <w:spacing w:before="215"/>
        <w:rPr>
          <w:rFonts w:asciiTheme="majorHAnsi" w:hAnsiTheme="majorHAnsi" w:cstheme="majorHAnsi"/>
          <w:b/>
          <w:color w:val="231F20"/>
          <w:sz w:val="24"/>
          <w:szCs w:val="24"/>
        </w:rPr>
      </w:pPr>
      <w:r w:rsidRPr="005E6CFD">
        <w:rPr>
          <w:rFonts w:asciiTheme="majorHAnsi" w:hAnsiTheme="majorHAnsi" w:cstheme="majorHAnsi"/>
          <w:b/>
          <w:color w:val="231F20"/>
          <w:sz w:val="24"/>
          <w:szCs w:val="24"/>
        </w:rPr>
        <w:t>C.FİNANSMAN</w:t>
      </w:r>
      <w:bookmarkEnd w:id="15"/>
      <w:bookmarkEnd w:id="16"/>
    </w:p>
    <w:p w:rsidR="00B76CFB" w:rsidRDefault="00AF22E3" w:rsidP="009D4E2B">
      <w:pPr>
        <w:pStyle w:val="GvdeMetni"/>
        <w:spacing w:before="294" w:line="249" w:lineRule="auto"/>
        <w:ind w:hanging="7"/>
        <w:jc w:val="both"/>
        <w:rPr>
          <w:rFonts w:asciiTheme="majorHAnsi" w:hAnsiTheme="majorHAnsi" w:cstheme="majorHAnsi"/>
          <w:color w:val="231F20"/>
        </w:rPr>
      </w:pPr>
      <w:r w:rsidRPr="005E6CFD">
        <w:rPr>
          <w:rFonts w:asciiTheme="majorHAnsi" w:hAnsiTheme="majorHAnsi" w:cstheme="majorHAnsi"/>
          <w:color w:val="231F20"/>
        </w:rPr>
        <w:t xml:space="preserve">       </w:t>
      </w:r>
      <w:proofErr w:type="gramStart"/>
      <w:r w:rsidR="006116C6" w:rsidRPr="005E6CFD">
        <w:rPr>
          <w:rFonts w:asciiTheme="majorHAnsi" w:hAnsiTheme="majorHAnsi" w:cstheme="majorHAnsi"/>
          <w:color w:val="231F20"/>
        </w:rPr>
        <w:t>Kurumumuzun bütçe giderleri; hazine yardımı ve kendi öz gelirleri olan, yayın satış ve diğer gelirleri ile finanse edilmektedir.</w:t>
      </w:r>
      <w:bookmarkStart w:id="17" w:name="_Toc520388353"/>
      <w:bookmarkStart w:id="18" w:name="_Toc45534792"/>
      <w:proofErr w:type="gramEnd"/>
    </w:p>
    <w:p w:rsidR="00FE0512" w:rsidRDefault="00FE0512" w:rsidP="00052F5A">
      <w:pPr>
        <w:spacing w:line="249" w:lineRule="auto"/>
        <w:jc w:val="both"/>
        <w:rPr>
          <w:rFonts w:asciiTheme="majorHAnsi" w:hAnsiTheme="majorHAnsi" w:cstheme="majorHAnsi"/>
          <w:color w:val="231F20"/>
        </w:rPr>
      </w:pPr>
    </w:p>
    <w:p w:rsidR="009D4E2B" w:rsidRDefault="009D4E2B" w:rsidP="00052F5A">
      <w:pPr>
        <w:spacing w:line="249" w:lineRule="auto"/>
        <w:jc w:val="both"/>
        <w:rPr>
          <w:rFonts w:asciiTheme="majorHAnsi" w:hAnsiTheme="majorHAnsi" w:cstheme="majorHAnsi"/>
          <w:color w:val="231F20"/>
        </w:rPr>
      </w:pPr>
    </w:p>
    <w:p w:rsidR="00011C1E" w:rsidRDefault="00011C1E" w:rsidP="00052F5A">
      <w:pPr>
        <w:spacing w:line="249" w:lineRule="auto"/>
        <w:jc w:val="both"/>
        <w:rPr>
          <w:rFonts w:asciiTheme="majorHAnsi" w:hAnsiTheme="majorHAnsi" w:cstheme="majorHAnsi"/>
          <w:color w:val="231F20"/>
        </w:rPr>
      </w:pPr>
    </w:p>
    <w:p w:rsidR="00D45B94" w:rsidRPr="00052F5A" w:rsidRDefault="00D45B94" w:rsidP="00D45B94">
      <w:pPr>
        <w:spacing w:line="249" w:lineRule="auto"/>
        <w:jc w:val="both"/>
        <w:rPr>
          <w:rFonts w:asciiTheme="majorHAnsi" w:hAnsiTheme="majorHAnsi" w:cstheme="majorHAnsi"/>
          <w:color w:val="231F20"/>
          <w:sz w:val="24"/>
          <w:szCs w:val="24"/>
        </w:rPr>
      </w:pPr>
      <w:r w:rsidRPr="005E6CFD">
        <w:rPr>
          <w:rFonts w:asciiTheme="majorHAnsi" w:hAnsiTheme="majorHAnsi" w:cstheme="majorHAnsi"/>
          <w:b/>
          <w:color w:val="00B0F0"/>
          <w:sz w:val="24"/>
          <w:szCs w:val="24"/>
        </w:rPr>
        <w:t>II- 202</w:t>
      </w:r>
      <w:r>
        <w:rPr>
          <w:rFonts w:asciiTheme="majorHAnsi" w:hAnsiTheme="majorHAnsi" w:cstheme="majorHAnsi"/>
          <w:b/>
          <w:color w:val="00B0F0"/>
          <w:sz w:val="24"/>
          <w:szCs w:val="24"/>
        </w:rPr>
        <w:t>5</w:t>
      </w:r>
      <w:r w:rsidRPr="005E6CFD">
        <w:rPr>
          <w:rFonts w:asciiTheme="majorHAnsi" w:hAnsiTheme="majorHAnsi" w:cstheme="majorHAnsi"/>
          <w:b/>
          <w:color w:val="00B0F0"/>
          <w:sz w:val="24"/>
          <w:szCs w:val="24"/>
        </w:rPr>
        <w:t xml:space="preserve"> </w:t>
      </w:r>
      <w:bookmarkStart w:id="19" w:name="_Toc520388354"/>
      <w:r>
        <w:rPr>
          <w:rFonts w:asciiTheme="majorHAnsi" w:hAnsiTheme="majorHAnsi" w:cstheme="majorHAnsi"/>
          <w:b/>
          <w:color w:val="00B0F0"/>
          <w:sz w:val="24"/>
          <w:szCs w:val="24"/>
        </w:rPr>
        <w:t>YI</w:t>
      </w:r>
      <w:r w:rsidRPr="005E6CFD">
        <w:rPr>
          <w:rFonts w:asciiTheme="majorHAnsi" w:hAnsiTheme="majorHAnsi" w:cstheme="majorHAnsi"/>
          <w:b/>
          <w:color w:val="00B0F0"/>
          <w:sz w:val="24"/>
          <w:szCs w:val="24"/>
        </w:rPr>
        <w:t>LI OCAK-HAZİRAN DÖNEMİNDE YÜRÜTÜLEN</w:t>
      </w:r>
      <w:r>
        <w:rPr>
          <w:rFonts w:asciiTheme="majorHAnsi" w:hAnsiTheme="majorHAnsi" w:cstheme="majorHAnsi"/>
          <w:b/>
          <w:color w:val="00B0F0"/>
          <w:sz w:val="24"/>
          <w:szCs w:val="24"/>
        </w:rPr>
        <w:t xml:space="preserve"> </w:t>
      </w:r>
      <w:r w:rsidRPr="005E6CFD">
        <w:rPr>
          <w:rFonts w:asciiTheme="majorHAnsi" w:hAnsiTheme="majorHAnsi" w:cstheme="majorHAnsi"/>
          <w:b/>
          <w:color w:val="00B0F0"/>
          <w:sz w:val="24"/>
          <w:szCs w:val="24"/>
        </w:rPr>
        <w:t>FAALİYETLER</w:t>
      </w:r>
      <w:bookmarkEnd w:id="19"/>
    </w:p>
    <w:p w:rsidR="00D45B94" w:rsidRPr="005E6CFD" w:rsidRDefault="00D45B94" w:rsidP="00D45B94">
      <w:pPr>
        <w:pStyle w:val="Balk2"/>
        <w:rPr>
          <w:rFonts w:asciiTheme="majorHAnsi" w:hAnsiTheme="majorHAnsi" w:cstheme="majorHAnsi"/>
          <w:b/>
          <w:color w:val="00B0F0"/>
          <w:sz w:val="32"/>
          <w:szCs w:val="32"/>
        </w:rPr>
      </w:pPr>
    </w:p>
    <w:p w:rsidR="00D45B94" w:rsidRDefault="00D45B94" w:rsidP="00D45B94">
      <w:pPr>
        <w:pStyle w:val="Balk2"/>
        <w:numPr>
          <w:ilvl w:val="0"/>
          <w:numId w:val="4"/>
        </w:numPr>
        <w:spacing w:before="1"/>
        <w:rPr>
          <w:rFonts w:asciiTheme="majorHAnsi" w:hAnsiTheme="majorHAnsi" w:cstheme="majorHAnsi"/>
          <w:b/>
          <w:color w:val="231F20"/>
          <w:sz w:val="24"/>
          <w:szCs w:val="24"/>
        </w:rPr>
      </w:pPr>
      <w:bookmarkStart w:id="20" w:name="_Toc45534793"/>
      <w:r w:rsidRPr="005E6CFD">
        <w:rPr>
          <w:rFonts w:asciiTheme="majorHAnsi" w:hAnsiTheme="majorHAnsi" w:cstheme="majorHAnsi"/>
          <w:b/>
          <w:color w:val="231F20"/>
          <w:sz w:val="24"/>
          <w:szCs w:val="24"/>
        </w:rPr>
        <w:t>PROJELER</w:t>
      </w:r>
      <w:bookmarkEnd w:id="20"/>
    </w:p>
    <w:p w:rsidR="00D45B94" w:rsidRDefault="00D45B94" w:rsidP="00D45B94">
      <w:pPr>
        <w:pStyle w:val="Balk2"/>
        <w:spacing w:before="1"/>
        <w:ind w:left="1069"/>
        <w:rPr>
          <w:rFonts w:asciiTheme="majorHAnsi" w:hAnsiTheme="majorHAnsi" w:cstheme="majorHAnsi"/>
          <w:b/>
          <w:color w:val="231F20"/>
          <w:sz w:val="24"/>
          <w:szCs w:val="24"/>
        </w:rPr>
      </w:pPr>
    </w:p>
    <w:p w:rsidR="00D45B94" w:rsidRPr="00B22AC3" w:rsidRDefault="00D45B94" w:rsidP="00D45B94">
      <w:pPr>
        <w:pStyle w:val="Balk2"/>
        <w:spacing w:before="1"/>
        <w:ind w:left="0" w:firstLine="709"/>
        <w:rPr>
          <w:rFonts w:asciiTheme="majorHAnsi" w:hAnsiTheme="majorHAnsi" w:cstheme="majorHAnsi"/>
          <w:color w:val="231F20"/>
          <w:sz w:val="24"/>
          <w:szCs w:val="24"/>
        </w:rPr>
      </w:pPr>
      <w:r>
        <w:rPr>
          <w:rFonts w:asciiTheme="majorHAnsi" w:hAnsiTheme="majorHAnsi" w:cstheme="majorHAnsi"/>
          <w:color w:val="231F20"/>
          <w:sz w:val="24"/>
          <w:szCs w:val="24"/>
        </w:rPr>
        <w:t>2025</w:t>
      </w:r>
      <w:r w:rsidRPr="00B22AC3">
        <w:rPr>
          <w:rFonts w:asciiTheme="majorHAnsi" w:hAnsiTheme="majorHAnsi" w:cstheme="majorHAnsi"/>
          <w:color w:val="231F20"/>
          <w:sz w:val="24"/>
          <w:szCs w:val="24"/>
        </w:rPr>
        <w:t xml:space="preserve"> Yılı Yatırım Programında yer </w:t>
      </w:r>
      <w:proofErr w:type="gramStart"/>
      <w:r w:rsidRPr="00B22AC3">
        <w:rPr>
          <w:rFonts w:asciiTheme="majorHAnsi" w:hAnsiTheme="majorHAnsi" w:cstheme="majorHAnsi"/>
          <w:color w:val="231F20"/>
          <w:sz w:val="24"/>
          <w:szCs w:val="24"/>
        </w:rPr>
        <w:t>alan</w:t>
      </w:r>
      <w:proofErr w:type="gramEnd"/>
      <w:r w:rsidRPr="00B22AC3">
        <w:rPr>
          <w:rFonts w:asciiTheme="majorHAnsi" w:hAnsiTheme="majorHAnsi" w:cstheme="majorHAnsi"/>
          <w:color w:val="231F20"/>
          <w:sz w:val="24"/>
          <w:szCs w:val="24"/>
        </w:rPr>
        <w:t xml:space="preserve"> projelerimizin harcama durumu ve gerçekleşme oranı aşağıdaki tabloda gösterilmiştir.</w:t>
      </w:r>
    </w:p>
    <w:p w:rsidR="00D45B94" w:rsidRDefault="00D45B94" w:rsidP="00D45B94">
      <w:pPr>
        <w:pStyle w:val="Balk2"/>
        <w:spacing w:before="1"/>
        <w:ind w:left="1069"/>
        <w:rPr>
          <w:rFonts w:asciiTheme="majorHAnsi" w:hAnsiTheme="majorHAnsi" w:cstheme="majorHAnsi"/>
          <w:b/>
          <w:color w:val="231F20"/>
          <w:sz w:val="24"/>
          <w:szCs w:val="24"/>
        </w:rPr>
      </w:pPr>
    </w:p>
    <w:tbl>
      <w:tblPr>
        <w:tblStyle w:val="TabloKlavuzu"/>
        <w:tblW w:w="0" w:type="auto"/>
        <w:tblInd w:w="-34" w:type="dxa"/>
        <w:shd w:val="clear" w:color="auto" w:fill="92CDDC" w:themeFill="accent5" w:themeFillTint="99"/>
        <w:tblLook w:val="04A0" w:firstRow="1" w:lastRow="0" w:firstColumn="1" w:lastColumn="0" w:noHBand="0" w:noVBand="1"/>
      </w:tblPr>
      <w:tblGrid>
        <w:gridCol w:w="4094"/>
        <w:gridCol w:w="1977"/>
        <w:gridCol w:w="1694"/>
        <w:gridCol w:w="1678"/>
      </w:tblGrid>
      <w:tr w:rsidR="00D45B94" w:rsidTr="009D4E2B">
        <w:trPr>
          <w:trHeight w:val="350"/>
        </w:trPr>
        <w:tc>
          <w:tcPr>
            <w:tcW w:w="4094" w:type="dxa"/>
            <w:shd w:val="clear" w:color="auto" w:fill="92CDDC" w:themeFill="accent5" w:themeFillTint="99"/>
            <w:vAlign w:val="center"/>
          </w:tcPr>
          <w:p w:rsidR="00D45B94" w:rsidRPr="00636653" w:rsidRDefault="00D45B94" w:rsidP="008016D5">
            <w:pPr>
              <w:pStyle w:val="Balk2"/>
              <w:spacing w:before="1"/>
              <w:ind w:left="0"/>
              <w:jc w:val="center"/>
              <w:outlineLvl w:val="1"/>
              <w:rPr>
                <w:rFonts w:asciiTheme="majorHAnsi" w:hAnsiTheme="majorHAnsi" w:cstheme="majorHAnsi"/>
                <w:b/>
                <w:color w:val="231F20"/>
                <w:sz w:val="18"/>
                <w:szCs w:val="18"/>
              </w:rPr>
            </w:pPr>
            <w:r w:rsidRPr="00636653">
              <w:rPr>
                <w:rFonts w:asciiTheme="majorHAnsi" w:hAnsiTheme="majorHAnsi" w:cstheme="majorHAnsi"/>
                <w:b/>
                <w:color w:val="231F20"/>
                <w:sz w:val="18"/>
                <w:szCs w:val="18"/>
              </w:rPr>
              <w:t>Proje Adı</w:t>
            </w:r>
          </w:p>
        </w:tc>
        <w:tc>
          <w:tcPr>
            <w:tcW w:w="1977" w:type="dxa"/>
            <w:shd w:val="clear" w:color="auto" w:fill="92CDDC" w:themeFill="accent5" w:themeFillTint="99"/>
            <w:vAlign w:val="center"/>
          </w:tcPr>
          <w:p w:rsidR="00D45B94" w:rsidRPr="00636653" w:rsidRDefault="00D45B94" w:rsidP="008016D5">
            <w:pPr>
              <w:pStyle w:val="Balk2"/>
              <w:spacing w:before="1"/>
              <w:ind w:left="0"/>
              <w:jc w:val="center"/>
              <w:outlineLvl w:val="1"/>
              <w:rPr>
                <w:rFonts w:asciiTheme="majorHAnsi" w:hAnsiTheme="majorHAnsi" w:cstheme="majorHAnsi"/>
                <w:b/>
                <w:color w:val="231F20"/>
                <w:sz w:val="18"/>
                <w:szCs w:val="18"/>
              </w:rPr>
            </w:pPr>
            <w:r>
              <w:rPr>
                <w:rFonts w:asciiTheme="majorHAnsi" w:hAnsiTheme="majorHAnsi" w:cstheme="majorHAnsi"/>
                <w:b/>
                <w:color w:val="231F20"/>
                <w:sz w:val="18"/>
                <w:szCs w:val="18"/>
              </w:rPr>
              <w:t xml:space="preserve">2025 </w:t>
            </w:r>
            <w:r w:rsidRPr="00636653">
              <w:rPr>
                <w:rFonts w:asciiTheme="majorHAnsi" w:hAnsiTheme="majorHAnsi" w:cstheme="majorHAnsi"/>
                <w:b/>
                <w:color w:val="231F20"/>
                <w:sz w:val="18"/>
                <w:szCs w:val="18"/>
              </w:rPr>
              <w:t>Yılı</w:t>
            </w:r>
          </w:p>
          <w:p w:rsidR="00D45B94" w:rsidRPr="00636653" w:rsidRDefault="00D45B94" w:rsidP="008016D5">
            <w:pPr>
              <w:pStyle w:val="Balk2"/>
              <w:spacing w:before="1"/>
              <w:ind w:left="0"/>
              <w:jc w:val="center"/>
              <w:outlineLvl w:val="1"/>
              <w:rPr>
                <w:rFonts w:asciiTheme="majorHAnsi" w:hAnsiTheme="majorHAnsi" w:cstheme="majorHAnsi"/>
                <w:b/>
                <w:color w:val="231F20"/>
                <w:sz w:val="18"/>
                <w:szCs w:val="18"/>
              </w:rPr>
            </w:pPr>
            <w:r w:rsidRPr="00636653">
              <w:rPr>
                <w:rFonts w:asciiTheme="majorHAnsi" w:hAnsiTheme="majorHAnsi" w:cstheme="majorHAnsi"/>
                <w:b/>
                <w:color w:val="231F20"/>
                <w:sz w:val="18"/>
                <w:szCs w:val="18"/>
              </w:rPr>
              <w:t>Başlangıç Ödeneği</w:t>
            </w:r>
          </w:p>
        </w:tc>
        <w:tc>
          <w:tcPr>
            <w:tcW w:w="1694" w:type="dxa"/>
            <w:shd w:val="clear" w:color="auto" w:fill="92CDDC" w:themeFill="accent5" w:themeFillTint="99"/>
            <w:vAlign w:val="center"/>
          </w:tcPr>
          <w:p w:rsidR="00D45B94" w:rsidRPr="00636653" w:rsidRDefault="00D45B94" w:rsidP="008016D5">
            <w:pPr>
              <w:pStyle w:val="Balk2"/>
              <w:spacing w:before="1"/>
              <w:ind w:left="0"/>
              <w:jc w:val="center"/>
              <w:outlineLvl w:val="1"/>
              <w:rPr>
                <w:rFonts w:asciiTheme="majorHAnsi" w:hAnsiTheme="majorHAnsi" w:cstheme="majorHAnsi"/>
                <w:b/>
                <w:color w:val="231F20"/>
                <w:sz w:val="18"/>
                <w:szCs w:val="18"/>
              </w:rPr>
            </w:pPr>
            <w:r>
              <w:rPr>
                <w:rFonts w:asciiTheme="majorHAnsi" w:hAnsiTheme="majorHAnsi" w:cstheme="majorHAnsi"/>
                <w:b/>
                <w:color w:val="231F20"/>
                <w:sz w:val="18"/>
                <w:szCs w:val="18"/>
              </w:rPr>
              <w:t>2025</w:t>
            </w:r>
            <w:r w:rsidRPr="00636653">
              <w:rPr>
                <w:rFonts w:asciiTheme="majorHAnsi" w:hAnsiTheme="majorHAnsi" w:cstheme="majorHAnsi"/>
                <w:b/>
                <w:color w:val="231F20"/>
                <w:sz w:val="18"/>
                <w:szCs w:val="18"/>
              </w:rPr>
              <w:t xml:space="preserve"> Yılı Harcama</w:t>
            </w:r>
          </w:p>
        </w:tc>
        <w:tc>
          <w:tcPr>
            <w:tcW w:w="1678" w:type="dxa"/>
            <w:shd w:val="clear" w:color="auto" w:fill="92CDDC" w:themeFill="accent5" w:themeFillTint="99"/>
            <w:vAlign w:val="center"/>
          </w:tcPr>
          <w:p w:rsidR="00D45B94" w:rsidRDefault="00D45B94" w:rsidP="008016D5">
            <w:pPr>
              <w:pStyle w:val="Balk2"/>
              <w:spacing w:before="1"/>
              <w:ind w:left="0"/>
              <w:jc w:val="center"/>
              <w:outlineLvl w:val="1"/>
              <w:rPr>
                <w:rFonts w:asciiTheme="majorHAnsi" w:hAnsiTheme="majorHAnsi" w:cstheme="majorHAnsi"/>
                <w:b/>
                <w:color w:val="231F20"/>
                <w:sz w:val="18"/>
                <w:szCs w:val="18"/>
              </w:rPr>
            </w:pPr>
            <w:r w:rsidRPr="00636653">
              <w:rPr>
                <w:rFonts w:asciiTheme="majorHAnsi" w:hAnsiTheme="majorHAnsi" w:cstheme="majorHAnsi"/>
                <w:b/>
                <w:color w:val="231F20"/>
                <w:sz w:val="18"/>
                <w:szCs w:val="18"/>
              </w:rPr>
              <w:t>Gerçekleşme Oranı</w:t>
            </w:r>
          </w:p>
          <w:p w:rsidR="00D45B94" w:rsidRPr="00636653" w:rsidRDefault="00D45B94" w:rsidP="008016D5">
            <w:pPr>
              <w:pStyle w:val="Balk2"/>
              <w:spacing w:before="1"/>
              <w:ind w:left="0"/>
              <w:jc w:val="center"/>
              <w:outlineLvl w:val="1"/>
              <w:rPr>
                <w:rFonts w:asciiTheme="majorHAnsi" w:hAnsiTheme="majorHAnsi" w:cstheme="majorHAnsi"/>
                <w:b/>
                <w:color w:val="231F20"/>
                <w:sz w:val="18"/>
                <w:szCs w:val="18"/>
              </w:rPr>
            </w:pPr>
            <w:r>
              <w:rPr>
                <w:rFonts w:asciiTheme="majorHAnsi" w:hAnsiTheme="majorHAnsi" w:cstheme="majorHAnsi"/>
                <w:b/>
                <w:color w:val="231F20"/>
                <w:sz w:val="18"/>
                <w:szCs w:val="18"/>
              </w:rPr>
              <w:t>(%)</w:t>
            </w:r>
          </w:p>
        </w:tc>
      </w:tr>
      <w:tr w:rsidR="00D45B94" w:rsidTr="008016D5">
        <w:trPr>
          <w:trHeight w:val="239"/>
        </w:trPr>
        <w:tc>
          <w:tcPr>
            <w:tcW w:w="4094" w:type="dxa"/>
            <w:shd w:val="clear" w:color="auto" w:fill="FFFFFF" w:themeFill="background1"/>
            <w:vAlign w:val="center"/>
          </w:tcPr>
          <w:p w:rsidR="00D45B94" w:rsidRPr="00636653" w:rsidRDefault="00D45B94" w:rsidP="008016D5">
            <w:pPr>
              <w:pStyle w:val="GvdeMetni"/>
              <w:rPr>
                <w:rFonts w:ascii="Times New Roman" w:hAnsi="Times New Roman" w:cs="Times New Roman"/>
                <w:spacing w:val="-12"/>
                <w:sz w:val="18"/>
                <w:szCs w:val="18"/>
              </w:rPr>
            </w:pPr>
            <w:r w:rsidRPr="00636653">
              <w:rPr>
                <w:rFonts w:ascii="Times New Roman" w:hAnsi="Times New Roman" w:cs="Times New Roman"/>
                <w:spacing w:val="-12"/>
                <w:sz w:val="18"/>
                <w:szCs w:val="18"/>
              </w:rPr>
              <w:t>Türk Masal Külliyatı-I</w:t>
            </w:r>
            <w:r>
              <w:rPr>
                <w:rFonts w:ascii="Times New Roman" w:hAnsi="Times New Roman" w:cs="Times New Roman"/>
                <w:spacing w:val="-12"/>
                <w:sz w:val="18"/>
                <w:szCs w:val="18"/>
              </w:rPr>
              <w:t>I</w:t>
            </w:r>
            <w:r w:rsidRPr="00636653">
              <w:rPr>
                <w:rFonts w:ascii="Times New Roman" w:hAnsi="Times New Roman" w:cs="Times New Roman"/>
                <w:spacing w:val="-12"/>
                <w:sz w:val="18"/>
                <w:szCs w:val="18"/>
              </w:rPr>
              <w:t xml:space="preserve"> (Türkiye Sahası)</w:t>
            </w:r>
          </w:p>
        </w:tc>
        <w:tc>
          <w:tcPr>
            <w:tcW w:w="1977" w:type="dxa"/>
            <w:shd w:val="clear" w:color="auto" w:fill="FFFFFF" w:themeFill="background1"/>
            <w:vAlign w:val="center"/>
          </w:tcPr>
          <w:p w:rsidR="00D45B94" w:rsidRPr="003C0635" w:rsidRDefault="00D45B94" w:rsidP="008016D5">
            <w:pPr>
              <w:pStyle w:val="Balk2"/>
              <w:spacing w:before="1"/>
              <w:ind w:left="0"/>
              <w:jc w:val="right"/>
              <w:outlineLvl w:val="1"/>
              <w:rPr>
                <w:rFonts w:asciiTheme="majorHAnsi" w:hAnsiTheme="majorHAnsi" w:cstheme="majorHAnsi"/>
                <w:sz w:val="18"/>
                <w:szCs w:val="18"/>
              </w:rPr>
            </w:pPr>
            <w:r w:rsidRPr="003C0635">
              <w:rPr>
                <w:rFonts w:asciiTheme="majorHAnsi" w:hAnsiTheme="majorHAnsi" w:cstheme="majorHAnsi"/>
                <w:sz w:val="18"/>
                <w:szCs w:val="18"/>
              </w:rPr>
              <w:t>2.800.000</w:t>
            </w:r>
          </w:p>
        </w:tc>
        <w:tc>
          <w:tcPr>
            <w:tcW w:w="1694" w:type="dxa"/>
            <w:shd w:val="clear" w:color="auto" w:fill="FFFFFF" w:themeFill="background1"/>
            <w:vAlign w:val="center"/>
          </w:tcPr>
          <w:p w:rsidR="00D45B94" w:rsidRPr="00AD5E06" w:rsidRDefault="00D45B94" w:rsidP="008016D5">
            <w:pPr>
              <w:pStyle w:val="Balk2"/>
              <w:spacing w:before="1"/>
              <w:ind w:left="0"/>
              <w:jc w:val="right"/>
              <w:outlineLvl w:val="1"/>
              <w:rPr>
                <w:rFonts w:asciiTheme="majorHAnsi" w:hAnsiTheme="majorHAnsi" w:cstheme="majorHAnsi"/>
                <w:color w:val="231F20"/>
                <w:sz w:val="18"/>
                <w:szCs w:val="18"/>
              </w:rPr>
            </w:pPr>
            <w:r>
              <w:rPr>
                <w:rFonts w:asciiTheme="majorHAnsi" w:hAnsiTheme="majorHAnsi" w:cstheme="majorHAnsi"/>
                <w:color w:val="231F20"/>
                <w:sz w:val="18"/>
                <w:szCs w:val="18"/>
              </w:rPr>
              <w:t>99.000</w:t>
            </w:r>
          </w:p>
        </w:tc>
        <w:tc>
          <w:tcPr>
            <w:tcW w:w="1678" w:type="dxa"/>
            <w:shd w:val="clear" w:color="auto" w:fill="FFFFFF" w:themeFill="background1"/>
            <w:vAlign w:val="center"/>
          </w:tcPr>
          <w:p w:rsidR="00D45B94" w:rsidRPr="003F4DCF" w:rsidRDefault="00D45B94" w:rsidP="008016D5">
            <w:pPr>
              <w:pStyle w:val="Balk2"/>
              <w:spacing w:before="1"/>
              <w:ind w:left="0"/>
              <w:jc w:val="center"/>
              <w:outlineLvl w:val="1"/>
              <w:rPr>
                <w:rFonts w:asciiTheme="majorHAnsi" w:hAnsiTheme="majorHAnsi" w:cstheme="majorHAnsi"/>
                <w:color w:val="231F20"/>
                <w:sz w:val="18"/>
                <w:szCs w:val="18"/>
              </w:rPr>
            </w:pPr>
            <w:r>
              <w:rPr>
                <w:rFonts w:asciiTheme="majorHAnsi" w:hAnsiTheme="majorHAnsi" w:cstheme="majorHAnsi"/>
                <w:color w:val="231F20"/>
                <w:sz w:val="18"/>
                <w:szCs w:val="18"/>
              </w:rPr>
              <w:t>3,53</w:t>
            </w:r>
          </w:p>
        </w:tc>
      </w:tr>
      <w:tr w:rsidR="00D45B94" w:rsidTr="008016D5">
        <w:trPr>
          <w:trHeight w:val="239"/>
        </w:trPr>
        <w:tc>
          <w:tcPr>
            <w:tcW w:w="4094" w:type="dxa"/>
            <w:shd w:val="clear" w:color="auto" w:fill="92CDDC" w:themeFill="accent5" w:themeFillTint="99"/>
            <w:vAlign w:val="center"/>
          </w:tcPr>
          <w:p w:rsidR="00D45B94" w:rsidRPr="00636653" w:rsidRDefault="00D45B94" w:rsidP="008016D5">
            <w:pPr>
              <w:pStyle w:val="Balk2"/>
              <w:spacing w:before="1"/>
              <w:ind w:left="0"/>
              <w:outlineLvl w:val="1"/>
              <w:rPr>
                <w:rFonts w:asciiTheme="majorHAnsi" w:hAnsiTheme="majorHAnsi" w:cstheme="majorHAnsi"/>
                <w:color w:val="231F20"/>
                <w:sz w:val="18"/>
                <w:szCs w:val="18"/>
              </w:rPr>
            </w:pPr>
            <w:r w:rsidRPr="00636653">
              <w:rPr>
                <w:rFonts w:ascii="Times New Roman" w:hAnsi="Times New Roman" w:cs="Times New Roman"/>
                <w:spacing w:val="-7"/>
                <w:sz w:val="18"/>
                <w:szCs w:val="18"/>
              </w:rPr>
              <w:t>Çocuklar için Türk Masallarından Seçmeler Projesi</w:t>
            </w:r>
          </w:p>
        </w:tc>
        <w:tc>
          <w:tcPr>
            <w:tcW w:w="1977" w:type="dxa"/>
            <w:shd w:val="clear" w:color="auto" w:fill="92CDDC" w:themeFill="accent5" w:themeFillTint="99"/>
            <w:vAlign w:val="center"/>
          </w:tcPr>
          <w:p w:rsidR="00D45B94" w:rsidRPr="003C0635" w:rsidRDefault="003C0635" w:rsidP="008016D5">
            <w:pPr>
              <w:pStyle w:val="Balk2"/>
              <w:spacing w:before="1"/>
              <w:ind w:left="0"/>
              <w:jc w:val="right"/>
              <w:outlineLvl w:val="1"/>
              <w:rPr>
                <w:rFonts w:asciiTheme="majorHAnsi" w:hAnsiTheme="majorHAnsi" w:cstheme="majorHAnsi"/>
                <w:sz w:val="18"/>
                <w:szCs w:val="18"/>
              </w:rPr>
            </w:pPr>
            <w:r w:rsidRPr="003C0635">
              <w:rPr>
                <w:rFonts w:asciiTheme="majorHAnsi" w:hAnsiTheme="majorHAnsi" w:cstheme="majorHAnsi"/>
                <w:sz w:val="18"/>
                <w:szCs w:val="18"/>
              </w:rPr>
              <w:t>6.000</w:t>
            </w:r>
            <w:r w:rsidR="00D45B94" w:rsidRPr="003C0635">
              <w:rPr>
                <w:rFonts w:asciiTheme="majorHAnsi" w:hAnsiTheme="majorHAnsi" w:cstheme="majorHAnsi"/>
                <w:sz w:val="18"/>
                <w:szCs w:val="18"/>
              </w:rPr>
              <w:t>.000</w:t>
            </w:r>
          </w:p>
        </w:tc>
        <w:tc>
          <w:tcPr>
            <w:tcW w:w="1694" w:type="dxa"/>
            <w:shd w:val="clear" w:color="auto" w:fill="92CDDC" w:themeFill="accent5" w:themeFillTint="99"/>
            <w:vAlign w:val="center"/>
          </w:tcPr>
          <w:p w:rsidR="00D45B94" w:rsidRPr="00AD5E06" w:rsidRDefault="00D45B94" w:rsidP="008016D5">
            <w:pPr>
              <w:pStyle w:val="Balk2"/>
              <w:spacing w:before="1"/>
              <w:ind w:left="0"/>
              <w:jc w:val="right"/>
              <w:outlineLvl w:val="1"/>
              <w:rPr>
                <w:rFonts w:asciiTheme="majorHAnsi" w:hAnsiTheme="majorHAnsi" w:cstheme="majorHAnsi"/>
                <w:color w:val="231F20"/>
                <w:sz w:val="18"/>
                <w:szCs w:val="18"/>
              </w:rPr>
            </w:pPr>
            <w:r>
              <w:rPr>
                <w:rFonts w:asciiTheme="majorHAnsi" w:hAnsiTheme="majorHAnsi" w:cstheme="majorHAnsi"/>
                <w:color w:val="231F20"/>
                <w:sz w:val="18"/>
                <w:szCs w:val="18"/>
              </w:rPr>
              <w:t>549.178,56</w:t>
            </w:r>
          </w:p>
        </w:tc>
        <w:tc>
          <w:tcPr>
            <w:tcW w:w="1678" w:type="dxa"/>
            <w:shd w:val="clear" w:color="auto" w:fill="92CDDC" w:themeFill="accent5" w:themeFillTint="99"/>
            <w:vAlign w:val="center"/>
          </w:tcPr>
          <w:p w:rsidR="00D45B94" w:rsidRPr="003F4DCF" w:rsidRDefault="003C0635" w:rsidP="008016D5">
            <w:pPr>
              <w:pStyle w:val="Balk2"/>
              <w:spacing w:before="1"/>
              <w:ind w:left="0"/>
              <w:jc w:val="center"/>
              <w:outlineLvl w:val="1"/>
              <w:rPr>
                <w:rFonts w:asciiTheme="majorHAnsi" w:hAnsiTheme="majorHAnsi" w:cstheme="majorHAnsi"/>
                <w:color w:val="231F20"/>
                <w:sz w:val="18"/>
                <w:szCs w:val="18"/>
              </w:rPr>
            </w:pPr>
            <w:r>
              <w:rPr>
                <w:rFonts w:asciiTheme="majorHAnsi" w:hAnsiTheme="majorHAnsi" w:cstheme="majorHAnsi"/>
                <w:color w:val="231F20"/>
                <w:sz w:val="18"/>
                <w:szCs w:val="18"/>
              </w:rPr>
              <w:t>9,15</w:t>
            </w:r>
          </w:p>
        </w:tc>
      </w:tr>
      <w:tr w:rsidR="00D45B94" w:rsidTr="008016D5">
        <w:trPr>
          <w:trHeight w:val="501"/>
        </w:trPr>
        <w:tc>
          <w:tcPr>
            <w:tcW w:w="4094" w:type="dxa"/>
            <w:shd w:val="clear" w:color="auto" w:fill="FFFFFF" w:themeFill="background1"/>
            <w:vAlign w:val="center"/>
          </w:tcPr>
          <w:p w:rsidR="00D45B94" w:rsidRPr="00636653" w:rsidRDefault="00D45B94" w:rsidP="008016D5">
            <w:pPr>
              <w:pStyle w:val="Balk2"/>
              <w:spacing w:before="1"/>
              <w:ind w:left="0"/>
              <w:outlineLvl w:val="1"/>
              <w:rPr>
                <w:rFonts w:asciiTheme="majorHAnsi" w:hAnsiTheme="majorHAnsi" w:cstheme="majorHAnsi"/>
                <w:color w:val="231F20"/>
                <w:sz w:val="18"/>
                <w:szCs w:val="18"/>
              </w:rPr>
            </w:pPr>
            <w:r w:rsidRPr="00636653">
              <w:rPr>
                <w:rFonts w:ascii="Times New Roman" w:hAnsi="Times New Roman" w:cs="Times New Roman"/>
                <w:sz w:val="18"/>
                <w:szCs w:val="18"/>
              </w:rPr>
              <w:t>Türk Devlet ve Düşünce Hayatına Yön Veren Şahsiyetlerin Kısa Yaşam Öyküleri Serisi ve Çevirisi</w:t>
            </w:r>
          </w:p>
        </w:tc>
        <w:tc>
          <w:tcPr>
            <w:tcW w:w="1977" w:type="dxa"/>
            <w:shd w:val="clear" w:color="auto" w:fill="FFFFFF" w:themeFill="background1"/>
            <w:vAlign w:val="center"/>
          </w:tcPr>
          <w:p w:rsidR="00D45B94" w:rsidRPr="003C0635" w:rsidRDefault="00D45B94" w:rsidP="008016D5">
            <w:pPr>
              <w:pStyle w:val="Balk2"/>
              <w:spacing w:before="1"/>
              <w:ind w:left="0"/>
              <w:jc w:val="right"/>
              <w:outlineLvl w:val="1"/>
              <w:rPr>
                <w:rFonts w:asciiTheme="majorHAnsi" w:hAnsiTheme="majorHAnsi" w:cstheme="majorHAnsi"/>
                <w:sz w:val="18"/>
                <w:szCs w:val="18"/>
              </w:rPr>
            </w:pPr>
            <w:r w:rsidRPr="003C0635">
              <w:rPr>
                <w:rFonts w:asciiTheme="majorHAnsi" w:hAnsiTheme="majorHAnsi" w:cstheme="majorHAnsi"/>
                <w:sz w:val="18"/>
                <w:szCs w:val="18"/>
              </w:rPr>
              <w:t>3.200.000</w:t>
            </w:r>
          </w:p>
        </w:tc>
        <w:tc>
          <w:tcPr>
            <w:tcW w:w="1694" w:type="dxa"/>
            <w:shd w:val="clear" w:color="auto" w:fill="FFFFFF" w:themeFill="background1"/>
            <w:vAlign w:val="center"/>
          </w:tcPr>
          <w:p w:rsidR="00D45B94" w:rsidRPr="00AD5E06" w:rsidRDefault="00D45B94" w:rsidP="008016D5">
            <w:pPr>
              <w:pStyle w:val="Balk2"/>
              <w:spacing w:before="1"/>
              <w:ind w:left="0"/>
              <w:jc w:val="right"/>
              <w:outlineLvl w:val="1"/>
              <w:rPr>
                <w:rFonts w:asciiTheme="majorHAnsi" w:hAnsiTheme="majorHAnsi" w:cstheme="majorHAnsi"/>
                <w:color w:val="231F20"/>
                <w:sz w:val="18"/>
                <w:szCs w:val="18"/>
              </w:rPr>
            </w:pPr>
            <w:r>
              <w:rPr>
                <w:rFonts w:asciiTheme="majorHAnsi" w:hAnsiTheme="majorHAnsi" w:cstheme="majorHAnsi"/>
                <w:color w:val="231F20"/>
                <w:sz w:val="18"/>
                <w:szCs w:val="18"/>
              </w:rPr>
              <w:t>0</w:t>
            </w:r>
          </w:p>
        </w:tc>
        <w:tc>
          <w:tcPr>
            <w:tcW w:w="1678" w:type="dxa"/>
            <w:shd w:val="clear" w:color="auto" w:fill="FFFFFF" w:themeFill="background1"/>
            <w:vAlign w:val="center"/>
          </w:tcPr>
          <w:p w:rsidR="00D45B94" w:rsidRPr="003F4DCF" w:rsidRDefault="00D45B94" w:rsidP="008016D5">
            <w:pPr>
              <w:jc w:val="center"/>
              <w:rPr>
                <w:rFonts w:asciiTheme="majorHAnsi" w:hAnsiTheme="majorHAnsi" w:cstheme="majorHAnsi"/>
                <w:sz w:val="18"/>
                <w:szCs w:val="18"/>
              </w:rPr>
            </w:pPr>
            <w:r>
              <w:rPr>
                <w:rFonts w:asciiTheme="majorHAnsi" w:hAnsiTheme="majorHAnsi" w:cstheme="majorHAnsi"/>
                <w:sz w:val="18"/>
                <w:szCs w:val="18"/>
              </w:rPr>
              <w:t>0</w:t>
            </w:r>
          </w:p>
        </w:tc>
      </w:tr>
      <w:tr w:rsidR="00D45B94" w:rsidTr="008016D5">
        <w:trPr>
          <w:trHeight w:val="239"/>
        </w:trPr>
        <w:tc>
          <w:tcPr>
            <w:tcW w:w="4094" w:type="dxa"/>
            <w:shd w:val="clear" w:color="auto" w:fill="92CDDC" w:themeFill="accent5" w:themeFillTint="99"/>
            <w:vAlign w:val="center"/>
          </w:tcPr>
          <w:p w:rsidR="00D45B94" w:rsidRPr="00636653" w:rsidRDefault="00D45B94" w:rsidP="008016D5">
            <w:pPr>
              <w:pStyle w:val="Balk2"/>
              <w:spacing w:before="1"/>
              <w:ind w:left="0"/>
              <w:outlineLvl w:val="1"/>
              <w:rPr>
                <w:rFonts w:ascii="Times New Roman" w:hAnsi="Times New Roman" w:cs="Times New Roman"/>
                <w:sz w:val="18"/>
                <w:szCs w:val="18"/>
              </w:rPr>
            </w:pPr>
            <w:r w:rsidRPr="00E43DD3">
              <w:rPr>
                <w:rFonts w:ascii="Times New Roman" w:hAnsi="Times New Roman" w:cs="Times New Roman"/>
                <w:sz w:val="18"/>
                <w:szCs w:val="18"/>
              </w:rPr>
              <w:t xml:space="preserve">Cumhuriyet Dönemi Türk </w:t>
            </w:r>
            <w:proofErr w:type="gramStart"/>
            <w:r w:rsidRPr="00E43DD3">
              <w:rPr>
                <w:rFonts w:ascii="Times New Roman" w:hAnsi="Times New Roman" w:cs="Times New Roman"/>
                <w:sz w:val="18"/>
                <w:szCs w:val="18"/>
              </w:rPr>
              <w:t xml:space="preserve">Sanatı </w:t>
            </w:r>
            <w:r w:rsidR="004F166B">
              <w:rPr>
                <w:rFonts w:ascii="Times New Roman" w:hAnsi="Times New Roman" w:cs="Times New Roman"/>
                <w:sz w:val="18"/>
                <w:szCs w:val="18"/>
              </w:rPr>
              <w:t xml:space="preserve"> Araştırmaları</w:t>
            </w:r>
            <w:proofErr w:type="gramEnd"/>
            <w:r w:rsidR="004F166B">
              <w:rPr>
                <w:rFonts w:ascii="Times New Roman" w:hAnsi="Times New Roman" w:cs="Times New Roman"/>
                <w:sz w:val="18"/>
                <w:szCs w:val="18"/>
              </w:rPr>
              <w:t xml:space="preserve"> </w:t>
            </w:r>
            <w:r w:rsidRPr="00E43DD3">
              <w:rPr>
                <w:rFonts w:ascii="Times New Roman" w:hAnsi="Times New Roman" w:cs="Times New Roman"/>
                <w:sz w:val="18"/>
                <w:szCs w:val="18"/>
              </w:rPr>
              <w:t>Projesi</w:t>
            </w:r>
          </w:p>
        </w:tc>
        <w:tc>
          <w:tcPr>
            <w:tcW w:w="1977" w:type="dxa"/>
            <w:shd w:val="clear" w:color="auto" w:fill="92CDDC" w:themeFill="accent5" w:themeFillTint="99"/>
            <w:vAlign w:val="center"/>
          </w:tcPr>
          <w:p w:rsidR="00D45B94" w:rsidRPr="003C0635" w:rsidRDefault="00D45B94" w:rsidP="008016D5">
            <w:pPr>
              <w:pStyle w:val="Balk2"/>
              <w:spacing w:before="1"/>
              <w:ind w:left="0"/>
              <w:jc w:val="right"/>
              <w:outlineLvl w:val="1"/>
              <w:rPr>
                <w:rFonts w:asciiTheme="majorHAnsi" w:hAnsiTheme="majorHAnsi" w:cstheme="majorHAnsi"/>
                <w:sz w:val="18"/>
                <w:szCs w:val="18"/>
              </w:rPr>
            </w:pPr>
            <w:r w:rsidRPr="003C0635">
              <w:rPr>
                <w:rFonts w:asciiTheme="majorHAnsi" w:hAnsiTheme="majorHAnsi" w:cstheme="majorHAnsi"/>
                <w:sz w:val="18"/>
                <w:szCs w:val="18"/>
              </w:rPr>
              <w:t>2.000.000</w:t>
            </w:r>
          </w:p>
        </w:tc>
        <w:tc>
          <w:tcPr>
            <w:tcW w:w="1694" w:type="dxa"/>
            <w:shd w:val="clear" w:color="auto" w:fill="92CDDC" w:themeFill="accent5" w:themeFillTint="99"/>
            <w:vAlign w:val="center"/>
          </w:tcPr>
          <w:p w:rsidR="00D45B94" w:rsidRDefault="00D45B94" w:rsidP="008016D5">
            <w:pPr>
              <w:pStyle w:val="Balk2"/>
              <w:spacing w:before="1"/>
              <w:ind w:left="0"/>
              <w:jc w:val="right"/>
              <w:outlineLvl w:val="1"/>
              <w:rPr>
                <w:rFonts w:asciiTheme="majorHAnsi" w:hAnsiTheme="majorHAnsi" w:cstheme="majorHAnsi"/>
                <w:color w:val="231F20"/>
                <w:sz w:val="18"/>
                <w:szCs w:val="18"/>
              </w:rPr>
            </w:pPr>
            <w:r>
              <w:rPr>
                <w:rFonts w:asciiTheme="majorHAnsi" w:hAnsiTheme="majorHAnsi" w:cstheme="majorHAnsi"/>
                <w:color w:val="231F20"/>
                <w:sz w:val="18"/>
                <w:szCs w:val="18"/>
              </w:rPr>
              <w:t>0</w:t>
            </w:r>
          </w:p>
        </w:tc>
        <w:tc>
          <w:tcPr>
            <w:tcW w:w="1678" w:type="dxa"/>
            <w:shd w:val="clear" w:color="auto" w:fill="92CDDC" w:themeFill="accent5" w:themeFillTint="99"/>
            <w:vAlign w:val="center"/>
          </w:tcPr>
          <w:p w:rsidR="00D45B94" w:rsidRPr="003F4DCF" w:rsidRDefault="00D45B94" w:rsidP="008016D5">
            <w:pPr>
              <w:jc w:val="center"/>
              <w:rPr>
                <w:rFonts w:asciiTheme="majorHAnsi" w:hAnsiTheme="majorHAnsi" w:cstheme="majorHAnsi"/>
                <w:sz w:val="18"/>
                <w:szCs w:val="18"/>
              </w:rPr>
            </w:pPr>
            <w:r>
              <w:rPr>
                <w:rFonts w:asciiTheme="majorHAnsi" w:hAnsiTheme="majorHAnsi" w:cstheme="majorHAnsi"/>
                <w:sz w:val="18"/>
                <w:szCs w:val="18"/>
              </w:rPr>
              <w:t>0</w:t>
            </w:r>
          </w:p>
        </w:tc>
      </w:tr>
      <w:tr w:rsidR="00D45B94" w:rsidTr="008016D5">
        <w:trPr>
          <w:trHeight w:val="239"/>
        </w:trPr>
        <w:tc>
          <w:tcPr>
            <w:tcW w:w="4094" w:type="dxa"/>
            <w:shd w:val="clear" w:color="auto" w:fill="FFFFFF" w:themeFill="background1"/>
            <w:vAlign w:val="center"/>
          </w:tcPr>
          <w:p w:rsidR="00D45B94" w:rsidRPr="00636653" w:rsidRDefault="00D45B94" w:rsidP="008016D5">
            <w:pPr>
              <w:pStyle w:val="Balk2"/>
              <w:spacing w:before="1"/>
              <w:ind w:left="0"/>
              <w:outlineLvl w:val="1"/>
              <w:rPr>
                <w:rFonts w:asciiTheme="majorHAnsi" w:hAnsiTheme="majorHAnsi" w:cstheme="majorHAnsi"/>
                <w:color w:val="231F20"/>
                <w:sz w:val="18"/>
                <w:szCs w:val="18"/>
              </w:rPr>
            </w:pPr>
            <w:r w:rsidRPr="00636653">
              <w:rPr>
                <w:rFonts w:asciiTheme="majorHAnsi" w:hAnsiTheme="majorHAnsi" w:cstheme="majorHAnsi"/>
                <w:color w:val="231F20"/>
                <w:sz w:val="18"/>
                <w:szCs w:val="18"/>
              </w:rPr>
              <w:t>Muhtelif İşler</w:t>
            </w:r>
          </w:p>
        </w:tc>
        <w:tc>
          <w:tcPr>
            <w:tcW w:w="1977" w:type="dxa"/>
            <w:shd w:val="clear" w:color="auto" w:fill="FFFFFF" w:themeFill="background1"/>
            <w:vAlign w:val="center"/>
          </w:tcPr>
          <w:p w:rsidR="00D45B94" w:rsidRPr="003C0635" w:rsidRDefault="00D45B94" w:rsidP="008016D5">
            <w:pPr>
              <w:pStyle w:val="Balk2"/>
              <w:spacing w:before="1"/>
              <w:ind w:left="0"/>
              <w:jc w:val="right"/>
              <w:outlineLvl w:val="1"/>
              <w:rPr>
                <w:rFonts w:asciiTheme="majorHAnsi" w:hAnsiTheme="majorHAnsi" w:cstheme="majorHAnsi"/>
                <w:sz w:val="18"/>
                <w:szCs w:val="18"/>
              </w:rPr>
            </w:pPr>
            <w:r w:rsidRPr="003C0635">
              <w:rPr>
                <w:rFonts w:asciiTheme="majorHAnsi" w:hAnsiTheme="majorHAnsi" w:cstheme="majorHAnsi"/>
                <w:sz w:val="18"/>
                <w:szCs w:val="18"/>
              </w:rPr>
              <w:t>2.100.000</w:t>
            </w:r>
          </w:p>
        </w:tc>
        <w:tc>
          <w:tcPr>
            <w:tcW w:w="1694" w:type="dxa"/>
            <w:shd w:val="clear" w:color="auto" w:fill="FFFFFF" w:themeFill="background1"/>
            <w:vAlign w:val="center"/>
          </w:tcPr>
          <w:p w:rsidR="00D45B94" w:rsidRPr="00AD5E06" w:rsidRDefault="00D45B94" w:rsidP="008016D5">
            <w:pPr>
              <w:pStyle w:val="Balk2"/>
              <w:spacing w:before="1"/>
              <w:ind w:left="0"/>
              <w:jc w:val="right"/>
              <w:outlineLvl w:val="1"/>
              <w:rPr>
                <w:rFonts w:asciiTheme="majorHAnsi" w:hAnsiTheme="majorHAnsi" w:cstheme="majorHAnsi"/>
                <w:color w:val="231F20"/>
                <w:sz w:val="18"/>
                <w:szCs w:val="18"/>
              </w:rPr>
            </w:pPr>
            <w:r>
              <w:rPr>
                <w:rFonts w:asciiTheme="majorHAnsi" w:hAnsiTheme="majorHAnsi" w:cstheme="majorHAnsi"/>
                <w:color w:val="231F20"/>
                <w:sz w:val="18"/>
                <w:szCs w:val="18"/>
              </w:rPr>
              <w:t>438.000</w:t>
            </w:r>
          </w:p>
        </w:tc>
        <w:tc>
          <w:tcPr>
            <w:tcW w:w="1678" w:type="dxa"/>
            <w:shd w:val="clear" w:color="auto" w:fill="FFFFFF" w:themeFill="background1"/>
            <w:vAlign w:val="center"/>
          </w:tcPr>
          <w:p w:rsidR="00D45B94" w:rsidRPr="003F4DCF" w:rsidRDefault="00D45B94" w:rsidP="008016D5">
            <w:pPr>
              <w:pStyle w:val="Balk2"/>
              <w:spacing w:before="1"/>
              <w:ind w:left="0"/>
              <w:jc w:val="center"/>
              <w:outlineLvl w:val="1"/>
              <w:rPr>
                <w:rFonts w:asciiTheme="majorHAnsi" w:hAnsiTheme="majorHAnsi" w:cstheme="majorHAnsi"/>
                <w:color w:val="231F20"/>
                <w:sz w:val="18"/>
                <w:szCs w:val="18"/>
              </w:rPr>
            </w:pPr>
            <w:r>
              <w:rPr>
                <w:rFonts w:asciiTheme="majorHAnsi" w:hAnsiTheme="majorHAnsi" w:cstheme="majorHAnsi"/>
                <w:color w:val="231F20"/>
                <w:sz w:val="18"/>
                <w:szCs w:val="18"/>
              </w:rPr>
              <w:t>20,85</w:t>
            </w:r>
          </w:p>
        </w:tc>
      </w:tr>
      <w:tr w:rsidR="00D45B94" w:rsidTr="008016D5">
        <w:trPr>
          <w:trHeight w:val="239"/>
        </w:trPr>
        <w:tc>
          <w:tcPr>
            <w:tcW w:w="4094" w:type="dxa"/>
            <w:shd w:val="clear" w:color="auto" w:fill="92CDDC" w:themeFill="accent5" w:themeFillTint="99"/>
            <w:vAlign w:val="center"/>
          </w:tcPr>
          <w:p w:rsidR="00D45B94" w:rsidRPr="00636653" w:rsidRDefault="00D45B94" w:rsidP="008016D5">
            <w:pPr>
              <w:pStyle w:val="Balk2"/>
              <w:spacing w:before="1"/>
              <w:ind w:left="0"/>
              <w:outlineLvl w:val="1"/>
              <w:rPr>
                <w:rFonts w:asciiTheme="majorHAnsi" w:hAnsiTheme="majorHAnsi" w:cstheme="majorHAnsi"/>
                <w:color w:val="231F20"/>
                <w:sz w:val="18"/>
                <w:szCs w:val="18"/>
              </w:rPr>
            </w:pPr>
            <w:r>
              <w:rPr>
                <w:rFonts w:asciiTheme="majorHAnsi" w:hAnsiTheme="majorHAnsi" w:cstheme="majorHAnsi"/>
                <w:color w:val="231F20"/>
                <w:sz w:val="18"/>
                <w:szCs w:val="18"/>
              </w:rPr>
              <w:t>Kara Taşıtı Alımı</w:t>
            </w:r>
          </w:p>
        </w:tc>
        <w:tc>
          <w:tcPr>
            <w:tcW w:w="1977" w:type="dxa"/>
            <w:shd w:val="clear" w:color="auto" w:fill="92CDDC" w:themeFill="accent5" w:themeFillTint="99"/>
            <w:vAlign w:val="center"/>
          </w:tcPr>
          <w:p w:rsidR="00D45B94" w:rsidRPr="003C0635" w:rsidRDefault="003C0635" w:rsidP="008016D5">
            <w:pPr>
              <w:pStyle w:val="Balk2"/>
              <w:spacing w:before="1"/>
              <w:ind w:left="0"/>
              <w:jc w:val="right"/>
              <w:outlineLvl w:val="1"/>
              <w:rPr>
                <w:rFonts w:asciiTheme="majorHAnsi" w:hAnsiTheme="majorHAnsi" w:cstheme="majorHAnsi"/>
                <w:sz w:val="18"/>
                <w:szCs w:val="18"/>
              </w:rPr>
            </w:pPr>
            <w:r w:rsidRPr="003C0635">
              <w:rPr>
                <w:rFonts w:asciiTheme="majorHAnsi" w:hAnsiTheme="majorHAnsi" w:cstheme="majorHAnsi"/>
                <w:sz w:val="18"/>
                <w:szCs w:val="18"/>
              </w:rPr>
              <w:t>2.900.000</w:t>
            </w:r>
          </w:p>
        </w:tc>
        <w:tc>
          <w:tcPr>
            <w:tcW w:w="1694" w:type="dxa"/>
            <w:shd w:val="clear" w:color="auto" w:fill="92CDDC" w:themeFill="accent5" w:themeFillTint="99"/>
            <w:vAlign w:val="center"/>
          </w:tcPr>
          <w:p w:rsidR="00D45B94" w:rsidRPr="00AD5E06" w:rsidRDefault="00D45B94" w:rsidP="008016D5">
            <w:pPr>
              <w:pStyle w:val="Balk2"/>
              <w:spacing w:before="1"/>
              <w:ind w:left="0"/>
              <w:jc w:val="right"/>
              <w:outlineLvl w:val="1"/>
              <w:rPr>
                <w:rFonts w:asciiTheme="majorHAnsi" w:hAnsiTheme="majorHAnsi" w:cstheme="majorHAnsi"/>
                <w:color w:val="231F20"/>
                <w:sz w:val="18"/>
                <w:szCs w:val="18"/>
              </w:rPr>
            </w:pPr>
            <w:r>
              <w:rPr>
                <w:rFonts w:asciiTheme="majorHAnsi" w:hAnsiTheme="majorHAnsi" w:cstheme="majorHAnsi"/>
                <w:color w:val="231F20"/>
                <w:sz w:val="18"/>
                <w:szCs w:val="18"/>
              </w:rPr>
              <w:t>0</w:t>
            </w:r>
          </w:p>
        </w:tc>
        <w:tc>
          <w:tcPr>
            <w:tcW w:w="1678" w:type="dxa"/>
            <w:shd w:val="clear" w:color="auto" w:fill="92CDDC" w:themeFill="accent5" w:themeFillTint="99"/>
            <w:vAlign w:val="center"/>
          </w:tcPr>
          <w:p w:rsidR="00D45B94" w:rsidRPr="003F4DCF" w:rsidRDefault="00D45B94" w:rsidP="008016D5">
            <w:pPr>
              <w:pStyle w:val="Balk2"/>
              <w:spacing w:before="1"/>
              <w:ind w:left="0"/>
              <w:jc w:val="center"/>
              <w:outlineLvl w:val="1"/>
              <w:rPr>
                <w:rFonts w:asciiTheme="majorHAnsi" w:hAnsiTheme="majorHAnsi" w:cstheme="majorHAnsi"/>
                <w:color w:val="231F20"/>
                <w:sz w:val="18"/>
                <w:szCs w:val="18"/>
              </w:rPr>
            </w:pPr>
            <w:r>
              <w:rPr>
                <w:rFonts w:asciiTheme="majorHAnsi" w:hAnsiTheme="majorHAnsi" w:cstheme="majorHAnsi"/>
                <w:color w:val="231F20"/>
                <w:sz w:val="18"/>
                <w:szCs w:val="18"/>
              </w:rPr>
              <w:t>0</w:t>
            </w:r>
          </w:p>
        </w:tc>
      </w:tr>
      <w:tr w:rsidR="00D45B94" w:rsidTr="008016D5">
        <w:trPr>
          <w:trHeight w:val="263"/>
        </w:trPr>
        <w:tc>
          <w:tcPr>
            <w:tcW w:w="4094" w:type="dxa"/>
            <w:shd w:val="clear" w:color="auto" w:fill="FFFFFF" w:themeFill="background1"/>
            <w:vAlign w:val="center"/>
          </w:tcPr>
          <w:p w:rsidR="00D45B94" w:rsidRPr="00AD5E06" w:rsidRDefault="00D45B94" w:rsidP="008016D5">
            <w:pPr>
              <w:pStyle w:val="Balk2"/>
              <w:spacing w:before="1"/>
              <w:ind w:left="0"/>
              <w:outlineLvl w:val="1"/>
              <w:rPr>
                <w:rFonts w:asciiTheme="majorHAnsi" w:hAnsiTheme="majorHAnsi" w:cstheme="majorHAnsi"/>
                <w:b/>
                <w:color w:val="231F20"/>
                <w:sz w:val="18"/>
                <w:szCs w:val="18"/>
              </w:rPr>
            </w:pPr>
            <w:r w:rsidRPr="00AD5E06">
              <w:rPr>
                <w:rFonts w:asciiTheme="majorHAnsi" w:hAnsiTheme="majorHAnsi" w:cstheme="majorHAnsi"/>
                <w:b/>
                <w:color w:val="231F20"/>
                <w:sz w:val="18"/>
                <w:szCs w:val="18"/>
              </w:rPr>
              <w:t>Toplam</w:t>
            </w:r>
          </w:p>
        </w:tc>
        <w:tc>
          <w:tcPr>
            <w:tcW w:w="1977" w:type="dxa"/>
            <w:shd w:val="clear" w:color="auto" w:fill="FFFFFF" w:themeFill="background1"/>
            <w:vAlign w:val="center"/>
          </w:tcPr>
          <w:p w:rsidR="00D45B94" w:rsidRPr="003C0635" w:rsidRDefault="00D45B94" w:rsidP="008016D5">
            <w:pPr>
              <w:pStyle w:val="Balk2"/>
              <w:spacing w:before="1"/>
              <w:ind w:left="0"/>
              <w:jc w:val="right"/>
              <w:outlineLvl w:val="1"/>
              <w:rPr>
                <w:rFonts w:asciiTheme="majorHAnsi" w:hAnsiTheme="majorHAnsi" w:cstheme="majorHAnsi"/>
                <w:b/>
                <w:sz w:val="18"/>
                <w:szCs w:val="18"/>
              </w:rPr>
            </w:pPr>
            <w:r w:rsidRPr="003C0635">
              <w:rPr>
                <w:rFonts w:asciiTheme="majorHAnsi" w:hAnsiTheme="majorHAnsi" w:cstheme="majorHAnsi"/>
                <w:b/>
                <w:sz w:val="18"/>
                <w:szCs w:val="18"/>
              </w:rPr>
              <w:t>19.000.000</w:t>
            </w:r>
          </w:p>
        </w:tc>
        <w:tc>
          <w:tcPr>
            <w:tcW w:w="1694" w:type="dxa"/>
            <w:shd w:val="clear" w:color="auto" w:fill="FFFFFF" w:themeFill="background1"/>
            <w:vAlign w:val="center"/>
          </w:tcPr>
          <w:p w:rsidR="00D45B94" w:rsidRPr="00AD5E06" w:rsidRDefault="00D45B94" w:rsidP="008016D5">
            <w:pPr>
              <w:pStyle w:val="Balk2"/>
              <w:spacing w:before="1"/>
              <w:ind w:left="0"/>
              <w:jc w:val="right"/>
              <w:outlineLvl w:val="1"/>
              <w:rPr>
                <w:rFonts w:asciiTheme="majorHAnsi" w:hAnsiTheme="majorHAnsi" w:cstheme="majorHAnsi"/>
                <w:b/>
                <w:color w:val="231F20"/>
                <w:sz w:val="18"/>
                <w:szCs w:val="18"/>
              </w:rPr>
            </w:pPr>
            <w:r>
              <w:rPr>
                <w:rFonts w:asciiTheme="majorHAnsi" w:hAnsiTheme="majorHAnsi" w:cstheme="majorHAnsi"/>
                <w:b/>
                <w:color w:val="231F20"/>
                <w:sz w:val="18"/>
                <w:szCs w:val="18"/>
              </w:rPr>
              <w:t>1.086.178,56</w:t>
            </w:r>
          </w:p>
        </w:tc>
        <w:tc>
          <w:tcPr>
            <w:tcW w:w="1678" w:type="dxa"/>
            <w:shd w:val="clear" w:color="auto" w:fill="FFFFFF" w:themeFill="background1"/>
            <w:vAlign w:val="center"/>
          </w:tcPr>
          <w:p w:rsidR="00D45B94" w:rsidRPr="003F4DCF" w:rsidRDefault="00D45B94" w:rsidP="008016D5">
            <w:pPr>
              <w:pStyle w:val="Balk2"/>
              <w:spacing w:before="1"/>
              <w:ind w:left="0"/>
              <w:jc w:val="center"/>
              <w:outlineLvl w:val="1"/>
              <w:rPr>
                <w:rFonts w:asciiTheme="majorHAnsi" w:hAnsiTheme="majorHAnsi" w:cstheme="majorHAnsi"/>
                <w:b/>
                <w:color w:val="231F20"/>
                <w:sz w:val="18"/>
                <w:szCs w:val="18"/>
              </w:rPr>
            </w:pPr>
            <w:r>
              <w:rPr>
                <w:rFonts w:asciiTheme="majorHAnsi" w:hAnsiTheme="majorHAnsi" w:cstheme="majorHAnsi"/>
                <w:b/>
                <w:color w:val="231F20"/>
                <w:sz w:val="18"/>
                <w:szCs w:val="18"/>
              </w:rPr>
              <w:t>5,71</w:t>
            </w:r>
          </w:p>
        </w:tc>
      </w:tr>
    </w:tbl>
    <w:p w:rsidR="00204A46" w:rsidRPr="009D4E2B" w:rsidRDefault="00D45B94" w:rsidP="009D4E2B">
      <w:pPr>
        <w:spacing w:before="154"/>
        <w:jc w:val="center"/>
        <w:rPr>
          <w:rFonts w:asciiTheme="majorHAnsi" w:hAnsiTheme="majorHAnsi" w:cstheme="majorHAnsi"/>
          <w:b/>
          <w:color w:val="231F20"/>
          <w:sz w:val="20"/>
          <w:szCs w:val="20"/>
        </w:rPr>
      </w:pPr>
      <w:r w:rsidRPr="00052F5A">
        <w:rPr>
          <w:rFonts w:asciiTheme="majorHAnsi" w:hAnsiTheme="majorHAnsi" w:cstheme="majorHAnsi"/>
          <w:b/>
          <w:color w:val="231F20"/>
          <w:sz w:val="20"/>
          <w:szCs w:val="20"/>
        </w:rPr>
        <w:t xml:space="preserve">Tablo </w:t>
      </w:r>
      <w:r>
        <w:rPr>
          <w:rFonts w:asciiTheme="majorHAnsi" w:hAnsiTheme="majorHAnsi" w:cstheme="majorHAnsi"/>
          <w:b/>
          <w:color w:val="231F20"/>
          <w:sz w:val="20"/>
          <w:szCs w:val="20"/>
        </w:rPr>
        <w:t>8</w:t>
      </w:r>
      <w:r w:rsidRPr="00052F5A">
        <w:rPr>
          <w:rFonts w:asciiTheme="majorHAnsi" w:hAnsiTheme="majorHAnsi" w:cstheme="majorHAnsi"/>
          <w:b/>
          <w:color w:val="231F20"/>
          <w:sz w:val="20"/>
          <w:szCs w:val="20"/>
        </w:rPr>
        <w:t>: 202</w:t>
      </w:r>
      <w:r>
        <w:rPr>
          <w:rFonts w:asciiTheme="majorHAnsi" w:hAnsiTheme="majorHAnsi" w:cstheme="majorHAnsi"/>
          <w:b/>
          <w:color w:val="231F20"/>
          <w:sz w:val="20"/>
          <w:szCs w:val="20"/>
        </w:rPr>
        <w:t>5</w:t>
      </w:r>
      <w:r w:rsidRPr="00052F5A">
        <w:rPr>
          <w:rFonts w:asciiTheme="majorHAnsi" w:hAnsiTheme="majorHAnsi" w:cstheme="majorHAnsi"/>
          <w:b/>
          <w:color w:val="231F20"/>
          <w:sz w:val="20"/>
          <w:szCs w:val="20"/>
        </w:rPr>
        <w:t xml:space="preserve"> Yılı Yatırım Programında Yer Alan Projelerin Ödenek ve Gerçekleşme Durumu (TL)</w:t>
      </w:r>
    </w:p>
    <w:bookmarkEnd w:id="17"/>
    <w:bookmarkEnd w:id="18"/>
    <w:p w:rsidR="00D6523D" w:rsidRPr="005E6CFD" w:rsidRDefault="00D6523D" w:rsidP="00636653">
      <w:pPr>
        <w:pStyle w:val="Balk2"/>
        <w:spacing w:before="1"/>
        <w:ind w:left="0"/>
        <w:rPr>
          <w:rFonts w:asciiTheme="majorHAnsi" w:hAnsiTheme="majorHAnsi" w:cstheme="majorHAnsi"/>
          <w:b/>
          <w:color w:val="231F20"/>
          <w:sz w:val="24"/>
          <w:szCs w:val="24"/>
        </w:rPr>
      </w:pPr>
    </w:p>
    <w:p w:rsidR="00F64F55" w:rsidRDefault="00F64F55" w:rsidP="00427B8E">
      <w:pPr>
        <w:pStyle w:val="GvdeMetni"/>
        <w:numPr>
          <w:ilvl w:val="0"/>
          <w:numId w:val="11"/>
        </w:numPr>
        <w:rPr>
          <w:rFonts w:ascii="Times New Roman" w:hAnsi="Times New Roman" w:cs="Times New Roman"/>
          <w:b/>
          <w:spacing w:val="-12"/>
        </w:rPr>
      </w:pPr>
      <w:r w:rsidRPr="00045B9A">
        <w:rPr>
          <w:rFonts w:ascii="Times New Roman" w:hAnsi="Times New Roman" w:cs="Times New Roman"/>
          <w:b/>
          <w:spacing w:val="-12"/>
        </w:rPr>
        <w:t xml:space="preserve">Proje: </w:t>
      </w:r>
      <w:r w:rsidR="00486907">
        <w:rPr>
          <w:rFonts w:ascii="Times New Roman" w:hAnsi="Times New Roman" w:cs="Times New Roman"/>
          <w:b/>
          <w:spacing w:val="-12"/>
        </w:rPr>
        <w:t xml:space="preserve"> </w:t>
      </w:r>
      <w:r w:rsidRPr="00045B9A">
        <w:rPr>
          <w:rFonts w:ascii="Times New Roman" w:hAnsi="Times New Roman" w:cs="Times New Roman"/>
          <w:b/>
          <w:spacing w:val="-12"/>
        </w:rPr>
        <w:t>Türk Masal Külliyatı-I</w:t>
      </w:r>
      <w:r w:rsidR="00427B8E">
        <w:rPr>
          <w:rFonts w:ascii="Times New Roman" w:hAnsi="Times New Roman" w:cs="Times New Roman"/>
          <w:b/>
          <w:spacing w:val="-12"/>
        </w:rPr>
        <w:t>I</w:t>
      </w:r>
      <w:r w:rsidRPr="00045B9A">
        <w:rPr>
          <w:rFonts w:ascii="Times New Roman" w:hAnsi="Times New Roman" w:cs="Times New Roman"/>
          <w:b/>
          <w:spacing w:val="-12"/>
        </w:rPr>
        <w:t xml:space="preserve"> (Türkiye Sahası) </w:t>
      </w:r>
    </w:p>
    <w:p w:rsidR="00243564" w:rsidRDefault="00243564" w:rsidP="00243564">
      <w:pPr>
        <w:pStyle w:val="GvdeMetni"/>
        <w:ind w:left="709"/>
        <w:rPr>
          <w:rFonts w:ascii="Times New Roman" w:hAnsi="Times New Roman" w:cs="Times New Roman"/>
          <w:b/>
          <w:spacing w:val="-12"/>
        </w:rPr>
      </w:pPr>
    </w:p>
    <w:p w:rsidR="00243564" w:rsidRPr="00243564" w:rsidRDefault="00243564" w:rsidP="00243564">
      <w:pPr>
        <w:widowControl/>
        <w:autoSpaceDE/>
        <w:autoSpaceDN/>
        <w:ind w:firstLine="709"/>
        <w:jc w:val="both"/>
        <w:rPr>
          <w:rFonts w:ascii="Times New Roman" w:eastAsia="+mn-ea" w:hAnsi="Times New Roman" w:cs="Times New Roman"/>
          <w:color w:val="000000"/>
          <w:kern w:val="24"/>
          <w:sz w:val="24"/>
          <w:szCs w:val="24"/>
          <w:lang w:val="tr-TR" w:eastAsia="tr-TR"/>
        </w:rPr>
      </w:pPr>
      <w:r w:rsidRPr="00243564">
        <w:rPr>
          <w:rFonts w:ascii="Times New Roman" w:eastAsia="+mn-ea" w:hAnsi="Times New Roman" w:cs="Times New Roman"/>
          <w:color w:val="000000"/>
          <w:kern w:val="24"/>
          <w:sz w:val="24"/>
          <w:szCs w:val="24"/>
          <w:lang w:val="tr-TR" w:eastAsia="tr-TR"/>
        </w:rPr>
        <w:t xml:space="preserve">Atatürk Kültür Merkezi Başkanlığınca 2019 yılından beri yürütülen yatırım programındaki projenin ikinci aşamasına 2023’te geçilmiştir. Türkiye sahası masallarını derlemeyi hedefleyen TÜMAK, alanında tek ve en geniş kapsamlı projedir.   </w:t>
      </w:r>
    </w:p>
    <w:p w:rsidR="00243564" w:rsidRPr="00243564" w:rsidRDefault="00243564" w:rsidP="00243564">
      <w:pPr>
        <w:widowControl/>
        <w:autoSpaceDE/>
        <w:autoSpaceDN/>
        <w:ind w:firstLine="709"/>
        <w:jc w:val="both"/>
        <w:rPr>
          <w:rFonts w:ascii="Times New Roman" w:eastAsia="+mn-ea" w:hAnsi="Times New Roman" w:cs="Times New Roman"/>
          <w:color w:val="000000"/>
          <w:kern w:val="24"/>
          <w:sz w:val="24"/>
          <w:szCs w:val="24"/>
          <w:lang w:val="tr-TR" w:eastAsia="tr-TR"/>
        </w:rPr>
      </w:pPr>
    </w:p>
    <w:p w:rsidR="00243564" w:rsidRPr="00243564" w:rsidRDefault="00243564" w:rsidP="00243564">
      <w:pPr>
        <w:widowControl/>
        <w:autoSpaceDE/>
        <w:autoSpaceDN/>
        <w:ind w:firstLine="709"/>
        <w:jc w:val="both"/>
        <w:rPr>
          <w:rFonts w:ascii="Times New Roman" w:eastAsia="+mn-ea" w:hAnsi="Times New Roman" w:cs="Times New Roman"/>
          <w:color w:val="000000"/>
          <w:kern w:val="24"/>
          <w:sz w:val="24"/>
          <w:szCs w:val="24"/>
          <w:lang w:val="tr-TR" w:eastAsia="tr-TR"/>
        </w:rPr>
      </w:pPr>
      <w:r w:rsidRPr="00243564">
        <w:rPr>
          <w:rFonts w:ascii="Times New Roman" w:eastAsia="+mn-ea" w:hAnsi="Times New Roman" w:cs="Times New Roman"/>
          <w:color w:val="000000"/>
          <w:kern w:val="24"/>
          <w:sz w:val="24"/>
          <w:szCs w:val="24"/>
          <w:lang w:val="tr-TR" w:eastAsia="tr-TR"/>
        </w:rPr>
        <w:t>2019’dan beri yürütülen TÜMAK kapsamında derlenen 6266 masaldan 3816’sının incelenmesi tamamlanarak denetimden geçen 2333 masal www.masal.gov.tr üzerinden okuyucu erişimine açılmıştır.</w:t>
      </w:r>
    </w:p>
    <w:p w:rsidR="00243564" w:rsidRPr="00243564" w:rsidRDefault="00243564" w:rsidP="00243564">
      <w:pPr>
        <w:widowControl/>
        <w:autoSpaceDE/>
        <w:autoSpaceDN/>
        <w:ind w:firstLine="709"/>
        <w:jc w:val="both"/>
        <w:rPr>
          <w:rFonts w:ascii="Times New Roman" w:eastAsia="+mn-ea" w:hAnsi="Times New Roman" w:cs="Times New Roman"/>
          <w:color w:val="000000"/>
          <w:kern w:val="24"/>
          <w:sz w:val="24"/>
          <w:szCs w:val="24"/>
          <w:lang w:val="tr-TR" w:eastAsia="tr-TR"/>
        </w:rPr>
      </w:pPr>
    </w:p>
    <w:p w:rsidR="00243564" w:rsidRPr="00243564" w:rsidRDefault="00243564" w:rsidP="00243564">
      <w:pPr>
        <w:widowControl/>
        <w:autoSpaceDE/>
        <w:autoSpaceDN/>
        <w:ind w:firstLine="709"/>
        <w:jc w:val="both"/>
        <w:rPr>
          <w:rFonts w:ascii="Times New Roman" w:eastAsia="+mn-ea" w:hAnsi="Times New Roman" w:cs="Times New Roman"/>
          <w:color w:val="000000"/>
          <w:kern w:val="24"/>
          <w:sz w:val="24"/>
          <w:szCs w:val="24"/>
          <w:lang w:val="tr-TR" w:eastAsia="tr-TR"/>
        </w:rPr>
      </w:pPr>
      <w:r w:rsidRPr="00243564">
        <w:rPr>
          <w:rFonts w:ascii="Times New Roman" w:eastAsia="+mn-ea" w:hAnsi="Times New Roman" w:cs="Times New Roman"/>
          <w:color w:val="000000"/>
          <w:kern w:val="24"/>
          <w:sz w:val="24"/>
          <w:szCs w:val="24"/>
          <w:lang w:val="tr-TR" w:eastAsia="tr-TR"/>
        </w:rPr>
        <w:t>Kurumumuzun beş yılı aşkındır yürütmekte olduğu “Türk Masal Külliyatı Projesi” kapsamında derlenen metinler arasından seçtiğimiz en güzel Türk masalları bilişim uzmanlarımızca geliştirilen ve Playstore ve Appstore üzerinden akıllı telefonlara kolaylıkla indirelebilecek Masal Masal Türkiye adını verdiğimiz uygulama sayesinde illerine veya türlerine göre seçebilir, Türkiye’de ilk kez mahalli sanatçıların yöre ağızlarıyla seslendirdiği masallar da dinlenebilir.  İstanbul Türkçesi ve 21 yerel ağızla seslendirilen 25 masalın İngilizce, Almanca, Fransızca, Farsça, Arapça, İspanyolca, Japonca ve Rusça çevirileri yapılmış ve her biri 8 dilde seslendirilen toplam 25 masal dünya çocuklarının beğenisine sunulmuştur.</w:t>
      </w:r>
    </w:p>
    <w:p w:rsidR="00243564" w:rsidRPr="00243564" w:rsidRDefault="00243564" w:rsidP="00243564">
      <w:pPr>
        <w:widowControl/>
        <w:autoSpaceDE/>
        <w:autoSpaceDN/>
        <w:ind w:firstLine="709"/>
        <w:jc w:val="both"/>
        <w:rPr>
          <w:rFonts w:ascii="Times New Roman" w:eastAsia="+mn-ea" w:hAnsi="Times New Roman" w:cs="Times New Roman"/>
          <w:color w:val="000000"/>
          <w:kern w:val="24"/>
          <w:sz w:val="24"/>
          <w:szCs w:val="24"/>
          <w:lang w:val="tr-TR" w:eastAsia="tr-TR"/>
        </w:rPr>
      </w:pPr>
    </w:p>
    <w:p w:rsidR="00243564" w:rsidRPr="00243564" w:rsidRDefault="00243564" w:rsidP="00243564">
      <w:pPr>
        <w:widowControl/>
        <w:autoSpaceDE/>
        <w:autoSpaceDN/>
        <w:ind w:firstLine="709"/>
        <w:jc w:val="both"/>
        <w:rPr>
          <w:rFonts w:ascii="Times New Roman" w:eastAsia="+mn-ea" w:hAnsi="Times New Roman" w:cs="Times New Roman"/>
          <w:color w:val="000000"/>
          <w:kern w:val="24"/>
          <w:sz w:val="24"/>
          <w:szCs w:val="24"/>
          <w:lang w:val="tr-TR" w:eastAsia="tr-TR"/>
        </w:rPr>
      </w:pPr>
      <w:r w:rsidRPr="00243564">
        <w:rPr>
          <w:rFonts w:ascii="Times New Roman" w:eastAsia="+mn-ea" w:hAnsi="Times New Roman" w:cs="Times New Roman"/>
          <w:color w:val="000000"/>
          <w:kern w:val="24"/>
          <w:sz w:val="24"/>
          <w:szCs w:val="24"/>
          <w:lang w:val="tr-TR" w:eastAsia="tr-TR"/>
        </w:rPr>
        <w:t xml:space="preserve">2025 yılında TÜMAK kapsamında derlenen masallar arasından seçilen 122 masal daha yeniden yazılmış, kapak resimleri çizilmiş, İstanbul Türkçesi ve derlendiği yörelerin ağızlarıyla seslendirilip “Masal Masal Türkiye” mobil uygulaması üzerinden erişime açılmıştır. TÜMAK kapsamında seçilip yeniden yazılan 50 masalın daha seslendirmelerinin yapılıp </w:t>
      </w:r>
      <w:proofErr w:type="gramStart"/>
      <w:r w:rsidRPr="00243564">
        <w:rPr>
          <w:rFonts w:ascii="Times New Roman" w:eastAsia="+mn-ea" w:hAnsi="Times New Roman" w:cs="Times New Roman"/>
          <w:color w:val="000000"/>
          <w:kern w:val="24"/>
          <w:sz w:val="24"/>
          <w:szCs w:val="24"/>
          <w:lang w:val="tr-TR" w:eastAsia="tr-TR"/>
        </w:rPr>
        <w:t>yıl sonuna</w:t>
      </w:r>
      <w:proofErr w:type="gramEnd"/>
      <w:r w:rsidRPr="00243564">
        <w:rPr>
          <w:rFonts w:ascii="Times New Roman" w:eastAsia="+mn-ea" w:hAnsi="Times New Roman" w:cs="Times New Roman"/>
          <w:color w:val="000000"/>
          <w:kern w:val="24"/>
          <w:sz w:val="24"/>
          <w:szCs w:val="24"/>
          <w:lang w:val="tr-TR" w:eastAsia="tr-TR"/>
        </w:rPr>
        <w:t xml:space="preserve"> kadar mobil uygulama üzerinden erişime açılması planlanmıştır.</w:t>
      </w:r>
    </w:p>
    <w:p w:rsidR="00243564" w:rsidRPr="00243564" w:rsidRDefault="00243564" w:rsidP="00243564">
      <w:pPr>
        <w:widowControl/>
        <w:autoSpaceDE/>
        <w:autoSpaceDN/>
        <w:ind w:firstLine="709"/>
        <w:jc w:val="both"/>
        <w:rPr>
          <w:rFonts w:ascii="Times New Roman" w:eastAsia="+mn-ea" w:hAnsi="Times New Roman" w:cs="Times New Roman"/>
          <w:color w:val="000000"/>
          <w:kern w:val="24"/>
          <w:sz w:val="24"/>
          <w:szCs w:val="24"/>
          <w:lang w:val="tr-TR" w:eastAsia="tr-TR"/>
        </w:rPr>
      </w:pPr>
    </w:p>
    <w:p w:rsidR="00243564" w:rsidRPr="00243564" w:rsidRDefault="00243564" w:rsidP="00243564">
      <w:pPr>
        <w:widowControl/>
        <w:autoSpaceDE/>
        <w:autoSpaceDN/>
        <w:ind w:firstLine="709"/>
        <w:jc w:val="both"/>
        <w:rPr>
          <w:rFonts w:ascii="Times New Roman" w:eastAsia="+mn-ea" w:hAnsi="Times New Roman" w:cs="Times New Roman"/>
          <w:color w:val="000000"/>
          <w:kern w:val="24"/>
          <w:sz w:val="24"/>
          <w:szCs w:val="24"/>
          <w:lang w:val="tr-TR" w:eastAsia="tr-TR"/>
        </w:rPr>
      </w:pPr>
      <w:r w:rsidRPr="00243564">
        <w:rPr>
          <w:rFonts w:ascii="Times New Roman" w:eastAsia="+mn-ea" w:hAnsi="Times New Roman" w:cs="Times New Roman"/>
          <w:color w:val="000000"/>
          <w:kern w:val="24"/>
          <w:sz w:val="24"/>
          <w:szCs w:val="24"/>
          <w:lang w:val="tr-TR" w:eastAsia="tr-TR"/>
        </w:rPr>
        <w:t>Aile ve Sosyal Politikalar Bakanlığı ile Kurumumuz arasında çocukların kültürel gelişimine katkı sağlamak amacıyla 10.01.2024 tarihinde iş birliği protokolü imzalanmıştır. Bu kapsamda 2025 yılı 24 Şubat-09 Mart 2025 tarihlerinde teorik ve uygulamalı derslerden oluşan ve 26 saat süren çevrim içi “Bakım Personeline Yönelik Masal Anlatıcılığı Kursu” gerçekleştirilmiştir.</w:t>
      </w:r>
    </w:p>
    <w:p w:rsidR="00243564" w:rsidRPr="00243564" w:rsidRDefault="00243564" w:rsidP="00243564">
      <w:pPr>
        <w:widowControl/>
        <w:autoSpaceDE/>
        <w:autoSpaceDN/>
        <w:ind w:firstLine="709"/>
        <w:jc w:val="both"/>
        <w:rPr>
          <w:rFonts w:ascii="Times New Roman" w:eastAsia="+mn-ea" w:hAnsi="Times New Roman" w:cs="Times New Roman"/>
          <w:color w:val="000000"/>
          <w:kern w:val="24"/>
          <w:sz w:val="24"/>
          <w:szCs w:val="24"/>
          <w:lang w:val="tr-TR" w:eastAsia="tr-TR"/>
        </w:rPr>
      </w:pPr>
    </w:p>
    <w:p w:rsidR="00243564" w:rsidRPr="00243564" w:rsidRDefault="00243564" w:rsidP="00243564">
      <w:pPr>
        <w:widowControl/>
        <w:autoSpaceDE/>
        <w:autoSpaceDN/>
        <w:ind w:firstLine="709"/>
        <w:jc w:val="both"/>
        <w:rPr>
          <w:rFonts w:ascii="Times New Roman" w:hAnsi="Times New Roman" w:cs="Times New Roman"/>
          <w:spacing w:val="-12"/>
        </w:rPr>
      </w:pPr>
      <w:r w:rsidRPr="00243564">
        <w:rPr>
          <w:rFonts w:ascii="Times New Roman" w:eastAsia="+mn-ea" w:hAnsi="Times New Roman" w:cs="Times New Roman"/>
          <w:color w:val="000000"/>
          <w:kern w:val="24"/>
          <w:sz w:val="24"/>
          <w:szCs w:val="24"/>
          <w:lang w:val="tr-TR" w:eastAsia="tr-TR"/>
        </w:rPr>
        <w:t>Bu projemizle 2025 yılı 23 Ulusal Egemenlik ve Çocuk Bayramı’nda tüm Türk ve dünya çocuklarına Türk masallarını tanıtmak amacıyla AKMB Çocuk kanalımızı kurduk. Şimdilik, Ak Kız ile Kara Kız, Kaplumbağa Yavrusu, Dilek Taşı, Gökten Gelen Kirazlar ve İhtiyar Balıkçı adlı masallarımız Türkçenin yanı sıra İngilizce, Almanca, Fransızca, Farsça, Arapça, İspanyolca, Japonca ve Rusça yayımlanmaktadır. Bu masallar Türkçe ve İngilizce işaret dilleriyle de meraklısının beğenisine sunulmuştur</w:t>
      </w:r>
      <w:r w:rsidRPr="00243564">
        <w:rPr>
          <w:rFonts w:ascii="Times New Roman" w:hAnsi="Times New Roman" w:cs="Times New Roman"/>
          <w:spacing w:val="-12"/>
        </w:rPr>
        <w:t>.</w:t>
      </w:r>
    </w:p>
    <w:p w:rsidR="00243564" w:rsidRDefault="00243564" w:rsidP="00243564">
      <w:pPr>
        <w:pStyle w:val="GvdeMetni"/>
        <w:ind w:left="709"/>
        <w:rPr>
          <w:rFonts w:ascii="Times New Roman" w:hAnsi="Times New Roman" w:cs="Times New Roman"/>
          <w:b/>
          <w:spacing w:val="-12"/>
        </w:rPr>
      </w:pPr>
    </w:p>
    <w:p w:rsidR="00427B8E" w:rsidRPr="00CB680B" w:rsidRDefault="00427B8E" w:rsidP="00243564">
      <w:pPr>
        <w:jc w:val="both"/>
        <w:rPr>
          <w:rFonts w:asciiTheme="majorHAnsi" w:hAnsiTheme="majorHAnsi" w:cstheme="majorHAnsi"/>
          <w:sz w:val="24"/>
          <w:szCs w:val="24"/>
          <w:lang w:val="tr-TR"/>
        </w:rPr>
      </w:pPr>
    </w:p>
    <w:p w:rsidR="00F64F55" w:rsidRDefault="00B2048E" w:rsidP="006B75CD">
      <w:pPr>
        <w:pStyle w:val="ListeParagraf"/>
        <w:numPr>
          <w:ilvl w:val="0"/>
          <w:numId w:val="11"/>
        </w:numPr>
        <w:jc w:val="both"/>
        <w:rPr>
          <w:rFonts w:ascii="Times New Roman" w:hAnsi="Times New Roman" w:cs="Times New Roman"/>
          <w:b/>
          <w:spacing w:val="-7"/>
          <w:sz w:val="24"/>
          <w:szCs w:val="24"/>
        </w:rPr>
      </w:pPr>
      <w:r w:rsidRPr="00CB680B">
        <w:rPr>
          <w:rFonts w:asciiTheme="majorHAnsi" w:hAnsiTheme="majorHAnsi" w:cstheme="majorHAnsi"/>
          <w:b/>
          <w:sz w:val="24"/>
          <w:szCs w:val="24"/>
        </w:rPr>
        <w:t>Proje:</w:t>
      </w:r>
      <w:r w:rsidR="00486907" w:rsidRPr="00CB680B">
        <w:rPr>
          <w:rFonts w:asciiTheme="majorHAnsi" w:hAnsiTheme="majorHAnsi" w:cstheme="majorHAnsi"/>
          <w:b/>
          <w:sz w:val="24"/>
          <w:szCs w:val="24"/>
        </w:rPr>
        <w:t xml:space="preserve">  </w:t>
      </w:r>
      <w:r w:rsidR="00F64F55" w:rsidRPr="00CB680B">
        <w:rPr>
          <w:rFonts w:ascii="Times New Roman" w:hAnsi="Times New Roman" w:cs="Times New Roman"/>
          <w:b/>
          <w:spacing w:val="-7"/>
          <w:sz w:val="24"/>
          <w:szCs w:val="24"/>
        </w:rPr>
        <w:t xml:space="preserve">Çocuklar için Türk Masallarından Seçmeler Projesi </w:t>
      </w:r>
    </w:p>
    <w:p w:rsidR="00AC2752" w:rsidRPr="00CB680B" w:rsidRDefault="00AC2752" w:rsidP="00AC2752">
      <w:pPr>
        <w:pStyle w:val="ListeParagraf"/>
        <w:ind w:left="1429" w:firstLine="0"/>
        <w:jc w:val="both"/>
        <w:rPr>
          <w:rFonts w:ascii="Times New Roman" w:hAnsi="Times New Roman" w:cs="Times New Roman"/>
          <w:b/>
          <w:spacing w:val="-7"/>
          <w:sz w:val="24"/>
          <w:szCs w:val="24"/>
        </w:rPr>
      </w:pPr>
    </w:p>
    <w:p w:rsidR="00AC2752" w:rsidRDefault="00AC2752" w:rsidP="00AC2752">
      <w:pPr>
        <w:ind w:firstLine="709"/>
        <w:jc w:val="both"/>
        <w:rPr>
          <w:rFonts w:ascii="Times New Roman" w:eastAsia="MS Mincho" w:hAnsi="Times New Roman" w:cs="Times New Roman"/>
          <w:bCs/>
          <w:sz w:val="24"/>
          <w:szCs w:val="24"/>
        </w:rPr>
      </w:pPr>
      <w:r w:rsidRPr="00AC2752">
        <w:rPr>
          <w:rFonts w:ascii="Times New Roman" w:eastAsia="MS Mincho" w:hAnsi="Times New Roman" w:cs="Times New Roman"/>
          <w:bCs/>
          <w:sz w:val="24"/>
          <w:szCs w:val="24"/>
        </w:rPr>
        <w:t xml:space="preserve">Çocuklar için Türk Masallarından Seçmeler” projesi 2019 yılından itibaren Yatırım Programına alınmıştır ve halen sürmektedir. Çocuklarımızın değerler eğitimine katkı sağlanması amaçlanan projede sahanın uzmanı bilim insanlarınca yüzlerce masal arasından titizlikle seçilen masallar kitaplaştırılmıştır. </w:t>
      </w:r>
      <w:r w:rsidRPr="00AC2752">
        <w:rPr>
          <w:rFonts w:ascii="Times New Roman" w:eastAsia="MS Mincho" w:hAnsi="Times New Roman" w:cs="Times New Roman"/>
          <w:bCs/>
          <w:sz w:val="24"/>
          <w:szCs w:val="24"/>
        </w:rPr>
        <w:tab/>
      </w:r>
    </w:p>
    <w:p w:rsidR="00AC2752" w:rsidRPr="00AC2752" w:rsidRDefault="00AC2752" w:rsidP="00AC2752">
      <w:pPr>
        <w:ind w:firstLine="709"/>
        <w:jc w:val="both"/>
        <w:rPr>
          <w:rFonts w:ascii="Times New Roman" w:eastAsia="MS Mincho" w:hAnsi="Times New Roman" w:cs="Times New Roman"/>
          <w:bCs/>
          <w:sz w:val="24"/>
          <w:szCs w:val="24"/>
        </w:rPr>
      </w:pPr>
    </w:p>
    <w:p w:rsidR="00AC2752" w:rsidRDefault="00AC2752" w:rsidP="00AC2752">
      <w:pPr>
        <w:ind w:firstLine="709"/>
        <w:jc w:val="both"/>
        <w:rPr>
          <w:rFonts w:ascii="Times New Roman" w:eastAsia="MS Mincho" w:hAnsi="Times New Roman" w:cs="Times New Roman"/>
          <w:bCs/>
          <w:sz w:val="24"/>
          <w:szCs w:val="24"/>
        </w:rPr>
      </w:pPr>
      <w:r w:rsidRPr="00AC2752">
        <w:rPr>
          <w:rFonts w:ascii="Times New Roman" w:eastAsia="MS Mincho" w:hAnsi="Times New Roman" w:cs="Times New Roman"/>
          <w:bCs/>
          <w:sz w:val="24"/>
          <w:szCs w:val="24"/>
        </w:rPr>
        <w:tab/>
        <w:t>Projenin ilk serisi 2020 yılında özel kutuları içerisinde 5’erli takımlar hâlinde Kurumumuz imkânları ile 5000 (</w:t>
      </w:r>
      <w:proofErr w:type="gramStart"/>
      <w:r w:rsidRPr="00AC2752">
        <w:rPr>
          <w:rFonts w:ascii="Times New Roman" w:eastAsia="MS Mincho" w:hAnsi="Times New Roman" w:cs="Times New Roman"/>
          <w:bCs/>
          <w:sz w:val="24"/>
          <w:szCs w:val="24"/>
        </w:rPr>
        <w:t>beş</w:t>
      </w:r>
      <w:proofErr w:type="gramEnd"/>
      <w:r w:rsidRPr="00AC2752">
        <w:rPr>
          <w:rFonts w:ascii="Times New Roman" w:eastAsia="MS Mincho" w:hAnsi="Times New Roman" w:cs="Times New Roman"/>
          <w:bCs/>
          <w:sz w:val="24"/>
          <w:szCs w:val="24"/>
        </w:rPr>
        <w:t xml:space="preserve"> bin) adet basılmış ve TBMM’nin kuruluşunun 100. </w:t>
      </w:r>
      <w:proofErr w:type="gramStart"/>
      <w:r w:rsidRPr="00AC2752">
        <w:rPr>
          <w:rFonts w:ascii="Times New Roman" w:eastAsia="MS Mincho" w:hAnsi="Times New Roman" w:cs="Times New Roman"/>
          <w:bCs/>
          <w:sz w:val="24"/>
          <w:szCs w:val="24"/>
        </w:rPr>
        <w:t>yılı</w:t>
      </w:r>
      <w:proofErr w:type="gramEnd"/>
      <w:r w:rsidRPr="00AC2752">
        <w:rPr>
          <w:rFonts w:ascii="Times New Roman" w:eastAsia="MS Mincho" w:hAnsi="Times New Roman" w:cs="Times New Roman"/>
          <w:bCs/>
          <w:sz w:val="24"/>
          <w:szCs w:val="24"/>
        </w:rPr>
        <w:t xml:space="preserve"> vesilesi ile 23 Nisan Ulusal Egemenlik ve Çocuk Bayramı etkinlikleri kapsamında Kültür ve Turizm Bakanlığı uhdesinde ücretsiz olarak dağıtılmıştır.</w:t>
      </w:r>
    </w:p>
    <w:p w:rsidR="00AC2752" w:rsidRDefault="00AC2752" w:rsidP="00AC2752">
      <w:pPr>
        <w:ind w:firstLine="709"/>
        <w:jc w:val="both"/>
        <w:rPr>
          <w:rFonts w:ascii="Times New Roman" w:eastAsia="MS Mincho" w:hAnsi="Times New Roman" w:cs="Times New Roman"/>
          <w:bCs/>
          <w:sz w:val="24"/>
          <w:szCs w:val="24"/>
        </w:rPr>
      </w:pPr>
    </w:p>
    <w:p w:rsidR="009D4E2B" w:rsidRPr="00AC2752" w:rsidRDefault="009D4E2B" w:rsidP="00AC2752">
      <w:pPr>
        <w:ind w:firstLine="709"/>
        <w:jc w:val="both"/>
        <w:rPr>
          <w:rFonts w:ascii="Times New Roman" w:eastAsia="MS Mincho" w:hAnsi="Times New Roman" w:cs="Times New Roman"/>
          <w:bCs/>
          <w:sz w:val="24"/>
          <w:szCs w:val="24"/>
        </w:rPr>
      </w:pPr>
    </w:p>
    <w:p w:rsidR="006E0C83" w:rsidRDefault="00AC2752" w:rsidP="00AC2752">
      <w:pPr>
        <w:ind w:firstLine="709"/>
        <w:jc w:val="both"/>
        <w:rPr>
          <w:rFonts w:ascii="Times New Roman" w:eastAsia="MS Mincho" w:hAnsi="Times New Roman" w:cs="Times New Roman"/>
          <w:bCs/>
          <w:sz w:val="24"/>
          <w:szCs w:val="24"/>
        </w:rPr>
      </w:pPr>
      <w:r w:rsidRPr="00AC2752">
        <w:rPr>
          <w:rFonts w:ascii="Times New Roman" w:eastAsia="MS Mincho" w:hAnsi="Times New Roman" w:cs="Times New Roman"/>
          <w:bCs/>
          <w:sz w:val="24"/>
          <w:szCs w:val="24"/>
        </w:rPr>
        <w:lastRenderedPageBreak/>
        <w:tab/>
      </w:r>
      <w:proofErr w:type="gramStart"/>
      <w:r w:rsidRPr="00AC2752">
        <w:rPr>
          <w:rFonts w:ascii="Times New Roman" w:eastAsia="MS Mincho" w:hAnsi="Times New Roman" w:cs="Times New Roman"/>
          <w:bCs/>
          <w:sz w:val="24"/>
          <w:szCs w:val="24"/>
        </w:rPr>
        <w:t>2021 yılında projenin 2.</w:t>
      </w:r>
      <w:proofErr w:type="gramEnd"/>
      <w:r w:rsidRPr="00AC2752">
        <w:rPr>
          <w:rFonts w:ascii="Times New Roman" w:eastAsia="MS Mincho" w:hAnsi="Times New Roman" w:cs="Times New Roman"/>
          <w:bCs/>
          <w:sz w:val="24"/>
          <w:szCs w:val="24"/>
        </w:rPr>
        <w:t xml:space="preserve"> aşamasının çıktısı olan 10 masal kitabı, 500 adedi görme engelli çocuklarımız için Braille alfabesiyle olmak üzere toplam 2000 adet yayımlanmış ve ülkemizin değişik coğrafyalarındaki ilgililerine ücretsiz olarak ulaştırılmıştır.</w:t>
      </w:r>
    </w:p>
    <w:p w:rsidR="00AC2752" w:rsidRDefault="00AC2752" w:rsidP="00AC2752">
      <w:pPr>
        <w:ind w:firstLine="709"/>
        <w:jc w:val="both"/>
        <w:rPr>
          <w:rFonts w:ascii="Times New Roman" w:eastAsia="MS Mincho" w:hAnsi="Times New Roman" w:cs="Times New Roman"/>
          <w:bCs/>
          <w:sz w:val="24"/>
          <w:szCs w:val="24"/>
        </w:rPr>
      </w:pPr>
    </w:p>
    <w:p w:rsidR="00AC2752" w:rsidRPr="00AC2752" w:rsidRDefault="00AC2752" w:rsidP="00AC2752">
      <w:pPr>
        <w:ind w:firstLine="709"/>
        <w:jc w:val="both"/>
        <w:rPr>
          <w:rFonts w:ascii="Times New Roman" w:eastAsia="MS Mincho" w:hAnsi="Times New Roman" w:cs="Times New Roman"/>
          <w:bCs/>
          <w:sz w:val="24"/>
          <w:szCs w:val="24"/>
          <w:lang w:val="tr-TR"/>
        </w:rPr>
      </w:pPr>
      <w:r w:rsidRPr="00AC2752">
        <w:rPr>
          <w:rFonts w:ascii="Times New Roman" w:eastAsia="MS Mincho" w:hAnsi="Times New Roman" w:cs="Times New Roman"/>
          <w:bCs/>
          <w:sz w:val="24"/>
          <w:szCs w:val="24"/>
          <w:lang w:val="tr-TR"/>
        </w:rPr>
        <w:t>Projenin tüm kitapları e-kitap formatında ve seslendirilmiş hali ile Kurum genel ağ sayfamızda çocuklarımızın erişimine açılmıştır. Proje çıktısı 25 adet masal kitabının İngilizce, Almanca, Fransızca, Rusça, Japonca, İspanyolca, Arapça ve Farsça olmak üzere toplam 8 dile çevirisi tamamlanmıştır. Projedeki 5 masalın animasyon filmi Türkçe ve İngilizce İşaret dilleri de eklenerek 2024 yılı sonunda tamamlanmıştır.</w:t>
      </w:r>
    </w:p>
    <w:p w:rsidR="00AC2752" w:rsidRPr="00AC2752" w:rsidRDefault="00AC2752" w:rsidP="00AC2752">
      <w:pPr>
        <w:ind w:firstLine="709"/>
        <w:jc w:val="both"/>
        <w:rPr>
          <w:rFonts w:ascii="Times New Roman" w:eastAsia="MS Mincho" w:hAnsi="Times New Roman" w:cs="Times New Roman"/>
          <w:bCs/>
          <w:sz w:val="24"/>
          <w:szCs w:val="24"/>
          <w:lang w:val="tr-TR"/>
        </w:rPr>
      </w:pPr>
    </w:p>
    <w:p w:rsidR="00AC2752" w:rsidRPr="00AC2752" w:rsidRDefault="00AC2752" w:rsidP="00AC2752">
      <w:pPr>
        <w:ind w:firstLine="709"/>
        <w:jc w:val="both"/>
        <w:rPr>
          <w:rFonts w:ascii="Times New Roman" w:eastAsia="MS Mincho" w:hAnsi="Times New Roman" w:cs="Times New Roman"/>
          <w:bCs/>
          <w:sz w:val="24"/>
          <w:szCs w:val="24"/>
          <w:lang w:val="tr-TR"/>
        </w:rPr>
      </w:pPr>
      <w:r w:rsidRPr="00AC2752">
        <w:rPr>
          <w:rFonts w:ascii="Times New Roman" w:eastAsia="MS Mincho" w:hAnsi="Times New Roman" w:cs="Times New Roman"/>
          <w:bCs/>
          <w:sz w:val="24"/>
          <w:szCs w:val="24"/>
        </w:rPr>
        <w:t>5 kitaplık birinci setin görme engelliler için Braille alfabesinde baskısının yapılması ve aynı  proje  kapsamında  10  kitaplık  ikinci  setin  animasyonlarının  hazırlıkları devam etmektedir.</w:t>
      </w:r>
    </w:p>
    <w:p w:rsidR="00AC2752" w:rsidRPr="00AC2752" w:rsidRDefault="00AC2752" w:rsidP="00AC2752">
      <w:pPr>
        <w:ind w:firstLine="709"/>
        <w:jc w:val="both"/>
        <w:rPr>
          <w:rFonts w:ascii="Times New Roman" w:eastAsia="MS Mincho" w:hAnsi="Times New Roman" w:cs="Times New Roman"/>
          <w:bCs/>
          <w:sz w:val="24"/>
          <w:szCs w:val="24"/>
        </w:rPr>
      </w:pPr>
    </w:p>
    <w:p w:rsidR="000F21FD" w:rsidRPr="00CB680B" w:rsidRDefault="000F21FD" w:rsidP="000F21FD">
      <w:pPr>
        <w:pStyle w:val="ListeParagraf"/>
        <w:ind w:left="1429" w:firstLine="0"/>
        <w:jc w:val="both"/>
        <w:rPr>
          <w:rFonts w:ascii="Times New Roman" w:hAnsi="Times New Roman" w:cs="Times New Roman"/>
          <w:b/>
          <w:spacing w:val="-7"/>
          <w:sz w:val="24"/>
          <w:szCs w:val="24"/>
        </w:rPr>
      </w:pPr>
    </w:p>
    <w:p w:rsidR="00757850" w:rsidRPr="00757850" w:rsidRDefault="00757850" w:rsidP="008D4B21">
      <w:pPr>
        <w:ind w:firstLine="714"/>
        <w:jc w:val="both"/>
        <w:rPr>
          <w:rFonts w:ascii="Times New Roman" w:hAnsi="Times New Roman" w:cs="Times New Roman"/>
          <w:sz w:val="24"/>
          <w:szCs w:val="24"/>
          <w:lang w:val="tr-TR"/>
        </w:rPr>
      </w:pPr>
      <w:r w:rsidRPr="00757850">
        <w:rPr>
          <w:rFonts w:ascii="Times New Roman" w:hAnsi="Times New Roman" w:cs="Times New Roman"/>
          <w:sz w:val="24"/>
          <w:szCs w:val="24"/>
          <w:lang w:val="tr-TR"/>
        </w:rPr>
        <w:t xml:space="preserve">   </w:t>
      </w:r>
    </w:p>
    <w:p w:rsidR="004848CD" w:rsidRPr="009D2471" w:rsidRDefault="00486907" w:rsidP="00C175B5">
      <w:pPr>
        <w:spacing w:line="249" w:lineRule="auto"/>
        <w:ind w:firstLine="714"/>
        <w:jc w:val="both"/>
        <w:rPr>
          <w:rFonts w:ascii="Times New Roman" w:hAnsi="Times New Roman" w:cs="Times New Roman"/>
          <w:b/>
          <w:sz w:val="24"/>
          <w:szCs w:val="24"/>
        </w:rPr>
      </w:pPr>
      <w:r w:rsidRPr="009D2471">
        <w:rPr>
          <w:rFonts w:ascii="Times New Roman" w:hAnsi="Times New Roman" w:cs="Times New Roman"/>
          <w:b/>
          <w:sz w:val="24"/>
          <w:szCs w:val="24"/>
        </w:rPr>
        <w:t>II</w:t>
      </w:r>
      <w:r w:rsidR="007E1211" w:rsidRPr="009D2471">
        <w:rPr>
          <w:rFonts w:ascii="Times New Roman" w:hAnsi="Times New Roman" w:cs="Times New Roman"/>
          <w:b/>
          <w:sz w:val="24"/>
          <w:szCs w:val="24"/>
        </w:rPr>
        <w:t>I</w:t>
      </w:r>
      <w:r w:rsidR="009D2471" w:rsidRPr="009D2471">
        <w:rPr>
          <w:rFonts w:ascii="Times New Roman" w:hAnsi="Times New Roman" w:cs="Times New Roman"/>
          <w:b/>
          <w:sz w:val="24"/>
          <w:szCs w:val="24"/>
        </w:rPr>
        <w:t xml:space="preserve">. </w:t>
      </w:r>
      <w:r w:rsidR="009D2471">
        <w:rPr>
          <w:rFonts w:ascii="Times New Roman" w:hAnsi="Times New Roman" w:cs="Times New Roman"/>
          <w:b/>
          <w:sz w:val="24"/>
          <w:szCs w:val="24"/>
        </w:rPr>
        <w:t>Proje</w:t>
      </w:r>
      <w:r w:rsidR="004848CD" w:rsidRPr="009D2471">
        <w:rPr>
          <w:rFonts w:ascii="Times New Roman" w:hAnsi="Times New Roman" w:cs="Times New Roman"/>
          <w:b/>
          <w:sz w:val="24"/>
          <w:szCs w:val="24"/>
        </w:rPr>
        <w:t>:</w:t>
      </w:r>
      <w:r w:rsidR="004848CD" w:rsidRPr="009D2471">
        <w:rPr>
          <w:rFonts w:ascii="Times New Roman" w:hAnsi="Times New Roman" w:cs="Times New Roman"/>
          <w:sz w:val="24"/>
          <w:szCs w:val="24"/>
        </w:rPr>
        <w:t xml:space="preserve"> </w:t>
      </w:r>
      <w:r w:rsidRPr="009D2471">
        <w:rPr>
          <w:rFonts w:ascii="Times New Roman" w:hAnsi="Times New Roman" w:cs="Times New Roman"/>
          <w:sz w:val="24"/>
          <w:szCs w:val="24"/>
        </w:rPr>
        <w:t xml:space="preserve"> </w:t>
      </w:r>
      <w:r w:rsidR="004848CD" w:rsidRPr="009D2471">
        <w:rPr>
          <w:rFonts w:ascii="Times New Roman" w:hAnsi="Times New Roman" w:cs="Times New Roman"/>
          <w:b/>
          <w:sz w:val="24"/>
          <w:szCs w:val="24"/>
        </w:rPr>
        <w:t xml:space="preserve">Türk Devlet ve Düşünce Hayatına Yön Veren Şahsiyetlerin </w:t>
      </w:r>
      <w:r w:rsidR="00C175B5" w:rsidRPr="009D2471">
        <w:rPr>
          <w:rFonts w:ascii="Times New Roman" w:hAnsi="Times New Roman" w:cs="Times New Roman"/>
          <w:b/>
          <w:sz w:val="24"/>
          <w:szCs w:val="24"/>
        </w:rPr>
        <w:t xml:space="preserve">Kısa </w:t>
      </w:r>
      <w:r w:rsidR="004848CD" w:rsidRPr="009D2471">
        <w:rPr>
          <w:rFonts w:ascii="Times New Roman" w:hAnsi="Times New Roman" w:cs="Times New Roman"/>
          <w:b/>
          <w:sz w:val="24"/>
          <w:szCs w:val="24"/>
        </w:rPr>
        <w:t>Yaşa</w:t>
      </w:r>
      <w:r w:rsidR="00C175B5" w:rsidRPr="009D2471">
        <w:rPr>
          <w:rFonts w:ascii="Times New Roman" w:hAnsi="Times New Roman" w:cs="Times New Roman"/>
          <w:b/>
          <w:sz w:val="24"/>
          <w:szCs w:val="24"/>
        </w:rPr>
        <w:t>m Öyküleri Serisi ve Çevirisi</w:t>
      </w:r>
    </w:p>
    <w:p w:rsidR="004848CD" w:rsidRPr="00136A01" w:rsidRDefault="004848CD" w:rsidP="004848CD">
      <w:pPr>
        <w:pStyle w:val="ListeParagraf"/>
        <w:spacing w:line="249" w:lineRule="auto"/>
        <w:ind w:left="714" w:firstLine="0"/>
        <w:rPr>
          <w:rFonts w:ascii="Times New Roman" w:hAnsi="Times New Roman" w:cs="Times New Roman"/>
          <w:b/>
          <w:color w:val="FF0000"/>
          <w:sz w:val="24"/>
          <w:szCs w:val="24"/>
        </w:rPr>
      </w:pPr>
    </w:p>
    <w:p w:rsidR="00CB680B" w:rsidRPr="00CE5D74" w:rsidRDefault="009E0CB4" w:rsidP="00CE5D74">
      <w:pPr>
        <w:ind w:firstLine="709"/>
        <w:jc w:val="both"/>
        <w:rPr>
          <w:rFonts w:ascii="Times New Roman" w:eastAsia="MS Mincho" w:hAnsi="Times New Roman" w:cs="Times New Roman"/>
          <w:bCs/>
          <w:sz w:val="24"/>
          <w:szCs w:val="24"/>
        </w:rPr>
      </w:pPr>
      <w:r w:rsidRPr="009E0CB4">
        <w:rPr>
          <w:rFonts w:ascii="Times New Roman" w:eastAsia="MS Mincho" w:hAnsi="Times New Roman" w:cs="Times New Roman"/>
          <w:bCs/>
          <w:sz w:val="24"/>
          <w:szCs w:val="24"/>
        </w:rPr>
        <w:t>Proje, ülkemizde ve Türkiye Cumhuriyeti makamlarınca akredite edilen vakıf okullarında, enstitülerde öğrenim gören öğrencilere, 16-20 yaş aralığındaki genç kuşaklara Türk sanat, bilim ve kültür dünyasına temayüz etmiş şahsiyetlerin kısa yaşamları ile Türk dili ve kültürünün tanıtılması ve farkındalık yaratılması amacıyla yapılmaktadır</w:t>
      </w:r>
      <w:r w:rsidR="00CB680B" w:rsidRPr="009E0CB4">
        <w:rPr>
          <w:rFonts w:ascii="Times New Roman" w:eastAsia="MS Mincho" w:hAnsi="Times New Roman" w:cs="Times New Roman"/>
          <w:bCs/>
          <w:sz w:val="24"/>
          <w:szCs w:val="24"/>
        </w:rPr>
        <w:t xml:space="preserve">. </w:t>
      </w:r>
      <w:r w:rsidR="006E0C83" w:rsidRPr="009E0CB4">
        <w:rPr>
          <w:rFonts w:ascii="Times New Roman" w:eastAsia="MS Mincho" w:hAnsi="Times New Roman" w:cs="Times New Roman"/>
          <w:bCs/>
          <w:sz w:val="24"/>
          <w:szCs w:val="24"/>
        </w:rPr>
        <w:t xml:space="preserve"> </w:t>
      </w:r>
      <w:r w:rsidR="00CB680B" w:rsidRPr="00CE5D74">
        <w:rPr>
          <w:rFonts w:ascii="Times New Roman" w:eastAsia="MS Mincho" w:hAnsi="Times New Roman" w:cs="Times New Roman"/>
          <w:bCs/>
          <w:sz w:val="24"/>
          <w:szCs w:val="24"/>
        </w:rPr>
        <w:t>Proje kapsamında 2025 yılına kadar “Aşkın Dili Y</w:t>
      </w:r>
      <w:r w:rsidR="00CE5D74">
        <w:rPr>
          <w:rFonts w:ascii="Times New Roman" w:eastAsia="MS Mincho" w:hAnsi="Times New Roman" w:cs="Times New Roman"/>
          <w:bCs/>
          <w:sz w:val="24"/>
          <w:szCs w:val="24"/>
        </w:rPr>
        <w:t>unus Emre’’ adlı eser 12 dilde,</w:t>
      </w:r>
      <w:r w:rsidR="00CB680B" w:rsidRPr="00CE5D74">
        <w:rPr>
          <w:rFonts w:ascii="Times New Roman" w:eastAsia="MS Mincho" w:hAnsi="Times New Roman" w:cs="Times New Roman"/>
          <w:bCs/>
          <w:sz w:val="24"/>
          <w:szCs w:val="24"/>
        </w:rPr>
        <w:t xml:space="preserve"> “Bir Cumhuriyet Bilgesi Aydın Sayılı” adlı eser ile “Matematiğe Adanmış Bir Ömür Cahit Arf” adlı eser 7 dilde, Cumhuriyet Türkiye’sinin bânîsi büyük devlet adamı Mustafa Kemal Atatürk ile İstanbul’un Fatihi ve Osmanlı Devleti’nin en önemli hükümdarlarından Fatih Sultan Mehmed’in yaşam öyküleri 10 dile çevrilerek iki set hâlinde yayımlanmıştır.</w:t>
      </w:r>
      <w:r w:rsidR="00B55539" w:rsidRPr="00CE5D74">
        <w:rPr>
          <w:rFonts w:ascii="Times New Roman" w:eastAsia="MS Mincho" w:hAnsi="Times New Roman" w:cs="Times New Roman"/>
          <w:bCs/>
          <w:sz w:val="24"/>
          <w:szCs w:val="24"/>
        </w:rPr>
        <w:t xml:space="preserve">  Ayrıca  Cezerî Orta Çağ’ın Ünlü Türk Mühendisi adlı eser ile Fârâbî Çağları Aşan Filozof adlı eserlerimiz 7 ayrı dilde yayımlanmış ve birer set olarak okuyucularımızın hizmetine sunulmuştur.</w:t>
      </w:r>
    </w:p>
    <w:p w:rsidR="00CE5D74" w:rsidRPr="00CE5D74" w:rsidRDefault="00CE5D74" w:rsidP="00CE5D74">
      <w:pPr>
        <w:ind w:firstLine="709"/>
        <w:jc w:val="both"/>
        <w:rPr>
          <w:rFonts w:ascii="Times New Roman" w:eastAsia="MS Mincho" w:hAnsi="Times New Roman" w:cs="Times New Roman"/>
          <w:bCs/>
          <w:sz w:val="24"/>
          <w:szCs w:val="24"/>
        </w:rPr>
      </w:pPr>
    </w:p>
    <w:p w:rsidR="00CB680B" w:rsidRPr="00CE5D74" w:rsidRDefault="00CE5D74" w:rsidP="00CE5D74">
      <w:pPr>
        <w:ind w:firstLine="709"/>
        <w:jc w:val="both"/>
        <w:rPr>
          <w:rFonts w:ascii="Times New Roman" w:eastAsia="MS Mincho" w:hAnsi="Times New Roman" w:cs="Times New Roman"/>
          <w:bCs/>
          <w:sz w:val="24"/>
          <w:szCs w:val="24"/>
        </w:rPr>
      </w:pPr>
      <w:r w:rsidRPr="00CE5D74">
        <w:rPr>
          <w:rFonts w:ascii="Times New Roman" w:eastAsia="MS Mincho" w:hAnsi="Times New Roman" w:cs="Times New Roman"/>
          <w:bCs/>
          <w:sz w:val="24"/>
          <w:szCs w:val="24"/>
        </w:rPr>
        <w:t>2025 yılı bu döneminde  Kâtip Çelebi,  Ahmet Yesevî ve Fatma Aliye Hanım gibi Türk düşünce ve kültür hayatına yön veren büyük şahsiyetlerin yaşam öykülerinin hazırlanması ve yabancı dillere çevrilerek yayımlanması çalışmalarına devam edilmektedir. Katip Çelebi Aklın Sesi isimli yayın basım aşamasındadır.</w:t>
      </w:r>
    </w:p>
    <w:p w:rsidR="00CB680B" w:rsidRDefault="00CB680B" w:rsidP="00BB52F1">
      <w:pPr>
        <w:tabs>
          <w:tab w:val="left" w:pos="6987"/>
        </w:tabs>
        <w:jc w:val="both"/>
        <w:rPr>
          <w:rFonts w:ascii="Times New Roman" w:eastAsia="MS Mincho" w:hAnsi="Times New Roman" w:cs="Times New Roman"/>
          <w:bCs/>
          <w:color w:val="FF0000"/>
          <w:sz w:val="24"/>
          <w:szCs w:val="24"/>
        </w:rPr>
      </w:pPr>
    </w:p>
    <w:p w:rsidR="00A905B8" w:rsidRDefault="00A905B8" w:rsidP="00BB52F1">
      <w:pPr>
        <w:tabs>
          <w:tab w:val="left" w:pos="6987"/>
        </w:tabs>
        <w:jc w:val="both"/>
        <w:rPr>
          <w:rFonts w:asciiTheme="majorHAnsi" w:hAnsiTheme="majorHAnsi" w:cstheme="majorHAnsi"/>
          <w:color w:val="FF0000"/>
          <w:sz w:val="24"/>
          <w:szCs w:val="24"/>
        </w:rPr>
      </w:pPr>
    </w:p>
    <w:p w:rsidR="00A905B8" w:rsidRPr="00A905B8" w:rsidRDefault="00A905B8" w:rsidP="00BB52F1">
      <w:pPr>
        <w:tabs>
          <w:tab w:val="left" w:pos="6987"/>
        </w:tabs>
        <w:jc w:val="both"/>
        <w:rPr>
          <w:rFonts w:asciiTheme="majorHAnsi" w:hAnsiTheme="majorHAnsi" w:cstheme="majorHAnsi"/>
          <w:b/>
          <w:sz w:val="24"/>
          <w:szCs w:val="24"/>
        </w:rPr>
      </w:pPr>
      <w:r w:rsidRPr="00A905B8">
        <w:rPr>
          <w:rFonts w:asciiTheme="majorHAnsi" w:hAnsiTheme="majorHAnsi" w:cstheme="majorHAnsi"/>
          <w:b/>
          <w:sz w:val="24"/>
          <w:szCs w:val="24"/>
        </w:rPr>
        <w:t xml:space="preserve">             IV.</w:t>
      </w:r>
      <w:r w:rsidR="009D2471">
        <w:rPr>
          <w:rFonts w:asciiTheme="majorHAnsi" w:hAnsiTheme="majorHAnsi" w:cstheme="majorHAnsi"/>
          <w:b/>
          <w:sz w:val="24"/>
          <w:szCs w:val="24"/>
        </w:rPr>
        <w:t xml:space="preserve"> </w:t>
      </w:r>
      <w:r w:rsidRPr="00A905B8">
        <w:rPr>
          <w:rFonts w:asciiTheme="majorHAnsi" w:hAnsiTheme="majorHAnsi" w:cstheme="majorHAnsi"/>
          <w:b/>
          <w:sz w:val="24"/>
          <w:szCs w:val="24"/>
        </w:rPr>
        <w:t xml:space="preserve">Proje: </w:t>
      </w:r>
      <w:r w:rsidR="007179E6" w:rsidRPr="007179E6">
        <w:rPr>
          <w:rFonts w:asciiTheme="majorHAnsi" w:hAnsiTheme="majorHAnsi" w:cstheme="majorHAnsi"/>
          <w:b/>
          <w:sz w:val="24"/>
          <w:szCs w:val="24"/>
        </w:rPr>
        <w:t>Cumhuriyet Dönemi Türk Sanatı Araştırmaları Projesi</w:t>
      </w:r>
      <w:r w:rsidRPr="00A905B8">
        <w:rPr>
          <w:rFonts w:asciiTheme="majorHAnsi" w:hAnsiTheme="majorHAnsi" w:cstheme="majorHAnsi"/>
          <w:b/>
          <w:sz w:val="24"/>
          <w:szCs w:val="24"/>
        </w:rPr>
        <w:t xml:space="preserve"> </w:t>
      </w:r>
    </w:p>
    <w:p w:rsidR="007179E6" w:rsidRDefault="00A905B8" w:rsidP="00A905B8">
      <w:pPr>
        <w:tabs>
          <w:tab w:val="left" w:pos="6987"/>
        </w:tabs>
        <w:jc w:val="both"/>
        <w:rPr>
          <w:rFonts w:ascii="Times New Roman" w:eastAsia="MS Mincho" w:hAnsi="Times New Roman" w:cs="Times New Roman"/>
          <w:bCs/>
          <w:sz w:val="24"/>
          <w:szCs w:val="24"/>
        </w:rPr>
      </w:pPr>
      <w:r w:rsidRPr="00A905B8">
        <w:rPr>
          <w:rFonts w:ascii="Times New Roman" w:eastAsia="MS Mincho" w:hAnsi="Times New Roman" w:cs="Times New Roman"/>
          <w:bCs/>
          <w:sz w:val="24"/>
          <w:szCs w:val="24"/>
        </w:rPr>
        <w:t xml:space="preserve">           </w:t>
      </w:r>
    </w:p>
    <w:p w:rsidR="00A905B8" w:rsidRPr="00A905B8" w:rsidRDefault="007179E6" w:rsidP="00A905B8">
      <w:pPr>
        <w:tabs>
          <w:tab w:val="left" w:pos="6987"/>
        </w:tabs>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          </w:t>
      </w:r>
      <w:r w:rsidR="00A905B8" w:rsidRPr="00A905B8">
        <w:rPr>
          <w:rFonts w:ascii="Times New Roman" w:eastAsia="MS Mincho" w:hAnsi="Times New Roman" w:cs="Times New Roman"/>
          <w:bCs/>
          <w:sz w:val="24"/>
          <w:szCs w:val="24"/>
        </w:rPr>
        <w:t xml:space="preserve"> Atatürk Kültür Merkezi Başkanlığı, Cumhuriyet Dönemi Türk Sanatı Ansiklopedisi Projesi kapsamında Türkiye Cumhuriyeti dönemindeki sanatı araştırmak, belgelemek, anlamak, yaymak suretiyle sanat tarihine ve kültürel mirasa katkıda bulunmak ve bu alanda çalışan öncelikli olarak öğrencilere, bu alanda çalışan akademisyenlere, öğretmenlere ve sanata ilgi duyan herkese güvenilir, kolay ulaşılabilir bir açık kaynak sağlamaktır. Türkiye Cumhuriyeti dönemindeki sanat hareketlerinin, sanatçıların, eserlerin yanı sıra koruma, restorasyon, sanat felsefesi, terminoloji üzerine bilgilere de yer vermeyi ve bu yolla öğrencilere, akademisyenlere ve sanatseverlere yönelik eğitim ve farkındalık oluşturmayı amaçlamaktadır. </w:t>
      </w:r>
    </w:p>
    <w:p w:rsidR="00A905B8" w:rsidRPr="00A905B8" w:rsidRDefault="00A905B8" w:rsidP="00A905B8">
      <w:pPr>
        <w:tabs>
          <w:tab w:val="left" w:pos="6987"/>
        </w:tabs>
        <w:jc w:val="both"/>
        <w:rPr>
          <w:rFonts w:ascii="Times New Roman" w:eastAsia="MS Mincho" w:hAnsi="Times New Roman" w:cs="Times New Roman"/>
          <w:bCs/>
          <w:sz w:val="24"/>
          <w:szCs w:val="24"/>
        </w:rPr>
      </w:pPr>
    </w:p>
    <w:p w:rsidR="00A905B8" w:rsidRPr="00A905B8" w:rsidRDefault="00A905B8" w:rsidP="00A905B8">
      <w:pPr>
        <w:tabs>
          <w:tab w:val="left" w:pos="6987"/>
        </w:tabs>
        <w:jc w:val="both"/>
        <w:rPr>
          <w:rFonts w:ascii="Times New Roman" w:eastAsia="MS Mincho" w:hAnsi="Times New Roman" w:cs="Times New Roman"/>
          <w:bCs/>
          <w:sz w:val="24"/>
          <w:szCs w:val="24"/>
        </w:rPr>
      </w:pPr>
      <w:r w:rsidRPr="00A905B8">
        <w:rPr>
          <w:rFonts w:ascii="Times New Roman" w:eastAsia="MS Mincho" w:hAnsi="Times New Roman" w:cs="Times New Roman"/>
          <w:bCs/>
          <w:sz w:val="24"/>
          <w:szCs w:val="24"/>
        </w:rPr>
        <w:t xml:space="preserve">       Belgelerin toplanması, arşivlenmesi ve korunmasıyla ilgili çalışmaları ve daha önce az bilinen veya üzerinde yeterince çalışılmamış sanatçıları, akımları veya eserleri keşfetmeyi ve anlamaya da katkı sunmak suretiyle proje uzun vadede, sanat tarihçileri, akademisyenler, müzeler, sanat galerileri ve diğer kültürel kurumlarla iş birlikleri yapmayı ve ağ oluşturmayı hedeflemektedir. 2024 yılında proje ekibi, yazarlar ve konu başlıkları oluşturulmuştur. Proje </w:t>
      </w:r>
      <w:r w:rsidRPr="00A905B8">
        <w:rPr>
          <w:rFonts w:ascii="Times New Roman" w:eastAsia="MS Mincho" w:hAnsi="Times New Roman" w:cs="Times New Roman"/>
          <w:bCs/>
          <w:sz w:val="24"/>
          <w:szCs w:val="24"/>
        </w:rPr>
        <w:lastRenderedPageBreak/>
        <w:t xml:space="preserve">süreçlerini yürütülmesi için gerekli bilişim alt yapısı ile proje web </w:t>
      </w:r>
      <w:proofErr w:type="gramStart"/>
      <w:r w:rsidRPr="00A905B8">
        <w:rPr>
          <w:rFonts w:ascii="Times New Roman" w:eastAsia="MS Mincho" w:hAnsi="Times New Roman" w:cs="Times New Roman"/>
          <w:bCs/>
          <w:sz w:val="24"/>
          <w:szCs w:val="24"/>
        </w:rPr>
        <w:t>ara</w:t>
      </w:r>
      <w:proofErr w:type="gramEnd"/>
      <w:r w:rsidRPr="00A905B8">
        <w:rPr>
          <w:rFonts w:ascii="Times New Roman" w:eastAsia="MS Mincho" w:hAnsi="Times New Roman" w:cs="Times New Roman"/>
          <w:bCs/>
          <w:sz w:val="24"/>
          <w:szCs w:val="24"/>
        </w:rPr>
        <w:t xml:space="preserve"> yüz tasarımları tamamlanmıştır.</w:t>
      </w:r>
    </w:p>
    <w:p w:rsidR="00A905B8" w:rsidRPr="00A905B8" w:rsidRDefault="00A905B8" w:rsidP="00A905B8">
      <w:pPr>
        <w:tabs>
          <w:tab w:val="left" w:pos="6987"/>
        </w:tabs>
        <w:jc w:val="both"/>
        <w:rPr>
          <w:rFonts w:ascii="Times New Roman" w:eastAsia="MS Mincho" w:hAnsi="Times New Roman" w:cs="Times New Roman"/>
          <w:bCs/>
          <w:sz w:val="24"/>
          <w:szCs w:val="24"/>
        </w:rPr>
      </w:pPr>
    </w:p>
    <w:p w:rsidR="00A905B8" w:rsidRPr="00A905B8" w:rsidRDefault="00A905B8" w:rsidP="00A905B8">
      <w:pPr>
        <w:tabs>
          <w:tab w:val="left" w:pos="6987"/>
        </w:tabs>
        <w:jc w:val="both"/>
        <w:rPr>
          <w:rFonts w:ascii="Times New Roman" w:eastAsia="MS Mincho" w:hAnsi="Times New Roman" w:cs="Times New Roman"/>
          <w:bCs/>
          <w:sz w:val="24"/>
          <w:szCs w:val="24"/>
        </w:rPr>
      </w:pPr>
      <w:r w:rsidRPr="00A905B8">
        <w:rPr>
          <w:rFonts w:ascii="Times New Roman" w:eastAsia="MS Mincho" w:hAnsi="Times New Roman" w:cs="Times New Roman"/>
          <w:bCs/>
          <w:sz w:val="24"/>
          <w:szCs w:val="24"/>
        </w:rPr>
        <w:t xml:space="preserve">        Bu doğrultuda proje kapsamında 2025 yılının bu </w:t>
      </w:r>
      <w:r w:rsidR="00E91CCC" w:rsidRPr="00A905B8">
        <w:rPr>
          <w:rFonts w:ascii="Times New Roman" w:eastAsia="MS Mincho" w:hAnsi="Times New Roman" w:cs="Times New Roman"/>
          <w:bCs/>
          <w:sz w:val="24"/>
          <w:szCs w:val="24"/>
        </w:rPr>
        <w:t>döneminde editör</w:t>
      </w:r>
      <w:r w:rsidRPr="00A905B8">
        <w:rPr>
          <w:rFonts w:ascii="Times New Roman" w:eastAsia="MS Mincho" w:hAnsi="Times New Roman" w:cs="Times New Roman"/>
          <w:bCs/>
          <w:sz w:val="24"/>
          <w:szCs w:val="24"/>
        </w:rPr>
        <w:t>, editör yardımcıları ve dil editörleri belirlenmiş, Bütünleşik Bilgi Sistemi üzerinden proje modülü oluşturulmuş, projede yer alacak yazarlar belirlenmiş, proje web sitesi arayüzü oluşturulmuş, proje web sitesinin kurulması işleri tamamlanmıştır. Yazım süreci devam etmektedir.</w:t>
      </w:r>
    </w:p>
    <w:p w:rsidR="005B61EA" w:rsidRPr="00A905B8" w:rsidRDefault="005B61EA" w:rsidP="00BB52F1">
      <w:pPr>
        <w:tabs>
          <w:tab w:val="left" w:pos="6987"/>
        </w:tabs>
        <w:jc w:val="both"/>
        <w:rPr>
          <w:rFonts w:asciiTheme="majorHAnsi" w:hAnsiTheme="majorHAnsi" w:cstheme="majorHAnsi"/>
          <w:b/>
          <w:color w:val="FF0000"/>
        </w:rPr>
      </w:pPr>
      <w:r w:rsidRPr="00A905B8">
        <w:rPr>
          <w:rFonts w:asciiTheme="majorHAnsi" w:hAnsiTheme="majorHAnsi" w:cstheme="majorHAnsi"/>
          <w:b/>
          <w:color w:val="FF0000"/>
          <w:sz w:val="24"/>
          <w:szCs w:val="24"/>
        </w:rPr>
        <w:t xml:space="preserve">         </w:t>
      </w:r>
    </w:p>
    <w:p w:rsidR="001E172F" w:rsidRPr="00E91CCC" w:rsidRDefault="001E172F" w:rsidP="00BB52F1">
      <w:pPr>
        <w:jc w:val="both"/>
        <w:rPr>
          <w:sz w:val="28"/>
          <w:szCs w:val="28"/>
        </w:rPr>
      </w:pPr>
    </w:p>
    <w:p w:rsidR="001E172F" w:rsidRPr="009D4E2B" w:rsidRDefault="009E0CB4" w:rsidP="00C33976">
      <w:pPr>
        <w:ind w:firstLine="720"/>
        <w:jc w:val="both"/>
        <w:rPr>
          <w:rFonts w:asciiTheme="majorHAnsi" w:hAnsiTheme="majorHAnsi" w:cstheme="majorHAnsi"/>
          <w:sz w:val="24"/>
          <w:szCs w:val="24"/>
        </w:rPr>
      </w:pPr>
      <w:r w:rsidRPr="009D4E2B">
        <w:rPr>
          <w:rFonts w:asciiTheme="majorHAnsi" w:hAnsiTheme="majorHAnsi" w:cstheme="majorHAnsi"/>
          <w:b/>
          <w:sz w:val="24"/>
          <w:szCs w:val="24"/>
        </w:rPr>
        <w:t>2025 Yılı Ilk Altı Ayda Yürütülen Diğer Projelerimiz;</w:t>
      </w:r>
      <w:r w:rsidRPr="009D4E2B">
        <w:rPr>
          <w:rFonts w:asciiTheme="majorHAnsi" w:hAnsiTheme="majorHAnsi" w:cstheme="majorHAnsi"/>
          <w:sz w:val="24"/>
          <w:szCs w:val="24"/>
        </w:rPr>
        <w:t xml:space="preserve"> </w:t>
      </w:r>
    </w:p>
    <w:p w:rsidR="001E172F" w:rsidRPr="00E91CCC" w:rsidRDefault="001E172F" w:rsidP="00C33976">
      <w:pPr>
        <w:ind w:firstLine="720"/>
        <w:jc w:val="both"/>
        <w:rPr>
          <w:sz w:val="24"/>
          <w:szCs w:val="24"/>
        </w:rPr>
      </w:pPr>
    </w:p>
    <w:p w:rsidR="009E0CB4" w:rsidRPr="00D7729F" w:rsidRDefault="001E172F" w:rsidP="009E0CB4">
      <w:pPr>
        <w:pStyle w:val="ListeParagraf"/>
        <w:numPr>
          <w:ilvl w:val="0"/>
          <w:numId w:val="8"/>
        </w:numPr>
        <w:jc w:val="both"/>
        <w:rPr>
          <w:rFonts w:asciiTheme="majorHAnsi" w:hAnsiTheme="majorHAnsi" w:cstheme="majorHAnsi"/>
          <w:sz w:val="24"/>
          <w:szCs w:val="24"/>
        </w:rPr>
      </w:pPr>
      <w:r w:rsidRPr="00D7729F">
        <w:rPr>
          <w:rFonts w:asciiTheme="majorHAnsi" w:hAnsiTheme="majorHAnsi" w:cstheme="majorHAnsi"/>
          <w:sz w:val="24"/>
          <w:szCs w:val="24"/>
        </w:rPr>
        <w:t>Türk Kült</w:t>
      </w:r>
      <w:r w:rsidR="00297328" w:rsidRPr="00D7729F">
        <w:rPr>
          <w:rFonts w:asciiTheme="majorHAnsi" w:hAnsiTheme="majorHAnsi" w:cstheme="majorHAnsi"/>
          <w:sz w:val="24"/>
          <w:szCs w:val="24"/>
        </w:rPr>
        <w:t>ürünün Canlı Tanıkları Belgeselleri</w:t>
      </w:r>
    </w:p>
    <w:p w:rsidR="009E0CB4" w:rsidRDefault="009E0CB4" w:rsidP="009E0CB4">
      <w:pPr>
        <w:pStyle w:val="ListeParagraf"/>
        <w:ind w:left="1080" w:firstLine="0"/>
        <w:jc w:val="both"/>
        <w:rPr>
          <w:rFonts w:asciiTheme="majorHAnsi" w:hAnsiTheme="majorHAnsi" w:cstheme="majorHAnsi"/>
          <w:sz w:val="24"/>
          <w:szCs w:val="24"/>
        </w:rPr>
      </w:pPr>
    </w:p>
    <w:p w:rsidR="009E0CB4" w:rsidRDefault="009E0CB4" w:rsidP="009E0CB4">
      <w:pPr>
        <w:ind w:firstLine="720"/>
        <w:jc w:val="both"/>
        <w:rPr>
          <w:rFonts w:asciiTheme="majorHAnsi" w:hAnsiTheme="majorHAnsi" w:cstheme="majorHAnsi"/>
          <w:sz w:val="24"/>
          <w:szCs w:val="24"/>
        </w:rPr>
      </w:pPr>
      <w:r w:rsidRPr="009E0CB4">
        <w:rPr>
          <w:rFonts w:asciiTheme="majorHAnsi" w:hAnsiTheme="majorHAnsi" w:cstheme="majorHAnsi"/>
          <w:sz w:val="24"/>
          <w:szCs w:val="24"/>
        </w:rPr>
        <w:t>Türk Kültürünün Canlı Tanıkları Belgesel Serisi ile Türk kültürünü araştıran, tanıtan, yayan ve halen hayatta olan önemli bilim ve kültür insanlarımızın hayatından kesitler sunmak ve tarihi önem taşıyan bu şahsiyetlerin gelecek kuşaklarca anlaşılması ve tanınması için bir arşiv niteliği taşıyan önemli bir görsel belge oluşmasını hedefliyoruz.</w:t>
      </w:r>
    </w:p>
    <w:p w:rsidR="009E0CB4" w:rsidRPr="009E0CB4" w:rsidRDefault="009E0CB4" w:rsidP="009E0CB4">
      <w:pPr>
        <w:ind w:firstLine="720"/>
        <w:jc w:val="both"/>
        <w:rPr>
          <w:rFonts w:asciiTheme="majorHAnsi" w:hAnsiTheme="majorHAnsi" w:cstheme="majorHAnsi"/>
          <w:sz w:val="24"/>
          <w:szCs w:val="24"/>
        </w:rPr>
      </w:pPr>
    </w:p>
    <w:p w:rsidR="009E0CB4" w:rsidRPr="009E0CB4" w:rsidRDefault="009E0CB4" w:rsidP="009E0CB4">
      <w:pPr>
        <w:ind w:firstLine="720"/>
        <w:jc w:val="both"/>
        <w:rPr>
          <w:rFonts w:asciiTheme="majorHAnsi" w:hAnsiTheme="majorHAnsi" w:cstheme="majorHAnsi"/>
          <w:sz w:val="24"/>
          <w:szCs w:val="24"/>
        </w:rPr>
      </w:pPr>
      <w:r w:rsidRPr="009E0CB4">
        <w:rPr>
          <w:rFonts w:asciiTheme="majorHAnsi" w:hAnsiTheme="majorHAnsi" w:cstheme="majorHAnsi"/>
          <w:sz w:val="24"/>
          <w:szCs w:val="24"/>
        </w:rPr>
        <w:t xml:space="preserve">Proje kapsamında günümüze değin 12 değerli bilim insanımızın; Ord. Prof. Dr. Aydın </w:t>
      </w:r>
      <w:r w:rsidR="004A5B99" w:rsidRPr="009E0CB4">
        <w:rPr>
          <w:rFonts w:asciiTheme="majorHAnsi" w:hAnsiTheme="majorHAnsi" w:cstheme="majorHAnsi"/>
          <w:sz w:val="24"/>
          <w:szCs w:val="24"/>
        </w:rPr>
        <w:t>SAYILI</w:t>
      </w:r>
      <w:r w:rsidRPr="009E0CB4">
        <w:rPr>
          <w:rFonts w:asciiTheme="majorHAnsi" w:hAnsiTheme="majorHAnsi" w:cstheme="majorHAnsi"/>
          <w:sz w:val="24"/>
          <w:szCs w:val="24"/>
        </w:rPr>
        <w:t xml:space="preserve">, Dr. Müjgan </w:t>
      </w:r>
      <w:r w:rsidR="004A5B99" w:rsidRPr="009E0CB4">
        <w:rPr>
          <w:rFonts w:asciiTheme="majorHAnsi" w:hAnsiTheme="majorHAnsi" w:cstheme="majorHAnsi"/>
          <w:sz w:val="24"/>
          <w:szCs w:val="24"/>
        </w:rPr>
        <w:t>Cunbur</w:t>
      </w:r>
      <w:r w:rsidRPr="009E0CB4">
        <w:rPr>
          <w:rFonts w:asciiTheme="majorHAnsi" w:hAnsiTheme="majorHAnsi" w:cstheme="majorHAnsi"/>
          <w:sz w:val="24"/>
          <w:szCs w:val="24"/>
        </w:rPr>
        <w:t xml:space="preserve">, Prof. Dr. Semavi </w:t>
      </w:r>
      <w:r w:rsidR="004A5B99" w:rsidRPr="009E0CB4">
        <w:rPr>
          <w:rFonts w:asciiTheme="majorHAnsi" w:hAnsiTheme="majorHAnsi" w:cstheme="majorHAnsi"/>
          <w:sz w:val="24"/>
          <w:szCs w:val="24"/>
        </w:rPr>
        <w:t xml:space="preserve">Eyice, </w:t>
      </w:r>
      <w:r w:rsidRPr="009E0CB4">
        <w:rPr>
          <w:rFonts w:asciiTheme="majorHAnsi" w:hAnsiTheme="majorHAnsi" w:cstheme="majorHAnsi"/>
          <w:sz w:val="24"/>
          <w:szCs w:val="24"/>
        </w:rPr>
        <w:t xml:space="preserve">Prof. Dr. Oktay </w:t>
      </w:r>
      <w:r w:rsidR="004A5B99" w:rsidRPr="009E0CB4">
        <w:rPr>
          <w:rFonts w:asciiTheme="majorHAnsi" w:hAnsiTheme="majorHAnsi" w:cstheme="majorHAnsi"/>
          <w:sz w:val="24"/>
          <w:szCs w:val="24"/>
        </w:rPr>
        <w:t>Aslanapa</w:t>
      </w:r>
      <w:r w:rsidRPr="009E0CB4">
        <w:rPr>
          <w:rFonts w:asciiTheme="majorHAnsi" w:hAnsiTheme="majorHAnsi" w:cstheme="majorHAnsi"/>
          <w:sz w:val="24"/>
          <w:szCs w:val="24"/>
        </w:rPr>
        <w:t xml:space="preserve">, Prof. Dr. </w:t>
      </w:r>
      <w:r w:rsidR="004A5B99" w:rsidRPr="009E0CB4">
        <w:rPr>
          <w:rFonts w:asciiTheme="majorHAnsi" w:hAnsiTheme="majorHAnsi" w:cstheme="majorHAnsi"/>
          <w:sz w:val="24"/>
          <w:szCs w:val="24"/>
        </w:rPr>
        <w:t>Necati Öner, Prof. Dr. Esin Kahya, Prof. M. Uğur Derman, Dr. Müjgan Üçer, Prof. Dr. Önder Küçükerman</w:t>
      </w:r>
      <w:r w:rsidRPr="009E0CB4">
        <w:rPr>
          <w:rFonts w:asciiTheme="majorHAnsi" w:hAnsiTheme="majorHAnsi" w:cstheme="majorHAnsi"/>
          <w:sz w:val="24"/>
          <w:szCs w:val="24"/>
        </w:rPr>
        <w:t xml:space="preserve">, Prof. Dr. Ahmet Yaşar </w:t>
      </w:r>
      <w:r w:rsidR="004A5B99" w:rsidRPr="009E0CB4">
        <w:rPr>
          <w:rFonts w:asciiTheme="majorHAnsi" w:hAnsiTheme="majorHAnsi" w:cstheme="majorHAnsi"/>
          <w:sz w:val="24"/>
          <w:szCs w:val="24"/>
        </w:rPr>
        <w:t>Ocak</w:t>
      </w:r>
      <w:r w:rsidRPr="009E0CB4">
        <w:rPr>
          <w:rFonts w:asciiTheme="majorHAnsi" w:hAnsiTheme="majorHAnsi" w:cstheme="majorHAnsi"/>
          <w:sz w:val="24"/>
          <w:szCs w:val="24"/>
        </w:rPr>
        <w:t xml:space="preserve">, Prof. Dr. İoanna </w:t>
      </w:r>
      <w:r w:rsidR="004A5B99" w:rsidRPr="009E0CB4">
        <w:rPr>
          <w:rFonts w:asciiTheme="majorHAnsi" w:hAnsiTheme="majorHAnsi" w:cstheme="majorHAnsi"/>
          <w:sz w:val="24"/>
          <w:szCs w:val="24"/>
        </w:rPr>
        <w:t xml:space="preserve">Kuçuradi, </w:t>
      </w:r>
      <w:r w:rsidRPr="009E0CB4">
        <w:rPr>
          <w:rFonts w:asciiTheme="majorHAnsi" w:hAnsiTheme="majorHAnsi" w:cstheme="majorHAnsi"/>
          <w:sz w:val="24"/>
          <w:szCs w:val="24"/>
        </w:rPr>
        <w:t xml:space="preserve">Prof. Dr. Ali </w:t>
      </w:r>
      <w:r w:rsidR="004A5B99" w:rsidRPr="009E0CB4">
        <w:rPr>
          <w:rFonts w:asciiTheme="majorHAnsi" w:hAnsiTheme="majorHAnsi" w:cstheme="majorHAnsi"/>
          <w:sz w:val="24"/>
          <w:szCs w:val="24"/>
        </w:rPr>
        <w:t xml:space="preserve">Uçan, </w:t>
      </w:r>
      <w:r w:rsidRPr="009E0CB4">
        <w:rPr>
          <w:rFonts w:asciiTheme="majorHAnsi" w:hAnsiTheme="majorHAnsi" w:cstheme="majorHAnsi"/>
          <w:sz w:val="24"/>
          <w:szCs w:val="24"/>
        </w:rPr>
        <w:t xml:space="preserve">Prof. Dr. Şafak </w:t>
      </w:r>
      <w:r w:rsidR="004A5B99" w:rsidRPr="009E0CB4">
        <w:rPr>
          <w:rFonts w:asciiTheme="majorHAnsi" w:hAnsiTheme="majorHAnsi" w:cstheme="majorHAnsi"/>
          <w:sz w:val="24"/>
          <w:szCs w:val="24"/>
        </w:rPr>
        <w:t xml:space="preserve">Ural, </w:t>
      </w:r>
      <w:r w:rsidRPr="009E0CB4">
        <w:rPr>
          <w:rFonts w:asciiTheme="majorHAnsi" w:hAnsiTheme="majorHAnsi" w:cstheme="majorHAnsi"/>
          <w:sz w:val="24"/>
          <w:szCs w:val="24"/>
        </w:rPr>
        <w:t>Prof. Dr. Rüçhan</w:t>
      </w:r>
      <w:r w:rsidR="004A5B99">
        <w:rPr>
          <w:rFonts w:asciiTheme="majorHAnsi" w:hAnsiTheme="majorHAnsi" w:cstheme="majorHAnsi"/>
          <w:sz w:val="24"/>
          <w:szCs w:val="24"/>
        </w:rPr>
        <w:t xml:space="preserve"> Arı</w:t>
      </w:r>
      <w:r w:rsidR="004A5B99" w:rsidRPr="009E0CB4">
        <w:rPr>
          <w:rFonts w:asciiTheme="majorHAnsi" w:hAnsiTheme="majorHAnsi" w:cstheme="majorHAnsi"/>
          <w:sz w:val="24"/>
          <w:szCs w:val="24"/>
        </w:rPr>
        <w:t xml:space="preserve">k </w:t>
      </w:r>
      <w:r w:rsidRPr="009E0CB4">
        <w:rPr>
          <w:rFonts w:asciiTheme="majorHAnsi" w:hAnsiTheme="majorHAnsi" w:cstheme="majorHAnsi"/>
          <w:sz w:val="24"/>
          <w:szCs w:val="24"/>
        </w:rPr>
        <w:t>- Prof. Dr. Oluş A</w:t>
      </w:r>
      <w:r w:rsidR="004A5B99">
        <w:rPr>
          <w:rFonts w:asciiTheme="majorHAnsi" w:hAnsiTheme="majorHAnsi" w:cstheme="majorHAnsi"/>
          <w:sz w:val="24"/>
          <w:szCs w:val="24"/>
        </w:rPr>
        <w:t>rı</w:t>
      </w:r>
      <w:r w:rsidR="004A5B99" w:rsidRPr="009E0CB4">
        <w:rPr>
          <w:rFonts w:asciiTheme="majorHAnsi" w:hAnsiTheme="majorHAnsi" w:cstheme="majorHAnsi"/>
          <w:sz w:val="24"/>
          <w:szCs w:val="24"/>
        </w:rPr>
        <w:t xml:space="preserve">k, </w:t>
      </w:r>
      <w:r w:rsidRPr="009E0CB4">
        <w:rPr>
          <w:rFonts w:asciiTheme="majorHAnsi" w:hAnsiTheme="majorHAnsi" w:cstheme="majorHAnsi"/>
          <w:sz w:val="24"/>
          <w:szCs w:val="24"/>
        </w:rPr>
        <w:t xml:space="preserve">Prof. Dr. Ahmed Güner </w:t>
      </w:r>
      <w:r w:rsidR="004A5B99" w:rsidRPr="009E0CB4">
        <w:rPr>
          <w:rFonts w:asciiTheme="majorHAnsi" w:hAnsiTheme="majorHAnsi" w:cstheme="majorHAnsi"/>
          <w:sz w:val="24"/>
          <w:szCs w:val="24"/>
        </w:rPr>
        <w:t xml:space="preserve">Sayar </w:t>
      </w:r>
      <w:r w:rsidRPr="009E0CB4">
        <w:rPr>
          <w:rFonts w:asciiTheme="majorHAnsi" w:hAnsiTheme="majorHAnsi" w:cstheme="majorHAnsi"/>
          <w:sz w:val="24"/>
          <w:szCs w:val="24"/>
        </w:rPr>
        <w:t xml:space="preserve">ve Prof. Dr. Saim </w:t>
      </w:r>
      <w:r w:rsidR="004A5B99" w:rsidRPr="009E0CB4">
        <w:rPr>
          <w:rFonts w:asciiTheme="majorHAnsi" w:hAnsiTheme="majorHAnsi" w:cstheme="majorHAnsi"/>
          <w:sz w:val="24"/>
          <w:szCs w:val="24"/>
        </w:rPr>
        <w:t>Sakaoğlu</w:t>
      </w:r>
      <w:r w:rsidRPr="009E0CB4">
        <w:rPr>
          <w:rFonts w:asciiTheme="majorHAnsi" w:hAnsiTheme="majorHAnsi" w:cstheme="majorHAnsi"/>
          <w:sz w:val="24"/>
          <w:szCs w:val="24"/>
        </w:rPr>
        <w:t xml:space="preserve">’nun belgesel çekimleri tamamlanmış ve erişime açılmıştır. </w:t>
      </w:r>
    </w:p>
    <w:p w:rsidR="009E0CB4" w:rsidRPr="009E0CB4" w:rsidRDefault="009E0CB4" w:rsidP="009E0CB4">
      <w:pPr>
        <w:pStyle w:val="ListeParagraf"/>
        <w:ind w:left="1080" w:firstLine="0"/>
        <w:jc w:val="both"/>
        <w:rPr>
          <w:rFonts w:asciiTheme="majorHAnsi" w:hAnsiTheme="majorHAnsi" w:cstheme="majorHAnsi"/>
          <w:sz w:val="24"/>
          <w:szCs w:val="24"/>
        </w:rPr>
      </w:pPr>
    </w:p>
    <w:p w:rsidR="00297328" w:rsidRPr="009E0CB4" w:rsidRDefault="009E0CB4" w:rsidP="009E0CB4">
      <w:pPr>
        <w:ind w:firstLine="720"/>
        <w:jc w:val="both"/>
        <w:rPr>
          <w:rFonts w:asciiTheme="majorHAnsi" w:hAnsiTheme="majorHAnsi" w:cstheme="majorHAnsi"/>
          <w:sz w:val="24"/>
          <w:szCs w:val="24"/>
        </w:rPr>
      </w:pPr>
      <w:r w:rsidRPr="009E0CB4">
        <w:rPr>
          <w:rFonts w:asciiTheme="majorHAnsi" w:hAnsiTheme="majorHAnsi" w:cstheme="majorHAnsi"/>
          <w:sz w:val="24"/>
          <w:szCs w:val="24"/>
        </w:rPr>
        <w:t xml:space="preserve">2025 yılı içerisinde  Prof. Dr. Umay </w:t>
      </w:r>
      <w:r w:rsidR="004A5B99" w:rsidRPr="009E0CB4">
        <w:rPr>
          <w:rFonts w:asciiTheme="majorHAnsi" w:hAnsiTheme="majorHAnsi" w:cstheme="majorHAnsi"/>
          <w:sz w:val="24"/>
          <w:szCs w:val="24"/>
        </w:rPr>
        <w:t>Günay Türkeş</w:t>
      </w:r>
      <w:r w:rsidRPr="009E0CB4">
        <w:rPr>
          <w:rFonts w:asciiTheme="majorHAnsi" w:hAnsiTheme="majorHAnsi" w:cstheme="majorHAnsi"/>
          <w:sz w:val="24"/>
          <w:szCs w:val="24"/>
        </w:rPr>
        <w:t xml:space="preserve">, Prof. Dr. Günsel </w:t>
      </w:r>
      <w:r w:rsidR="004A5B99" w:rsidRPr="009E0CB4">
        <w:rPr>
          <w:rFonts w:asciiTheme="majorHAnsi" w:hAnsiTheme="majorHAnsi" w:cstheme="majorHAnsi"/>
          <w:sz w:val="24"/>
          <w:szCs w:val="24"/>
        </w:rPr>
        <w:t>Renda</w:t>
      </w:r>
      <w:r w:rsidRPr="009E0CB4">
        <w:rPr>
          <w:rFonts w:asciiTheme="majorHAnsi" w:hAnsiTheme="majorHAnsi" w:cstheme="majorHAnsi"/>
          <w:sz w:val="24"/>
          <w:szCs w:val="24"/>
        </w:rPr>
        <w:t xml:space="preserve">, Prof. Dr. Süleyman </w:t>
      </w:r>
      <w:r w:rsidR="004A5B99" w:rsidRPr="009E0CB4">
        <w:rPr>
          <w:rFonts w:asciiTheme="majorHAnsi" w:hAnsiTheme="majorHAnsi" w:cstheme="majorHAnsi"/>
          <w:sz w:val="24"/>
          <w:szCs w:val="24"/>
        </w:rPr>
        <w:t>Uludağ</w:t>
      </w:r>
      <w:r w:rsidRPr="009E0CB4">
        <w:rPr>
          <w:rFonts w:asciiTheme="majorHAnsi" w:hAnsiTheme="majorHAnsi" w:cstheme="majorHAnsi"/>
          <w:sz w:val="24"/>
          <w:szCs w:val="24"/>
        </w:rPr>
        <w:t>, Yücel</w:t>
      </w:r>
      <w:r w:rsidR="004A5B99">
        <w:rPr>
          <w:rFonts w:asciiTheme="majorHAnsi" w:hAnsiTheme="majorHAnsi" w:cstheme="majorHAnsi"/>
          <w:sz w:val="24"/>
          <w:szCs w:val="24"/>
        </w:rPr>
        <w:t xml:space="preserve"> Paşmakçı</w:t>
      </w:r>
      <w:r w:rsidR="004A5B99" w:rsidRPr="009E0CB4">
        <w:rPr>
          <w:rFonts w:asciiTheme="majorHAnsi" w:hAnsiTheme="majorHAnsi" w:cstheme="majorHAnsi"/>
          <w:sz w:val="24"/>
          <w:szCs w:val="24"/>
        </w:rPr>
        <w:t xml:space="preserve"> </w:t>
      </w:r>
      <w:r w:rsidRPr="009E0CB4">
        <w:rPr>
          <w:rFonts w:asciiTheme="majorHAnsi" w:hAnsiTheme="majorHAnsi" w:cstheme="majorHAnsi"/>
          <w:sz w:val="24"/>
          <w:szCs w:val="24"/>
        </w:rPr>
        <w:t>belgesel filmleri ile devam edilecektir.</w:t>
      </w:r>
    </w:p>
    <w:p w:rsidR="009E0CB4" w:rsidRPr="00D7729F" w:rsidRDefault="009E0CB4" w:rsidP="009E0CB4">
      <w:pPr>
        <w:pStyle w:val="ListeParagraf"/>
        <w:ind w:left="1080" w:firstLine="0"/>
        <w:jc w:val="both"/>
        <w:rPr>
          <w:rFonts w:asciiTheme="majorHAnsi" w:hAnsiTheme="majorHAnsi" w:cstheme="majorHAnsi"/>
          <w:sz w:val="24"/>
          <w:szCs w:val="24"/>
        </w:rPr>
      </w:pPr>
    </w:p>
    <w:p w:rsidR="00297328" w:rsidRPr="00D7729F" w:rsidRDefault="00297328" w:rsidP="009E0CB4">
      <w:pPr>
        <w:pStyle w:val="ListeParagraf"/>
        <w:numPr>
          <w:ilvl w:val="0"/>
          <w:numId w:val="8"/>
        </w:numPr>
        <w:spacing w:line="360" w:lineRule="auto"/>
        <w:jc w:val="both"/>
        <w:rPr>
          <w:rFonts w:asciiTheme="majorHAnsi" w:hAnsiTheme="majorHAnsi" w:cstheme="majorHAnsi"/>
          <w:sz w:val="24"/>
          <w:szCs w:val="24"/>
        </w:rPr>
      </w:pPr>
      <w:r w:rsidRPr="00D7729F">
        <w:rPr>
          <w:rFonts w:asciiTheme="majorHAnsi" w:hAnsiTheme="majorHAnsi" w:cstheme="majorHAnsi"/>
          <w:sz w:val="24"/>
          <w:szCs w:val="24"/>
        </w:rPr>
        <w:t>Ord. Prof. Dr. Aydın SAYILI Külliyatı</w:t>
      </w:r>
    </w:p>
    <w:p w:rsidR="00297328" w:rsidRPr="00D7729F" w:rsidRDefault="00297328" w:rsidP="009E0CB4">
      <w:pPr>
        <w:pStyle w:val="ListeParagraf"/>
        <w:numPr>
          <w:ilvl w:val="0"/>
          <w:numId w:val="8"/>
        </w:numPr>
        <w:spacing w:line="360" w:lineRule="auto"/>
        <w:jc w:val="both"/>
        <w:rPr>
          <w:rFonts w:asciiTheme="majorHAnsi" w:hAnsiTheme="majorHAnsi" w:cstheme="majorHAnsi"/>
          <w:sz w:val="24"/>
          <w:szCs w:val="24"/>
        </w:rPr>
      </w:pPr>
      <w:r w:rsidRPr="00D7729F">
        <w:rPr>
          <w:rFonts w:asciiTheme="majorHAnsi" w:hAnsiTheme="majorHAnsi" w:cstheme="majorHAnsi"/>
          <w:color w:val="231F20"/>
          <w:sz w:val="24"/>
          <w:szCs w:val="24"/>
        </w:rPr>
        <w:t>O</w:t>
      </w:r>
      <w:r w:rsidRPr="00D7729F">
        <w:rPr>
          <w:rFonts w:asciiTheme="majorHAnsi" w:hAnsiTheme="majorHAnsi" w:cstheme="majorHAnsi"/>
          <w:sz w:val="24"/>
          <w:szCs w:val="24"/>
        </w:rPr>
        <w:t>smanlılarda</w:t>
      </w:r>
      <w:r w:rsidR="003F4484" w:rsidRPr="00D7729F">
        <w:rPr>
          <w:rFonts w:asciiTheme="majorHAnsi" w:hAnsiTheme="majorHAnsi" w:cstheme="majorHAnsi"/>
          <w:sz w:val="24"/>
          <w:szCs w:val="24"/>
        </w:rPr>
        <w:t xml:space="preserve"> Bilim ve Teknoloji</w:t>
      </w:r>
    </w:p>
    <w:p w:rsidR="003F4484" w:rsidRPr="00D7729F" w:rsidRDefault="00E91CCC" w:rsidP="009E0CB4">
      <w:pPr>
        <w:pStyle w:val="ListeParagraf"/>
        <w:numPr>
          <w:ilvl w:val="0"/>
          <w:numId w:val="8"/>
        </w:numPr>
        <w:spacing w:line="360" w:lineRule="auto"/>
        <w:jc w:val="both"/>
        <w:rPr>
          <w:rFonts w:asciiTheme="majorHAnsi" w:hAnsiTheme="majorHAnsi" w:cstheme="majorHAnsi"/>
          <w:sz w:val="24"/>
          <w:szCs w:val="24"/>
        </w:rPr>
      </w:pPr>
      <w:r w:rsidRPr="00D7729F">
        <w:rPr>
          <w:rFonts w:asciiTheme="majorHAnsi" w:hAnsiTheme="majorHAnsi" w:cstheme="majorHAnsi"/>
          <w:sz w:val="24"/>
          <w:szCs w:val="24"/>
        </w:rPr>
        <w:t>Türk Sanatında Sanatçılar Ansiklopedisi Projesi (TÜRKSA)</w:t>
      </w:r>
    </w:p>
    <w:p w:rsidR="003F4484" w:rsidRPr="00D7729F" w:rsidRDefault="003F4484" w:rsidP="009E0CB4">
      <w:pPr>
        <w:pStyle w:val="ListeParagraf"/>
        <w:numPr>
          <w:ilvl w:val="0"/>
          <w:numId w:val="8"/>
        </w:numPr>
        <w:spacing w:line="360" w:lineRule="auto"/>
        <w:jc w:val="both"/>
        <w:rPr>
          <w:rFonts w:asciiTheme="majorHAnsi" w:hAnsiTheme="majorHAnsi" w:cstheme="majorHAnsi"/>
          <w:sz w:val="24"/>
          <w:szCs w:val="24"/>
        </w:rPr>
      </w:pPr>
      <w:r w:rsidRPr="00D7729F">
        <w:rPr>
          <w:rFonts w:asciiTheme="majorHAnsi" w:hAnsiTheme="majorHAnsi" w:cstheme="majorHAnsi"/>
          <w:sz w:val="24"/>
          <w:szCs w:val="24"/>
        </w:rPr>
        <w:t>Cum</w:t>
      </w:r>
      <w:r w:rsidR="009E0CB4" w:rsidRPr="00D7729F">
        <w:rPr>
          <w:rFonts w:asciiTheme="majorHAnsi" w:hAnsiTheme="majorHAnsi" w:cstheme="majorHAnsi"/>
          <w:sz w:val="24"/>
          <w:szCs w:val="24"/>
        </w:rPr>
        <w:t>huriyetin Yüzüncü Yılında Müziğimizin Yüzleri (Cilt- 1, 2, 3,4)</w:t>
      </w:r>
    </w:p>
    <w:p w:rsidR="00A94C87" w:rsidRPr="00D7729F" w:rsidRDefault="00E91CCC" w:rsidP="009E0CB4">
      <w:pPr>
        <w:pStyle w:val="ListeParagraf"/>
        <w:numPr>
          <w:ilvl w:val="0"/>
          <w:numId w:val="8"/>
        </w:numPr>
        <w:spacing w:line="360" w:lineRule="auto"/>
        <w:jc w:val="both"/>
        <w:rPr>
          <w:rFonts w:asciiTheme="majorHAnsi" w:hAnsiTheme="majorHAnsi" w:cstheme="majorHAnsi"/>
          <w:sz w:val="24"/>
          <w:szCs w:val="24"/>
        </w:rPr>
      </w:pPr>
      <w:r w:rsidRPr="00D7729F">
        <w:rPr>
          <w:rFonts w:asciiTheme="majorHAnsi" w:hAnsiTheme="majorHAnsi" w:cstheme="majorHAnsi"/>
          <w:sz w:val="24"/>
          <w:szCs w:val="24"/>
        </w:rPr>
        <w:t>Gökyüzünün Anahtarı Usturlup A</w:t>
      </w:r>
      <w:r w:rsidR="00A94C87" w:rsidRPr="00D7729F">
        <w:rPr>
          <w:rFonts w:asciiTheme="majorHAnsi" w:hAnsiTheme="majorHAnsi" w:cstheme="majorHAnsi"/>
          <w:sz w:val="24"/>
          <w:szCs w:val="24"/>
        </w:rPr>
        <w:t>letinin Kullanımı ve Tanıtımı</w:t>
      </w:r>
    </w:p>
    <w:p w:rsidR="00B60DE6" w:rsidRDefault="00A94C87" w:rsidP="008D5697">
      <w:pPr>
        <w:pStyle w:val="ListeParagraf"/>
        <w:numPr>
          <w:ilvl w:val="0"/>
          <w:numId w:val="8"/>
        </w:numPr>
        <w:spacing w:line="360" w:lineRule="auto"/>
        <w:jc w:val="both"/>
        <w:rPr>
          <w:rFonts w:asciiTheme="majorHAnsi" w:hAnsiTheme="majorHAnsi" w:cstheme="majorHAnsi"/>
          <w:sz w:val="24"/>
          <w:szCs w:val="24"/>
        </w:rPr>
      </w:pPr>
      <w:r w:rsidRPr="00D7729F">
        <w:rPr>
          <w:rFonts w:asciiTheme="majorHAnsi" w:hAnsiTheme="majorHAnsi" w:cstheme="majorHAnsi"/>
          <w:sz w:val="24"/>
          <w:szCs w:val="24"/>
        </w:rPr>
        <w:t>Türkiye Giyinme Kimliği Dijital Platformu</w:t>
      </w:r>
      <w:r w:rsidR="00E91CCC" w:rsidRPr="00D7729F">
        <w:rPr>
          <w:rFonts w:asciiTheme="majorHAnsi" w:hAnsiTheme="majorHAnsi" w:cstheme="majorHAnsi"/>
          <w:sz w:val="24"/>
          <w:szCs w:val="24"/>
        </w:rPr>
        <w:t xml:space="preserve"> </w:t>
      </w:r>
      <w:r w:rsidRPr="00D7729F">
        <w:rPr>
          <w:rFonts w:asciiTheme="majorHAnsi" w:hAnsiTheme="majorHAnsi" w:cstheme="majorHAnsi"/>
          <w:sz w:val="24"/>
          <w:szCs w:val="24"/>
        </w:rPr>
        <w:t>(TÜGİKİP)</w:t>
      </w:r>
    </w:p>
    <w:p w:rsidR="008D5697" w:rsidRDefault="008D5697" w:rsidP="008D5697">
      <w:pPr>
        <w:pStyle w:val="ListeParagraf"/>
        <w:spacing w:line="360" w:lineRule="auto"/>
        <w:ind w:left="1080" w:firstLine="0"/>
        <w:jc w:val="both"/>
        <w:rPr>
          <w:rFonts w:asciiTheme="majorHAnsi" w:hAnsiTheme="majorHAnsi" w:cstheme="majorHAnsi"/>
          <w:sz w:val="24"/>
          <w:szCs w:val="24"/>
        </w:rPr>
      </w:pPr>
    </w:p>
    <w:p w:rsidR="009D4E2B" w:rsidRDefault="009D4E2B" w:rsidP="008D5697">
      <w:pPr>
        <w:pStyle w:val="ListeParagraf"/>
        <w:spacing w:line="360" w:lineRule="auto"/>
        <w:ind w:left="1080" w:firstLine="0"/>
        <w:jc w:val="both"/>
        <w:rPr>
          <w:rFonts w:asciiTheme="majorHAnsi" w:hAnsiTheme="majorHAnsi" w:cstheme="majorHAnsi"/>
          <w:sz w:val="24"/>
          <w:szCs w:val="24"/>
        </w:rPr>
      </w:pPr>
    </w:p>
    <w:p w:rsidR="009D4E2B" w:rsidRDefault="009D4E2B" w:rsidP="008D5697">
      <w:pPr>
        <w:pStyle w:val="ListeParagraf"/>
        <w:spacing w:line="360" w:lineRule="auto"/>
        <w:ind w:left="1080" w:firstLine="0"/>
        <w:jc w:val="both"/>
        <w:rPr>
          <w:rFonts w:asciiTheme="majorHAnsi" w:hAnsiTheme="majorHAnsi" w:cstheme="majorHAnsi"/>
          <w:sz w:val="24"/>
          <w:szCs w:val="24"/>
        </w:rPr>
      </w:pPr>
    </w:p>
    <w:p w:rsidR="009D4E2B" w:rsidRDefault="009D4E2B" w:rsidP="008D5697">
      <w:pPr>
        <w:pStyle w:val="ListeParagraf"/>
        <w:spacing w:line="360" w:lineRule="auto"/>
        <w:ind w:left="1080" w:firstLine="0"/>
        <w:jc w:val="both"/>
        <w:rPr>
          <w:rFonts w:asciiTheme="majorHAnsi" w:hAnsiTheme="majorHAnsi" w:cstheme="majorHAnsi"/>
          <w:sz w:val="24"/>
          <w:szCs w:val="24"/>
        </w:rPr>
      </w:pPr>
    </w:p>
    <w:p w:rsidR="009D4E2B" w:rsidRDefault="009D4E2B" w:rsidP="008D5697">
      <w:pPr>
        <w:pStyle w:val="ListeParagraf"/>
        <w:spacing w:line="360" w:lineRule="auto"/>
        <w:ind w:left="1080" w:firstLine="0"/>
        <w:jc w:val="both"/>
        <w:rPr>
          <w:rFonts w:asciiTheme="majorHAnsi" w:hAnsiTheme="majorHAnsi" w:cstheme="majorHAnsi"/>
          <w:sz w:val="24"/>
          <w:szCs w:val="24"/>
        </w:rPr>
      </w:pPr>
    </w:p>
    <w:p w:rsidR="009D4E2B" w:rsidRDefault="009D4E2B" w:rsidP="008D5697">
      <w:pPr>
        <w:pStyle w:val="ListeParagraf"/>
        <w:spacing w:line="360" w:lineRule="auto"/>
        <w:ind w:left="1080" w:firstLine="0"/>
        <w:jc w:val="both"/>
        <w:rPr>
          <w:rFonts w:asciiTheme="majorHAnsi" w:hAnsiTheme="majorHAnsi" w:cstheme="majorHAnsi"/>
          <w:sz w:val="24"/>
          <w:szCs w:val="24"/>
        </w:rPr>
      </w:pPr>
    </w:p>
    <w:p w:rsidR="009D4E2B" w:rsidRDefault="009D4E2B" w:rsidP="008D5697">
      <w:pPr>
        <w:pStyle w:val="ListeParagraf"/>
        <w:spacing w:line="360" w:lineRule="auto"/>
        <w:ind w:left="1080" w:firstLine="0"/>
        <w:jc w:val="both"/>
        <w:rPr>
          <w:rFonts w:asciiTheme="majorHAnsi" w:hAnsiTheme="majorHAnsi" w:cstheme="majorHAnsi"/>
          <w:sz w:val="24"/>
          <w:szCs w:val="24"/>
        </w:rPr>
      </w:pPr>
    </w:p>
    <w:p w:rsidR="009D4E2B" w:rsidRDefault="009D4E2B" w:rsidP="008D5697">
      <w:pPr>
        <w:pStyle w:val="ListeParagraf"/>
        <w:spacing w:line="360" w:lineRule="auto"/>
        <w:ind w:left="1080" w:firstLine="0"/>
        <w:jc w:val="both"/>
        <w:rPr>
          <w:rFonts w:asciiTheme="majorHAnsi" w:hAnsiTheme="majorHAnsi" w:cstheme="majorHAnsi"/>
          <w:sz w:val="24"/>
          <w:szCs w:val="24"/>
        </w:rPr>
      </w:pPr>
    </w:p>
    <w:p w:rsidR="009D4E2B" w:rsidRDefault="009D4E2B" w:rsidP="008D5697">
      <w:pPr>
        <w:pStyle w:val="ListeParagraf"/>
        <w:spacing w:line="360" w:lineRule="auto"/>
        <w:ind w:left="1080" w:firstLine="0"/>
        <w:jc w:val="both"/>
        <w:rPr>
          <w:rFonts w:asciiTheme="majorHAnsi" w:hAnsiTheme="majorHAnsi" w:cstheme="majorHAnsi"/>
          <w:sz w:val="24"/>
          <w:szCs w:val="24"/>
        </w:rPr>
      </w:pPr>
    </w:p>
    <w:p w:rsidR="009D4E2B" w:rsidRPr="008D5697" w:rsidRDefault="009D4E2B" w:rsidP="008D5697">
      <w:pPr>
        <w:pStyle w:val="ListeParagraf"/>
        <w:spacing w:line="360" w:lineRule="auto"/>
        <w:ind w:left="1080" w:firstLine="0"/>
        <w:jc w:val="both"/>
        <w:rPr>
          <w:rFonts w:asciiTheme="majorHAnsi" w:hAnsiTheme="majorHAnsi" w:cstheme="majorHAnsi"/>
          <w:sz w:val="24"/>
          <w:szCs w:val="24"/>
        </w:rPr>
      </w:pPr>
    </w:p>
    <w:p w:rsidR="00C313BC" w:rsidRPr="005E6CFD" w:rsidRDefault="00C313BC" w:rsidP="00010B8F">
      <w:pPr>
        <w:spacing w:line="249" w:lineRule="auto"/>
        <w:jc w:val="both"/>
        <w:rPr>
          <w:rFonts w:asciiTheme="majorHAnsi" w:hAnsiTheme="majorHAnsi" w:cstheme="majorHAnsi"/>
          <w:sz w:val="24"/>
          <w:szCs w:val="24"/>
        </w:rPr>
      </w:pPr>
    </w:p>
    <w:p w:rsidR="00B969E7" w:rsidRPr="001B337C" w:rsidRDefault="00AF22E3" w:rsidP="00542D6D">
      <w:pPr>
        <w:pStyle w:val="Balk2"/>
        <w:numPr>
          <w:ilvl w:val="0"/>
          <w:numId w:val="3"/>
        </w:numPr>
        <w:spacing w:before="1"/>
        <w:rPr>
          <w:rFonts w:asciiTheme="majorHAnsi" w:hAnsiTheme="majorHAnsi" w:cstheme="majorHAnsi"/>
          <w:b/>
          <w:color w:val="231F20"/>
          <w:sz w:val="24"/>
          <w:szCs w:val="24"/>
        </w:rPr>
      </w:pPr>
      <w:bookmarkStart w:id="21" w:name="_Toc45534794"/>
      <w:r w:rsidRPr="001B337C">
        <w:rPr>
          <w:rFonts w:asciiTheme="majorHAnsi" w:hAnsiTheme="majorHAnsi" w:cstheme="majorHAnsi"/>
          <w:b/>
          <w:color w:val="231F20"/>
          <w:sz w:val="24"/>
          <w:szCs w:val="24"/>
        </w:rPr>
        <w:t>BİLİ</w:t>
      </w:r>
      <w:r w:rsidR="00B969E7" w:rsidRPr="001B337C">
        <w:rPr>
          <w:rFonts w:asciiTheme="majorHAnsi" w:hAnsiTheme="majorHAnsi" w:cstheme="majorHAnsi"/>
          <w:b/>
          <w:color w:val="231F20"/>
          <w:sz w:val="24"/>
          <w:szCs w:val="24"/>
        </w:rPr>
        <w:t>MSEL TOPLANTILAR</w:t>
      </w:r>
      <w:bookmarkEnd w:id="21"/>
    </w:p>
    <w:p w:rsidR="00B969E7" w:rsidRPr="005E6CFD" w:rsidRDefault="00B969E7" w:rsidP="00B969E7">
      <w:pPr>
        <w:pStyle w:val="Balk2"/>
        <w:spacing w:before="1"/>
        <w:ind w:left="1069"/>
        <w:rPr>
          <w:rFonts w:asciiTheme="majorHAnsi" w:hAnsiTheme="majorHAnsi" w:cstheme="majorHAnsi"/>
          <w:b/>
          <w:color w:val="231F20"/>
          <w:sz w:val="24"/>
          <w:szCs w:val="24"/>
        </w:rPr>
      </w:pPr>
    </w:p>
    <w:p w:rsidR="00B969E7" w:rsidRPr="005E6CFD" w:rsidRDefault="00AF22E3" w:rsidP="00AF22E3">
      <w:pPr>
        <w:pStyle w:val="Balk2"/>
        <w:spacing w:before="1"/>
        <w:ind w:left="0"/>
        <w:rPr>
          <w:rFonts w:asciiTheme="majorHAnsi" w:hAnsiTheme="majorHAnsi" w:cstheme="majorHAnsi"/>
          <w:b/>
          <w:color w:val="231F20"/>
          <w:sz w:val="24"/>
          <w:szCs w:val="24"/>
        </w:rPr>
      </w:pPr>
      <w:bookmarkStart w:id="22" w:name="_Toc45534795"/>
      <w:r w:rsidRPr="005E6CFD">
        <w:rPr>
          <w:rFonts w:asciiTheme="majorHAnsi" w:hAnsiTheme="majorHAnsi" w:cstheme="majorHAnsi"/>
          <w:color w:val="231F20"/>
          <w:sz w:val="24"/>
          <w:szCs w:val="24"/>
        </w:rPr>
        <w:t xml:space="preserve">       </w:t>
      </w:r>
      <w:proofErr w:type="gramStart"/>
      <w:r w:rsidR="00B969E7" w:rsidRPr="005E6CFD">
        <w:rPr>
          <w:rFonts w:asciiTheme="majorHAnsi" w:hAnsiTheme="majorHAnsi" w:cstheme="majorHAnsi"/>
          <w:color w:val="231F20"/>
          <w:sz w:val="24"/>
          <w:szCs w:val="24"/>
        </w:rPr>
        <w:t>Başkanlığımız</w:t>
      </w:r>
      <w:r w:rsidR="00B4260F" w:rsidRPr="005E6CFD">
        <w:rPr>
          <w:rFonts w:asciiTheme="majorHAnsi" w:hAnsiTheme="majorHAnsi" w:cstheme="majorHAnsi"/>
          <w:color w:val="231F20"/>
          <w:sz w:val="24"/>
          <w:szCs w:val="24"/>
        </w:rPr>
        <w:t xml:space="preserve"> tarafından yılın </w:t>
      </w:r>
      <w:r w:rsidR="00B4260F" w:rsidRPr="001B337C">
        <w:rPr>
          <w:rFonts w:asciiTheme="majorHAnsi" w:hAnsiTheme="majorHAnsi" w:cstheme="majorHAnsi"/>
          <w:color w:val="000000" w:themeColor="text1"/>
          <w:sz w:val="24"/>
          <w:szCs w:val="24"/>
        </w:rPr>
        <w:t xml:space="preserve">bu </w:t>
      </w:r>
      <w:r w:rsidR="001B337C" w:rsidRPr="001B337C">
        <w:rPr>
          <w:rFonts w:asciiTheme="majorHAnsi" w:hAnsiTheme="majorHAnsi" w:cstheme="majorHAnsi"/>
          <w:color w:val="000000" w:themeColor="text1"/>
          <w:sz w:val="24"/>
          <w:szCs w:val="24"/>
        </w:rPr>
        <w:t xml:space="preserve">döneminde 22 </w:t>
      </w:r>
      <w:r w:rsidR="00B969E7" w:rsidRPr="001B337C">
        <w:rPr>
          <w:rFonts w:asciiTheme="majorHAnsi" w:hAnsiTheme="majorHAnsi" w:cstheme="majorHAnsi"/>
          <w:color w:val="000000" w:themeColor="text1"/>
          <w:sz w:val="24"/>
          <w:szCs w:val="24"/>
        </w:rPr>
        <w:t>bilimsel etki</w:t>
      </w:r>
      <w:r w:rsidR="00B969E7" w:rsidRPr="005E6CFD">
        <w:rPr>
          <w:rFonts w:asciiTheme="majorHAnsi" w:hAnsiTheme="majorHAnsi" w:cstheme="majorHAnsi"/>
          <w:color w:val="231F20"/>
          <w:sz w:val="24"/>
          <w:szCs w:val="24"/>
        </w:rPr>
        <w:t>nlik düzenlenmiştir</w:t>
      </w:r>
      <w:r w:rsidR="00B969E7" w:rsidRPr="005E6CFD">
        <w:rPr>
          <w:rFonts w:asciiTheme="majorHAnsi" w:hAnsiTheme="majorHAnsi" w:cstheme="majorHAnsi"/>
          <w:b/>
          <w:color w:val="231F20"/>
          <w:sz w:val="24"/>
          <w:szCs w:val="24"/>
        </w:rPr>
        <w:t>.</w:t>
      </w:r>
      <w:bookmarkEnd w:id="22"/>
      <w:proofErr w:type="gramEnd"/>
    </w:p>
    <w:p w:rsidR="00B969E7" w:rsidRPr="005E6CFD" w:rsidRDefault="00B969E7" w:rsidP="00B969E7">
      <w:pPr>
        <w:pStyle w:val="Balk2"/>
        <w:spacing w:line="316" w:lineRule="exact"/>
        <w:ind w:left="1327"/>
        <w:rPr>
          <w:rFonts w:asciiTheme="majorHAnsi" w:hAnsiTheme="majorHAnsi" w:cstheme="majorHAnsi"/>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9"/>
        <w:gridCol w:w="3402"/>
        <w:gridCol w:w="1276"/>
        <w:gridCol w:w="1559"/>
        <w:gridCol w:w="1843"/>
        <w:gridCol w:w="1497"/>
      </w:tblGrid>
      <w:tr w:rsidR="008218D0" w:rsidRPr="008218D0" w:rsidTr="00FE0512">
        <w:trPr>
          <w:trHeight w:val="540"/>
          <w:jc w:val="center"/>
        </w:trPr>
        <w:tc>
          <w:tcPr>
            <w:tcW w:w="629" w:type="dxa"/>
            <w:shd w:val="clear" w:color="auto" w:fill="92CDDC" w:themeFill="accent5" w:themeFillTint="99"/>
            <w:vAlign w:val="center"/>
            <w:hideMark/>
          </w:tcPr>
          <w:p w:rsidR="008218D0" w:rsidRPr="008218D0" w:rsidRDefault="00CE17A0" w:rsidP="00F46D10">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Sıra No</w:t>
            </w:r>
          </w:p>
        </w:tc>
        <w:tc>
          <w:tcPr>
            <w:tcW w:w="3402" w:type="dxa"/>
            <w:shd w:val="clear" w:color="auto" w:fill="92CDDC" w:themeFill="accent5" w:themeFillTint="99"/>
            <w:vAlign w:val="center"/>
            <w:hideMark/>
          </w:tcPr>
          <w:p w:rsidR="008218D0" w:rsidRPr="008218D0" w:rsidRDefault="00CE17A0" w:rsidP="00F46D10">
            <w:pPr>
              <w:jc w:val="center"/>
              <w:rPr>
                <w:rFonts w:asciiTheme="majorHAnsi" w:eastAsia="Times New Roman" w:hAnsiTheme="majorHAnsi" w:cstheme="majorHAnsi"/>
                <w:b/>
                <w:bCs/>
                <w:color w:val="000000"/>
                <w:sz w:val="24"/>
                <w:szCs w:val="24"/>
                <w:lang w:eastAsia="tr-TR"/>
              </w:rPr>
            </w:pPr>
            <w:r w:rsidRPr="008218D0">
              <w:rPr>
                <w:rFonts w:asciiTheme="majorHAnsi" w:eastAsia="Times New Roman" w:hAnsiTheme="majorHAnsi" w:cstheme="majorHAnsi"/>
                <w:b/>
                <w:bCs/>
                <w:color w:val="000000"/>
                <w:sz w:val="24"/>
                <w:szCs w:val="24"/>
                <w:lang w:eastAsia="tr-TR"/>
              </w:rPr>
              <w:t>Etkinlik Adı</w:t>
            </w:r>
          </w:p>
        </w:tc>
        <w:tc>
          <w:tcPr>
            <w:tcW w:w="1276" w:type="dxa"/>
            <w:shd w:val="clear" w:color="auto" w:fill="92CDDC" w:themeFill="accent5" w:themeFillTint="99"/>
            <w:vAlign w:val="center"/>
            <w:hideMark/>
          </w:tcPr>
          <w:p w:rsidR="008218D0" w:rsidRPr="008218D0" w:rsidRDefault="00CE17A0" w:rsidP="00F46D10">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Tarih</w:t>
            </w:r>
          </w:p>
        </w:tc>
        <w:tc>
          <w:tcPr>
            <w:tcW w:w="1559" w:type="dxa"/>
            <w:shd w:val="clear" w:color="auto" w:fill="92CDDC" w:themeFill="accent5" w:themeFillTint="99"/>
            <w:vAlign w:val="center"/>
            <w:hideMark/>
          </w:tcPr>
          <w:p w:rsidR="008218D0" w:rsidRPr="008218D0" w:rsidRDefault="00CE17A0" w:rsidP="00F46D10">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Düzenlendiği Yer</w:t>
            </w:r>
          </w:p>
        </w:tc>
        <w:tc>
          <w:tcPr>
            <w:tcW w:w="1843" w:type="dxa"/>
            <w:shd w:val="clear" w:color="auto" w:fill="92CDDC" w:themeFill="accent5" w:themeFillTint="99"/>
            <w:vAlign w:val="center"/>
            <w:hideMark/>
          </w:tcPr>
          <w:p w:rsidR="008218D0" w:rsidRPr="008218D0" w:rsidRDefault="00CE17A0" w:rsidP="00F46D10">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Düzenleyen</w:t>
            </w:r>
          </w:p>
        </w:tc>
        <w:tc>
          <w:tcPr>
            <w:tcW w:w="1497" w:type="dxa"/>
            <w:shd w:val="clear" w:color="auto" w:fill="92CDDC" w:themeFill="accent5" w:themeFillTint="99"/>
            <w:vAlign w:val="center"/>
            <w:hideMark/>
          </w:tcPr>
          <w:p w:rsidR="00031EB6" w:rsidRDefault="00CE17A0" w:rsidP="00F46D10">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Ulusal/</w:t>
            </w:r>
          </w:p>
          <w:p w:rsidR="008218D0" w:rsidRPr="008218D0" w:rsidRDefault="00CE17A0" w:rsidP="00F46D10">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Uluslararası</w:t>
            </w:r>
          </w:p>
        </w:tc>
      </w:tr>
      <w:tr w:rsidR="008218D0" w:rsidRPr="008218D0" w:rsidTr="00FE0512">
        <w:trPr>
          <w:trHeight w:val="1003"/>
          <w:jc w:val="center"/>
        </w:trPr>
        <w:tc>
          <w:tcPr>
            <w:tcW w:w="629" w:type="dxa"/>
            <w:shd w:val="clear" w:color="auto" w:fill="FFFFFF" w:themeFill="background1"/>
            <w:vAlign w:val="center"/>
            <w:hideMark/>
          </w:tcPr>
          <w:p w:rsidR="008218D0" w:rsidRPr="008218D0" w:rsidRDefault="00CE17A0" w:rsidP="00F46D10">
            <w:pPr>
              <w:jc w:val="center"/>
              <w:rPr>
                <w:rFonts w:asciiTheme="majorHAnsi" w:eastAsia="Times New Roman" w:hAnsiTheme="majorHAnsi" w:cstheme="majorHAnsi"/>
                <w:b/>
                <w:bCs/>
                <w:color w:val="231F20"/>
                <w:sz w:val="24"/>
                <w:szCs w:val="24"/>
                <w:lang w:eastAsia="tr-TR"/>
              </w:rPr>
            </w:pPr>
            <w:bookmarkStart w:id="23" w:name="_Hlk520450527"/>
            <w:r w:rsidRPr="008218D0">
              <w:rPr>
                <w:rFonts w:asciiTheme="majorHAnsi" w:eastAsia="Times New Roman" w:hAnsiTheme="majorHAnsi" w:cstheme="majorHAnsi"/>
                <w:b/>
                <w:bCs/>
                <w:color w:val="231F20"/>
                <w:sz w:val="24"/>
                <w:szCs w:val="24"/>
                <w:lang w:eastAsia="tr-TR"/>
              </w:rPr>
              <w:t>1</w:t>
            </w:r>
          </w:p>
        </w:tc>
        <w:tc>
          <w:tcPr>
            <w:tcW w:w="3402" w:type="dxa"/>
            <w:shd w:val="clear" w:color="auto" w:fill="FFFFFF" w:themeFill="background1"/>
            <w:vAlign w:val="center"/>
          </w:tcPr>
          <w:p w:rsidR="008218D0" w:rsidRPr="008218D0" w:rsidRDefault="00B4607C" w:rsidP="00031EB6">
            <w:pPr>
              <w:jc w:val="both"/>
              <w:rPr>
                <w:rFonts w:asciiTheme="majorHAnsi" w:hAnsiTheme="majorHAnsi" w:cstheme="majorHAnsi"/>
                <w:sz w:val="24"/>
                <w:szCs w:val="24"/>
              </w:rPr>
            </w:pPr>
            <w:r w:rsidRPr="00B4607C">
              <w:rPr>
                <w:rFonts w:asciiTheme="majorHAnsi" w:hAnsiTheme="majorHAnsi" w:cstheme="majorHAnsi"/>
                <w:sz w:val="24"/>
                <w:szCs w:val="24"/>
              </w:rPr>
              <w:t>Suriye’deki Türk İslâm Dönemi Eserleri Fotoğraf Sergisi ve Söyleşi</w:t>
            </w:r>
          </w:p>
        </w:tc>
        <w:tc>
          <w:tcPr>
            <w:tcW w:w="1276" w:type="dxa"/>
            <w:shd w:val="clear" w:color="auto" w:fill="FFFFFF" w:themeFill="background1"/>
            <w:vAlign w:val="center"/>
          </w:tcPr>
          <w:p w:rsidR="008218D0" w:rsidRPr="008218D0" w:rsidRDefault="00B4607C" w:rsidP="00F46D10">
            <w:pPr>
              <w:jc w:val="center"/>
              <w:rPr>
                <w:rFonts w:asciiTheme="majorHAnsi" w:hAnsiTheme="majorHAnsi" w:cstheme="majorHAnsi"/>
                <w:sz w:val="24"/>
                <w:szCs w:val="24"/>
              </w:rPr>
            </w:pPr>
            <w:r>
              <w:rPr>
                <w:rFonts w:asciiTheme="majorHAnsi" w:hAnsiTheme="majorHAnsi" w:cstheme="majorHAnsi"/>
                <w:sz w:val="24"/>
                <w:szCs w:val="24"/>
              </w:rPr>
              <w:t xml:space="preserve">15-30  Ocak </w:t>
            </w:r>
            <w:r w:rsidR="00CE17A0">
              <w:rPr>
                <w:rFonts w:asciiTheme="majorHAnsi" w:hAnsiTheme="majorHAnsi" w:cstheme="majorHAnsi"/>
                <w:sz w:val="24"/>
                <w:szCs w:val="24"/>
              </w:rPr>
              <w:t>20</w:t>
            </w:r>
            <w:r>
              <w:rPr>
                <w:rFonts w:asciiTheme="majorHAnsi" w:hAnsiTheme="majorHAnsi" w:cstheme="majorHAnsi"/>
                <w:sz w:val="24"/>
                <w:szCs w:val="24"/>
              </w:rPr>
              <w:t>25</w:t>
            </w:r>
          </w:p>
        </w:tc>
        <w:tc>
          <w:tcPr>
            <w:tcW w:w="1559" w:type="dxa"/>
            <w:shd w:val="clear" w:color="auto" w:fill="FFFFFF" w:themeFill="background1"/>
            <w:vAlign w:val="center"/>
          </w:tcPr>
          <w:p w:rsidR="008218D0" w:rsidRPr="008218D0" w:rsidRDefault="00CE17A0" w:rsidP="00F46D10">
            <w:pPr>
              <w:jc w:val="center"/>
              <w:rPr>
                <w:rFonts w:asciiTheme="majorHAnsi" w:hAnsiTheme="majorHAnsi" w:cstheme="majorHAnsi"/>
                <w:sz w:val="24"/>
                <w:szCs w:val="24"/>
              </w:rPr>
            </w:pPr>
            <w:r w:rsidRPr="008218D0">
              <w:rPr>
                <w:rFonts w:asciiTheme="majorHAnsi" w:hAnsiTheme="majorHAnsi" w:cstheme="majorHAnsi"/>
                <w:sz w:val="24"/>
                <w:szCs w:val="24"/>
              </w:rPr>
              <w:t>Ankara</w:t>
            </w:r>
          </w:p>
        </w:tc>
        <w:tc>
          <w:tcPr>
            <w:tcW w:w="1843" w:type="dxa"/>
            <w:shd w:val="clear" w:color="auto" w:fill="FFFFFF" w:themeFill="background1"/>
            <w:vAlign w:val="center"/>
          </w:tcPr>
          <w:p w:rsidR="008218D0" w:rsidRPr="008218D0" w:rsidRDefault="00CE17A0" w:rsidP="00B4607C">
            <w:pPr>
              <w:jc w:val="center"/>
              <w:rPr>
                <w:rFonts w:asciiTheme="majorHAnsi" w:hAnsiTheme="majorHAnsi" w:cstheme="majorHAnsi"/>
                <w:sz w:val="24"/>
                <w:szCs w:val="24"/>
              </w:rPr>
            </w:pPr>
            <w:r>
              <w:rPr>
                <w:rFonts w:asciiTheme="majorHAnsi" w:hAnsiTheme="majorHAnsi" w:cstheme="majorHAnsi"/>
                <w:sz w:val="24"/>
                <w:szCs w:val="24"/>
              </w:rPr>
              <w:t>AKMB</w:t>
            </w:r>
          </w:p>
        </w:tc>
        <w:tc>
          <w:tcPr>
            <w:tcW w:w="1497" w:type="dxa"/>
            <w:shd w:val="clear" w:color="auto" w:fill="FFFFFF" w:themeFill="background1"/>
            <w:vAlign w:val="center"/>
          </w:tcPr>
          <w:p w:rsidR="008218D0" w:rsidRPr="008218D0" w:rsidRDefault="00CE17A0" w:rsidP="00F46D10">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8218D0" w:rsidRPr="008218D0" w:rsidTr="00FE0512">
        <w:trPr>
          <w:trHeight w:val="720"/>
          <w:jc w:val="center"/>
        </w:trPr>
        <w:tc>
          <w:tcPr>
            <w:tcW w:w="629" w:type="dxa"/>
            <w:shd w:val="clear" w:color="auto" w:fill="92CDDC" w:themeFill="accent5" w:themeFillTint="99"/>
            <w:vAlign w:val="center"/>
            <w:hideMark/>
          </w:tcPr>
          <w:p w:rsidR="008218D0" w:rsidRPr="008218D0" w:rsidRDefault="00CE17A0" w:rsidP="00F46D10">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2</w:t>
            </w:r>
          </w:p>
        </w:tc>
        <w:tc>
          <w:tcPr>
            <w:tcW w:w="3402" w:type="dxa"/>
            <w:shd w:val="clear" w:color="auto" w:fill="92CDDC" w:themeFill="accent5" w:themeFillTint="99"/>
            <w:vAlign w:val="center"/>
          </w:tcPr>
          <w:p w:rsidR="008218D0" w:rsidRPr="008218D0" w:rsidRDefault="00D80D56" w:rsidP="00031EB6">
            <w:pPr>
              <w:jc w:val="both"/>
              <w:rPr>
                <w:rFonts w:asciiTheme="majorHAnsi" w:hAnsiTheme="majorHAnsi" w:cstheme="majorHAnsi"/>
                <w:sz w:val="24"/>
                <w:szCs w:val="24"/>
              </w:rPr>
            </w:pPr>
            <w:r>
              <w:rPr>
                <w:rFonts w:asciiTheme="majorHAnsi" w:hAnsiTheme="majorHAnsi" w:cstheme="majorHAnsi"/>
                <w:sz w:val="24"/>
                <w:szCs w:val="24"/>
              </w:rPr>
              <w:t xml:space="preserve">Malatyalı Depremzede Çoçuklara Yönelik </w:t>
            </w:r>
            <w:r w:rsidR="0083137C">
              <w:rPr>
                <w:rFonts w:asciiTheme="majorHAnsi" w:hAnsiTheme="majorHAnsi" w:cstheme="majorHAnsi"/>
                <w:sz w:val="24"/>
                <w:szCs w:val="24"/>
              </w:rPr>
              <w:t>“</w:t>
            </w:r>
            <w:r w:rsidR="00B4607C" w:rsidRPr="008218D0">
              <w:rPr>
                <w:rFonts w:asciiTheme="majorHAnsi" w:hAnsiTheme="majorHAnsi" w:cstheme="majorHAnsi"/>
                <w:sz w:val="24"/>
                <w:szCs w:val="24"/>
              </w:rPr>
              <w:t>Masal Ve Meddah Şenliği</w:t>
            </w:r>
            <w:r w:rsidR="0083137C">
              <w:rPr>
                <w:rFonts w:asciiTheme="majorHAnsi" w:hAnsiTheme="majorHAnsi" w:cstheme="majorHAnsi"/>
                <w:sz w:val="24"/>
                <w:szCs w:val="24"/>
              </w:rPr>
              <w:t>”</w:t>
            </w:r>
          </w:p>
        </w:tc>
        <w:tc>
          <w:tcPr>
            <w:tcW w:w="1276" w:type="dxa"/>
            <w:shd w:val="clear" w:color="auto" w:fill="92CDDC" w:themeFill="accent5" w:themeFillTint="99"/>
            <w:vAlign w:val="center"/>
          </w:tcPr>
          <w:p w:rsidR="008218D0" w:rsidRPr="008218D0" w:rsidRDefault="00B4607C" w:rsidP="00F46D10">
            <w:pPr>
              <w:jc w:val="center"/>
              <w:rPr>
                <w:rFonts w:asciiTheme="majorHAnsi" w:hAnsiTheme="majorHAnsi" w:cstheme="majorHAnsi"/>
                <w:sz w:val="24"/>
                <w:szCs w:val="24"/>
              </w:rPr>
            </w:pPr>
            <w:r>
              <w:rPr>
                <w:rFonts w:asciiTheme="majorHAnsi" w:hAnsiTheme="majorHAnsi" w:cstheme="majorHAnsi"/>
                <w:sz w:val="24"/>
                <w:szCs w:val="24"/>
              </w:rPr>
              <w:t>27-30 Ocak 2025</w:t>
            </w:r>
          </w:p>
        </w:tc>
        <w:tc>
          <w:tcPr>
            <w:tcW w:w="1559" w:type="dxa"/>
            <w:shd w:val="clear" w:color="auto" w:fill="92CDDC" w:themeFill="accent5" w:themeFillTint="99"/>
            <w:vAlign w:val="center"/>
          </w:tcPr>
          <w:p w:rsidR="008218D0" w:rsidRPr="008218D0" w:rsidRDefault="00B4607C" w:rsidP="00F46D10">
            <w:pPr>
              <w:jc w:val="center"/>
              <w:rPr>
                <w:rFonts w:asciiTheme="majorHAnsi" w:hAnsiTheme="majorHAnsi" w:cstheme="majorHAnsi"/>
                <w:sz w:val="24"/>
                <w:szCs w:val="24"/>
              </w:rPr>
            </w:pPr>
            <w:r>
              <w:rPr>
                <w:rFonts w:asciiTheme="majorHAnsi" w:hAnsiTheme="majorHAnsi" w:cstheme="majorHAnsi"/>
                <w:sz w:val="24"/>
                <w:szCs w:val="24"/>
              </w:rPr>
              <w:t>Malatya</w:t>
            </w:r>
          </w:p>
        </w:tc>
        <w:tc>
          <w:tcPr>
            <w:tcW w:w="1843" w:type="dxa"/>
            <w:shd w:val="clear" w:color="auto" w:fill="92CDDC" w:themeFill="accent5" w:themeFillTint="99"/>
            <w:vAlign w:val="center"/>
          </w:tcPr>
          <w:p w:rsidR="008218D0" w:rsidRPr="008218D0" w:rsidRDefault="00CE17A0" w:rsidP="00B0002C">
            <w:pPr>
              <w:jc w:val="center"/>
              <w:rPr>
                <w:rFonts w:asciiTheme="majorHAnsi" w:hAnsiTheme="majorHAnsi" w:cstheme="majorHAnsi"/>
                <w:sz w:val="24"/>
                <w:szCs w:val="24"/>
              </w:rPr>
            </w:pPr>
            <w:r>
              <w:rPr>
                <w:rFonts w:asciiTheme="majorHAnsi" w:hAnsiTheme="majorHAnsi" w:cstheme="majorHAnsi"/>
                <w:sz w:val="24"/>
                <w:szCs w:val="24"/>
              </w:rPr>
              <w:t>AKMB-</w:t>
            </w:r>
            <w:r w:rsidR="00B4607C">
              <w:rPr>
                <w:rFonts w:asciiTheme="majorHAnsi" w:hAnsiTheme="majorHAnsi" w:cstheme="majorHAnsi"/>
                <w:sz w:val="24"/>
                <w:szCs w:val="24"/>
              </w:rPr>
              <w:t>Hacettepe</w:t>
            </w:r>
            <w:r>
              <w:rPr>
                <w:rFonts w:asciiTheme="majorHAnsi" w:hAnsiTheme="majorHAnsi" w:cstheme="majorHAnsi"/>
                <w:sz w:val="24"/>
                <w:szCs w:val="24"/>
              </w:rPr>
              <w:t xml:space="preserve"> Üniversitesi</w:t>
            </w:r>
          </w:p>
        </w:tc>
        <w:tc>
          <w:tcPr>
            <w:tcW w:w="1497" w:type="dxa"/>
            <w:shd w:val="clear" w:color="auto" w:fill="92CDDC" w:themeFill="accent5" w:themeFillTint="99"/>
            <w:vAlign w:val="center"/>
          </w:tcPr>
          <w:p w:rsidR="008218D0" w:rsidRPr="008218D0" w:rsidRDefault="00B4607C" w:rsidP="00F46D10">
            <w:pPr>
              <w:jc w:val="center"/>
              <w:rPr>
                <w:rFonts w:asciiTheme="majorHAnsi" w:hAnsiTheme="majorHAnsi" w:cstheme="majorHAnsi"/>
                <w:sz w:val="24"/>
                <w:szCs w:val="24"/>
              </w:rPr>
            </w:pPr>
            <w:r>
              <w:rPr>
                <w:rFonts w:asciiTheme="majorHAnsi" w:hAnsiTheme="majorHAnsi" w:cstheme="majorHAnsi"/>
                <w:sz w:val="24"/>
                <w:szCs w:val="24"/>
              </w:rPr>
              <w:t>Ulusal</w:t>
            </w:r>
          </w:p>
        </w:tc>
      </w:tr>
      <w:tr w:rsidR="008218D0" w:rsidRPr="008218D0" w:rsidTr="00FE0512">
        <w:trPr>
          <w:trHeight w:val="720"/>
          <w:jc w:val="center"/>
        </w:trPr>
        <w:tc>
          <w:tcPr>
            <w:tcW w:w="629" w:type="dxa"/>
            <w:shd w:val="clear" w:color="auto" w:fill="FFFFFF" w:themeFill="background1"/>
            <w:vAlign w:val="center"/>
          </w:tcPr>
          <w:p w:rsidR="008218D0" w:rsidRPr="008218D0" w:rsidRDefault="00CE17A0" w:rsidP="00F46D10">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3</w:t>
            </w:r>
          </w:p>
        </w:tc>
        <w:tc>
          <w:tcPr>
            <w:tcW w:w="3402" w:type="dxa"/>
            <w:shd w:val="clear" w:color="auto" w:fill="FFFFFF" w:themeFill="background1"/>
            <w:vAlign w:val="center"/>
          </w:tcPr>
          <w:p w:rsidR="008218D0" w:rsidRPr="001D2A2B" w:rsidRDefault="009706AB" w:rsidP="00D80D56">
            <w:pPr>
              <w:jc w:val="both"/>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Çevrim İçi</w:t>
            </w:r>
            <w:r w:rsidR="00D80D56">
              <w:rPr>
                <w:rFonts w:asciiTheme="majorHAnsi" w:hAnsiTheme="majorHAnsi" w:cstheme="majorHAnsi"/>
                <w:color w:val="000000" w:themeColor="text1"/>
                <w:sz w:val="24"/>
                <w:szCs w:val="24"/>
              </w:rPr>
              <w:t xml:space="preserve"> Kültür ve Edebiyat Söyleşileri- 1 Prof.</w:t>
            </w:r>
            <w:r w:rsidR="00F73E67">
              <w:rPr>
                <w:rFonts w:asciiTheme="majorHAnsi" w:hAnsiTheme="majorHAnsi" w:cstheme="majorHAnsi"/>
                <w:color w:val="000000" w:themeColor="text1"/>
                <w:sz w:val="24"/>
                <w:szCs w:val="24"/>
              </w:rPr>
              <w:t xml:space="preserve"> </w:t>
            </w:r>
            <w:r w:rsidR="00D80D56">
              <w:rPr>
                <w:rFonts w:asciiTheme="majorHAnsi" w:hAnsiTheme="majorHAnsi" w:cstheme="majorHAnsi"/>
                <w:color w:val="000000" w:themeColor="text1"/>
                <w:sz w:val="24"/>
                <w:szCs w:val="24"/>
              </w:rPr>
              <w:t xml:space="preserve">Dr. Erdoğan Erbay </w:t>
            </w:r>
            <w:r w:rsidRPr="001D2A2B">
              <w:rPr>
                <w:rFonts w:asciiTheme="majorHAnsi" w:hAnsiTheme="majorHAnsi" w:cstheme="majorHAnsi"/>
                <w:color w:val="000000" w:themeColor="text1"/>
                <w:sz w:val="24"/>
                <w:szCs w:val="24"/>
              </w:rPr>
              <w:t>“On Dokuzuncu Yüzyılın İkinci Yarısında Edebiyata Dair Kullanılan Kavramlar” Söyleşisi</w:t>
            </w:r>
          </w:p>
        </w:tc>
        <w:tc>
          <w:tcPr>
            <w:tcW w:w="1276" w:type="dxa"/>
            <w:shd w:val="clear" w:color="auto" w:fill="FFFFFF" w:themeFill="background1"/>
            <w:vAlign w:val="center"/>
          </w:tcPr>
          <w:p w:rsidR="008218D0" w:rsidRPr="001D2A2B" w:rsidRDefault="00CE17A0"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1</w:t>
            </w:r>
            <w:r w:rsidR="009706AB" w:rsidRPr="001D2A2B">
              <w:rPr>
                <w:rFonts w:asciiTheme="majorHAnsi" w:hAnsiTheme="majorHAnsi" w:cstheme="majorHAnsi"/>
                <w:color w:val="000000" w:themeColor="text1"/>
                <w:sz w:val="24"/>
                <w:szCs w:val="24"/>
              </w:rPr>
              <w:t xml:space="preserve">9 Şubat </w:t>
            </w:r>
            <w:r w:rsidRPr="001D2A2B">
              <w:rPr>
                <w:rFonts w:asciiTheme="majorHAnsi" w:hAnsiTheme="majorHAnsi" w:cstheme="majorHAnsi"/>
                <w:color w:val="000000" w:themeColor="text1"/>
                <w:sz w:val="24"/>
                <w:szCs w:val="24"/>
              </w:rPr>
              <w:t>20</w:t>
            </w:r>
            <w:r w:rsidR="009706AB" w:rsidRPr="001D2A2B">
              <w:rPr>
                <w:rFonts w:asciiTheme="majorHAnsi" w:hAnsiTheme="majorHAnsi" w:cstheme="majorHAnsi"/>
                <w:color w:val="000000" w:themeColor="text1"/>
                <w:sz w:val="24"/>
                <w:szCs w:val="24"/>
              </w:rPr>
              <w:t>25</w:t>
            </w:r>
          </w:p>
        </w:tc>
        <w:tc>
          <w:tcPr>
            <w:tcW w:w="1559" w:type="dxa"/>
            <w:shd w:val="clear" w:color="auto" w:fill="FFFFFF" w:themeFill="background1"/>
            <w:vAlign w:val="center"/>
          </w:tcPr>
          <w:p w:rsidR="008218D0" w:rsidRPr="001D2A2B" w:rsidRDefault="009706AB"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Çevrim içi</w:t>
            </w:r>
          </w:p>
        </w:tc>
        <w:tc>
          <w:tcPr>
            <w:tcW w:w="1843" w:type="dxa"/>
            <w:shd w:val="clear" w:color="auto" w:fill="FFFFFF" w:themeFill="background1"/>
            <w:vAlign w:val="center"/>
          </w:tcPr>
          <w:p w:rsidR="008218D0" w:rsidRPr="001D2A2B" w:rsidRDefault="00CE17A0" w:rsidP="00B0002C">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 xml:space="preserve">AKMB </w:t>
            </w:r>
          </w:p>
        </w:tc>
        <w:tc>
          <w:tcPr>
            <w:tcW w:w="1497" w:type="dxa"/>
            <w:shd w:val="clear" w:color="auto" w:fill="FFFFFF" w:themeFill="background1"/>
            <w:vAlign w:val="center"/>
          </w:tcPr>
          <w:p w:rsidR="008218D0" w:rsidRPr="001D2A2B" w:rsidRDefault="00CE17A0"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Ulusal</w:t>
            </w:r>
          </w:p>
        </w:tc>
      </w:tr>
      <w:tr w:rsidR="00D80D56" w:rsidRPr="008218D0" w:rsidTr="00FE0512">
        <w:trPr>
          <w:trHeight w:val="720"/>
          <w:jc w:val="center"/>
        </w:trPr>
        <w:tc>
          <w:tcPr>
            <w:tcW w:w="629" w:type="dxa"/>
            <w:shd w:val="clear" w:color="auto" w:fill="92CDDC" w:themeFill="accent5" w:themeFillTint="99"/>
            <w:vAlign w:val="center"/>
          </w:tcPr>
          <w:p w:rsidR="00D80D56" w:rsidRPr="008218D0" w:rsidRDefault="00D80D56" w:rsidP="00335E0F">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4</w:t>
            </w:r>
          </w:p>
        </w:tc>
        <w:tc>
          <w:tcPr>
            <w:tcW w:w="3402" w:type="dxa"/>
            <w:shd w:val="clear" w:color="auto" w:fill="92CDDC" w:themeFill="accent5" w:themeFillTint="99"/>
            <w:vAlign w:val="center"/>
          </w:tcPr>
          <w:p w:rsidR="00D80D56" w:rsidRPr="001D2A2B" w:rsidRDefault="00D80D56" w:rsidP="00335E0F">
            <w:pPr>
              <w:jc w:val="both"/>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 xml:space="preserve">Masal Anlatıcılığı Kursu </w:t>
            </w:r>
          </w:p>
        </w:tc>
        <w:tc>
          <w:tcPr>
            <w:tcW w:w="1276" w:type="dxa"/>
            <w:shd w:val="clear" w:color="auto" w:fill="92CDDC" w:themeFill="accent5" w:themeFillTint="99"/>
            <w:vAlign w:val="center"/>
          </w:tcPr>
          <w:p w:rsidR="00D80D56" w:rsidRPr="001D2A2B" w:rsidRDefault="00D80D56" w:rsidP="00335E0F">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24 Şubat-9 Mart 2025</w:t>
            </w:r>
          </w:p>
        </w:tc>
        <w:tc>
          <w:tcPr>
            <w:tcW w:w="1559" w:type="dxa"/>
            <w:shd w:val="clear" w:color="auto" w:fill="92CDDC" w:themeFill="accent5" w:themeFillTint="99"/>
            <w:vAlign w:val="center"/>
          </w:tcPr>
          <w:p w:rsidR="00D80D56" w:rsidRPr="001D2A2B" w:rsidRDefault="00D80D56" w:rsidP="00335E0F">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Çevrim içi</w:t>
            </w:r>
          </w:p>
        </w:tc>
        <w:tc>
          <w:tcPr>
            <w:tcW w:w="1843" w:type="dxa"/>
            <w:shd w:val="clear" w:color="auto" w:fill="92CDDC" w:themeFill="accent5" w:themeFillTint="99"/>
            <w:vAlign w:val="center"/>
          </w:tcPr>
          <w:p w:rsidR="00D80D56" w:rsidRPr="001D2A2B" w:rsidRDefault="00D80D56" w:rsidP="00D80D56">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AKMB</w:t>
            </w:r>
          </w:p>
        </w:tc>
        <w:tc>
          <w:tcPr>
            <w:tcW w:w="1497" w:type="dxa"/>
            <w:shd w:val="clear" w:color="auto" w:fill="92CDDC" w:themeFill="accent5" w:themeFillTint="99"/>
            <w:vAlign w:val="center"/>
          </w:tcPr>
          <w:p w:rsidR="00D80D56" w:rsidRPr="001D2A2B" w:rsidRDefault="00D80D56" w:rsidP="00335E0F">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Ulusal</w:t>
            </w:r>
          </w:p>
        </w:tc>
      </w:tr>
      <w:tr w:rsidR="00D80D56" w:rsidRPr="008218D0" w:rsidTr="00FE0512">
        <w:trPr>
          <w:trHeight w:val="720"/>
          <w:jc w:val="center"/>
        </w:trPr>
        <w:tc>
          <w:tcPr>
            <w:tcW w:w="629" w:type="dxa"/>
            <w:shd w:val="clear" w:color="auto" w:fill="auto"/>
            <w:vAlign w:val="center"/>
          </w:tcPr>
          <w:p w:rsidR="00D80D56" w:rsidRPr="008218D0" w:rsidRDefault="00D80D56" w:rsidP="00335E0F">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5</w:t>
            </w:r>
          </w:p>
        </w:tc>
        <w:tc>
          <w:tcPr>
            <w:tcW w:w="3402" w:type="dxa"/>
            <w:shd w:val="clear" w:color="auto" w:fill="auto"/>
            <w:vAlign w:val="center"/>
          </w:tcPr>
          <w:p w:rsidR="00D80D56" w:rsidRPr="001D2A2B" w:rsidRDefault="00D80D56" w:rsidP="00031EB6">
            <w:pPr>
              <w:jc w:val="both"/>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Cumhuriyet Dönemi Türk Sanatı Tarihi Ansiklopedisi Projesi, Türk Sanatında Sanatçılar Ansiklopedisi Projesi ve Türkiye Giyinme Kimliği Platformu Projesi Çalıştayı</w:t>
            </w:r>
          </w:p>
        </w:tc>
        <w:tc>
          <w:tcPr>
            <w:tcW w:w="1276" w:type="dxa"/>
            <w:shd w:val="clear" w:color="auto" w:fill="auto"/>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25 Şubat 2025</w:t>
            </w:r>
          </w:p>
        </w:tc>
        <w:tc>
          <w:tcPr>
            <w:tcW w:w="1559" w:type="dxa"/>
            <w:shd w:val="clear" w:color="auto" w:fill="auto"/>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Ankara</w:t>
            </w:r>
          </w:p>
        </w:tc>
        <w:tc>
          <w:tcPr>
            <w:tcW w:w="1843" w:type="dxa"/>
            <w:shd w:val="clear" w:color="auto" w:fill="auto"/>
            <w:vAlign w:val="center"/>
          </w:tcPr>
          <w:p w:rsidR="00D80D56" w:rsidRPr="001D2A2B" w:rsidRDefault="00D80D56" w:rsidP="00523287">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 xml:space="preserve">AKMB </w:t>
            </w:r>
          </w:p>
        </w:tc>
        <w:tc>
          <w:tcPr>
            <w:tcW w:w="1497" w:type="dxa"/>
            <w:shd w:val="clear" w:color="auto" w:fill="auto"/>
            <w:vAlign w:val="center"/>
          </w:tcPr>
          <w:p w:rsidR="00D80D56" w:rsidRPr="001D2A2B" w:rsidRDefault="00D80D56" w:rsidP="00523287">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Ulusal</w:t>
            </w:r>
          </w:p>
        </w:tc>
      </w:tr>
      <w:tr w:rsidR="00D80D56" w:rsidRPr="008218D0" w:rsidTr="00FE0512">
        <w:trPr>
          <w:trHeight w:val="720"/>
          <w:jc w:val="center"/>
        </w:trPr>
        <w:tc>
          <w:tcPr>
            <w:tcW w:w="629" w:type="dxa"/>
            <w:shd w:val="clear" w:color="auto" w:fill="92CDDC" w:themeFill="accent5" w:themeFillTint="99"/>
            <w:vAlign w:val="center"/>
          </w:tcPr>
          <w:p w:rsidR="00D80D56" w:rsidRPr="008218D0" w:rsidRDefault="00D80D56" w:rsidP="00335E0F">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6</w:t>
            </w:r>
          </w:p>
        </w:tc>
        <w:tc>
          <w:tcPr>
            <w:tcW w:w="3402" w:type="dxa"/>
            <w:shd w:val="clear" w:color="auto" w:fill="92CDDC" w:themeFill="accent5" w:themeFillTint="99"/>
            <w:vAlign w:val="center"/>
          </w:tcPr>
          <w:p w:rsidR="00D80D56" w:rsidRPr="001D2A2B" w:rsidRDefault="00D80D56" w:rsidP="00031EB6">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Dünya Masal Anlatma Günü/ </w:t>
            </w:r>
            <w:r w:rsidR="0083137C">
              <w:rPr>
                <w:rFonts w:asciiTheme="majorHAnsi" w:hAnsiTheme="majorHAnsi" w:cstheme="majorHAnsi"/>
                <w:color w:val="000000" w:themeColor="text1"/>
                <w:sz w:val="24"/>
                <w:szCs w:val="24"/>
              </w:rPr>
              <w:t>Masal v</w:t>
            </w:r>
            <w:r w:rsidRPr="001D2A2B">
              <w:rPr>
                <w:rFonts w:asciiTheme="majorHAnsi" w:hAnsiTheme="majorHAnsi" w:cstheme="majorHAnsi"/>
                <w:color w:val="000000" w:themeColor="text1"/>
                <w:sz w:val="24"/>
                <w:szCs w:val="24"/>
              </w:rPr>
              <w:t>e Meddah Şenliği</w:t>
            </w:r>
          </w:p>
        </w:tc>
        <w:tc>
          <w:tcPr>
            <w:tcW w:w="1276" w:type="dxa"/>
            <w:shd w:val="clear" w:color="auto" w:fill="92CDDC" w:themeFill="accent5" w:themeFillTint="99"/>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26 Şubat 2025</w:t>
            </w:r>
          </w:p>
        </w:tc>
        <w:tc>
          <w:tcPr>
            <w:tcW w:w="1559" w:type="dxa"/>
            <w:shd w:val="clear" w:color="auto" w:fill="92CDDC" w:themeFill="accent5" w:themeFillTint="99"/>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Ankara</w:t>
            </w:r>
          </w:p>
        </w:tc>
        <w:tc>
          <w:tcPr>
            <w:tcW w:w="1843" w:type="dxa"/>
            <w:shd w:val="clear" w:color="auto" w:fill="92CDDC" w:themeFill="accent5" w:themeFillTint="99"/>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AKMB-</w:t>
            </w:r>
            <w:r w:rsidRPr="001D2A2B">
              <w:rPr>
                <w:color w:val="000000" w:themeColor="text1"/>
              </w:rPr>
              <w:t xml:space="preserve"> </w:t>
            </w:r>
            <w:r w:rsidRPr="001D2A2B">
              <w:rPr>
                <w:rFonts w:asciiTheme="majorHAnsi" w:hAnsiTheme="majorHAnsi" w:cstheme="majorHAnsi"/>
                <w:color w:val="000000" w:themeColor="text1"/>
                <w:sz w:val="24"/>
                <w:szCs w:val="24"/>
              </w:rPr>
              <w:t>Millî Eğitim Bakanlığı Temel Eğitim Genel Müdürlüğü</w:t>
            </w:r>
          </w:p>
        </w:tc>
        <w:tc>
          <w:tcPr>
            <w:tcW w:w="1497" w:type="dxa"/>
            <w:shd w:val="clear" w:color="auto" w:fill="92CDDC" w:themeFill="accent5" w:themeFillTint="99"/>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Ulusal</w:t>
            </w:r>
          </w:p>
        </w:tc>
      </w:tr>
      <w:tr w:rsidR="00D80D56" w:rsidRPr="008218D0" w:rsidTr="00FE0512">
        <w:trPr>
          <w:trHeight w:val="720"/>
          <w:jc w:val="center"/>
        </w:trPr>
        <w:tc>
          <w:tcPr>
            <w:tcW w:w="629" w:type="dxa"/>
            <w:shd w:val="clear" w:color="auto" w:fill="FFFFFF" w:themeFill="background1"/>
            <w:vAlign w:val="center"/>
          </w:tcPr>
          <w:p w:rsidR="00D80D56" w:rsidRPr="00CC266E" w:rsidRDefault="00D80D56" w:rsidP="00335E0F">
            <w:pPr>
              <w:jc w:val="center"/>
              <w:rPr>
                <w:rFonts w:asciiTheme="majorHAnsi" w:eastAsia="Times New Roman" w:hAnsiTheme="majorHAnsi" w:cstheme="majorHAnsi"/>
                <w:b/>
                <w:bCs/>
                <w:color w:val="FF0000"/>
                <w:sz w:val="24"/>
                <w:szCs w:val="24"/>
                <w:lang w:eastAsia="tr-TR"/>
              </w:rPr>
            </w:pPr>
            <w:r w:rsidRPr="00523287">
              <w:rPr>
                <w:rFonts w:asciiTheme="majorHAnsi" w:eastAsia="Times New Roman" w:hAnsiTheme="majorHAnsi" w:cstheme="majorHAnsi"/>
                <w:b/>
                <w:bCs/>
                <w:sz w:val="24"/>
                <w:szCs w:val="24"/>
                <w:lang w:eastAsia="tr-TR"/>
              </w:rPr>
              <w:t>7</w:t>
            </w:r>
          </w:p>
        </w:tc>
        <w:tc>
          <w:tcPr>
            <w:tcW w:w="3402" w:type="dxa"/>
            <w:shd w:val="clear" w:color="auto" w:fill="FFFFFF" w:themeFill="background1"/>
            <w:vAlign w:val="center"/>
          </w:tcPr>
          <w:p w:rsidR="00D80D56" w:rsidRPr="001D2A2B" w:rsidRDefault="00FF1244" w:rsidP="0083137C">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8 Ma</w:t>
            </w:r>
            <w:r w:rsidR="0083137C">
              <w:rPr>
                <w:rFonts w:asciiTheme="majorHAnsi" w:hAnsiTheme="majorHAnsi" w:cstheme="majorHAnsi"/>
                <w:color w:val="000000" w:themeColor="text1"/>
                <w:sz w:val="24"/>
                <w:szCs w:val="24"/>
              </w:rPr>
              <w:t>rt “Dünya Emekçi Kadınlar Günü”/</w:t>
            </w:r>
            <w:r w:rsidR="00D80D56" w:rsidRPr="001D2A2B">
              <w:rPr>
                <w:rFonts w:asciiTheme="majorHAnsi" w:hAnsiTheme="majorHAnsi" w:cstheme="majorHAnsi"/>
                <w:color w:val="000000" w:themeColor="text1"/>
                <w:sz w:val="24"/>
                <w:szCs w:val="24"/>
              </w:rPr>
              <w:t xml:space="preserve">“Cumhuriyetimizin Kadın Bestekârları” </w:t>
            </w:r>
            <w:r w:rsidR="0083137C">
              <w:rPr>
                <w:rFonts w:asciiTheme="majorHAnsi" w:hAnsiTheme="majorHAnsi" w:cstheme="majorHAnsi"/>
                <w:color w:val="000000" w:themeColor="text1"/>
                <w:sz w:val="24"/>
                <w:szCs w:val="24"/>
              </w:rPr>
              <w:t>Konseri</w:t>
            </w:r>
          </w:p>
        </w:tc>
        <w:tc>
          <w:tcPr>
            <w:tcW w:w="1276" w:type="dxa"/>
            <w:shd w:val="clear" w:color="auto" w:fill="FFFFFF" w:themeFill="background1"/>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7 Mart 2025</w:t>
            </w:r>
          </w:p>
        </w:tc>
        <w:tc>
          <w:tcPr>
            <w:tcW w:w="1559" w:type="dxa"/>
            <w:shd w:val="clear" w:color="auto" w:fill="FFFFFF" w:themeFill="background1"/>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Ankara</w:t>
            </w:r>
          </w:p>
        </w:tc>
        <w:tc>
          <w:tcPr>
            <w:tcW w:w="1843" w:type="dxa"/>
            <w:shd w:val="clear" w:color="auto" w:fill="FFFFFF" w:themeFill="background1"/>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AKMB</w:t>
            </w:r>
          </w:p>
        </w:tc>
        <w:tc>
          <w:tcPr>
            <w:tcW w:w="1497" w:type="dxa"/>
            <w:shd w:val="clear" w:color="auto" w:fill="FFFFFF" w:themeFill="background1"/>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Ulusal</w:t>
            </w:r>
          </w:p>
        </w:tc>
      </w:tr>
      <w:tr w:rsidR="00D80D56" w:rsidRPr="008218D0" w:rsidTr="00FE0512">
        <w:trPr>
          <w:trHeight w:val="720"/>
          <w:jc w:val="center"/>
        </w:trPr>
        <w:tc>
          <w:tcPr>
            <w:tcW w:w="629" w:type="dxa"/>
            <w:shd w:val="clear" w:color="auto" w:fill="92CDDC" w:themeFill="accent5" w:themeFillTint="99"/>
            <w:vAlign w:val="center"/>
          </w:tcPr>
          <w:p w:rsidR="00D80D56" w:rsidRPr="008218D0" w:rsidRDefault="00D80D56" w:rsidP="00335E0F">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8</w:t>
            </w:r>
          </w:p>
        </w:tc>
        <w:tc>
          <w:tcPr>
            <w:tcW w:w="3402" w:type="dxa"/>
            <w:shd w:val="clear" w:color="auto" w:fill="92CDDC" w:themeFill="accent5" w:themeFillTint="99"/>
            <w:vAlign w:val="center"/>
          </w:tcPr>
          <w:p w:rsidR="00D80D56" w:rsidRPr="001D2A2B" w:rsidRDefault="00D80D56" w:rsidP="00031EB6">
            <w:pPr>
              <w:jc w:val="both"/>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 xml:space="preserve">İstiklâl Marşı ve Mehmet Akif Ersoy Konferansı </w:t>
            </w:r>
          </w:p>
        </w:tc>
        <w:tc>
          <w:tcPr>
            <w:tcW w:w="1276" w:type="dxa"/>
            <w:shd w:val="clear" w:color="auto" w:fill="92CDDC" w:themeFill="accent5" w:themeFillTint="99"/>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12 Mart 2025</w:t>
            </w:r>
          </w:p>
        </w:tc>
        <w:tc>
          <w:tcPr>
            <w:tcW w:w="1559" w:type="dxa"/>
            <w:shd w:val="clear" w:color="auto" w:fill="92CDDC" w:themeFill="accent5" w:themeFillTint="99"/>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Bayburt</w:t>
            </w:r>
          </w:p>
        </w:tc>
        <w:tc>
          <w:tcPr>
            <w:tcW w:w="1843" w:type="dxa"/>
            <w:shd w:val="clear" w:color="auto" w:fill="92CDDC" w:themeFill="accent5" w:themeFillTint="99"/>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AKMB</w:t>
            </w:r>
          </w:p>
        </w:tc>
        <w:tc>
          <w:tcPr>
            <w:tcW w:w="1497" w:type="dxa"/>
            <w:shd w:val="clear" w:color="auto" w:fill="92CDDC" w:themeFill="accent5" w:themeFillTint="99"/>
            <w:vAlign w:val="center"/>
          </w:tcPr>
          <w:p w:rsidR="00D80D56" w:rsidRPr="001D2A2B" w:rsidRDefault="00D80D56" w:rsidP="00F46D10">
            <w:pPr>
              <w:jc w:val="center"/>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Ulusal</w:t>
            </w:r>
          </w:p>
        </w:tc>
      </w:tr>
      <w:tr w:rsidR="00FF1244" w:rsidRPr="008218D0" w:rsidTr="00FE0512">
        <w:trPr>
          <w:trHeight w:val="720"/>
          <w:jc w:val="center"/>
        </w:trPr>
        <w:tc>
          <w:tcPr>
            <w:tcW w:w="629" w:type="dxa"/>
            <w:shd w:val="clear" w:color="auto" w:fill="FFFFFF" w:themeFill="background1"/>
            <w:vAlign w:val="center"/>
          </w:tcPr>
          <w:p w:rsidR="00FF1244" w:rsidRPr="008218D0" w:rsidRDefault="00FF1244" w:rsidP="00335E0F">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9</w:t>
            </w:r>
          </w:p>
        </w:tc>
        <w:tc>
          <w:tcPr>
            <w:tcW w:w="3402" w:type="dxa"/>
            <w:shd w:val="clear" w:color="auto" w:fill="FFFFFF" w:themeFill="background1"/>
            <w:vAlign w:val="center"/>
          </w:tcPr>
          <w:p w:rsidR="00FF1244" w:rsidRPr="008218D0" w:rsidRDefault="00FF1244" w:rsidP="00335E0F">
            <w:pPr>
              <w:jc w:val="both"/>
              <w:rPr>
                <w:rFonts w:asciiTheme="majorHAnsi" w:hAnsiTheme="majorHAnsi" w:cstheme="majorHAnsi"/>
                <w:sz w:val="24"/>
                <w:szCs w:val="24"/>
              </w:rPr>
            </w:pPr>
            <w:r w:rsidRPr="008218D0">
              <w:rPr>
                <w:rFonts w:asciiTheme="majorHAnsi" w:hAnsiTheme="majorHAnsi" w:cstheme="majorHAnsi"/>
                <w:sz w:val="24"/>
                <w:szCs w:val="24"/>
              </w:rPr>
              <w:t>Orta Çağ Anadol</w:t>
            </w:r>
            <w:r>
              <w:rPr>
                <w:rFonts w:asciiTheme="majorHAnsi" w:hAnsiTheme="majorHAnsi" w:cstheme="majorHAnsi"/>
                <w:sz w:val="24"/>
                <w:szCs w:val="24"/>
              </w:rPr>
              <w:t>u'sunda Ahşap Direkli Camiler Fotograf</w:t>
            </w:r>
            <w:r w:rsidRPr="008218D0">
              <w:rPr>
                <w:rFonts w:asciiTheme="majorHAnsi" w:hAnsiTheme="majorHAnsi" w:cstheme="majorHAnsi"/>
                <w:sz w:val="24"/>
                <w:szCs w:val="24"/>
              </w:rPr>
              <w:t xml:space="preserve"> Sergisi </w:t>
            </w:r>
          </w:p>
        </w:tc>
        <w:tc>
          <w:tcPr>
            <w:tcW w:w="1276" w:type="dxa"/>
            <w:shd w:val="clear" w:color="auto" w:fill="FFFFFF" w:themeFill="background1"/>
            <w:vAlign w:val="center"/>
          </w:tcPr>
          <w:p w:rsidR="00FF1244" w:rsidRPr="008218D0" w:rsidRDefault="00FF1244" w:rsidP="00335E0F">
            <w:pPr>
              <w:jc w:val="center"/>
              <w:rPr>
                <w:rFonts w:asciiTheme="majorHAnsi" w:hAnsiTheme="majorHAnsi" w:cstheme="majorHAnsi"/>
                <w:sz w:val="24"/>
                <w:szCs w:val="24"/>
              </w:rPr>
            </w:pPr>
            <w:r>
              <w:rPr>
                <w:rFonts w:asciiTheme="majorHAnsi" w:hAnsiTheme="majorHAnsi" w:cstheme="majorHAnsi"/>
                <w:sz w:val="24"/>
                <w:szCs w:val="24"/>
              </w:rPr>
              <w:t>17-28 Mart 2025</w:t>
            </w:r>
          </w:p>
        </w:tc>
        <w:tc>
          <w:tcPr>
            <w:tcW w:w="1559" w:type="dxa"/>
            <w:shd w:val="clear" w:color="auto" w:fill="FFFFFF" w:themeFill="background1"/>
            <w:vAlign w:val="center"/>
          </w:tcPr>
          <w:p w:rsidR="00FF1244" w:rsidRPr="008218D0" w:rsidRDefault="00FF1244" w:rsidP="00335E0F">
            <w:pPr>
              <w:jc w:val="center"/>
              <w:rPr>
                <w:rFonts w:asciiTheme="majorHAnsi" w:hAnsiTheme="majorHAnsi" w:cstheme="majorHAnsi"/>
                <w:sz w:val="24"/>
                <w:szCs w:val="24"/>
              </w:rPr>
            </w:pPr>
            <w:r w:rsidRPr="008218D0">
              <w:rPr>
                <w:rFonts w:asciiTheme="majorHAnsi" w:hAnsiTheme="majorHAnsi" w:cstheme="majorHAnsi"/>
                <w:sz w:val="24"/>
                <w:szCs w:val="24"/>
              </w:rPr>
              <w:t>Ankara</w:t>
            </w:r>
          </w:p>
        </w:tc>
        <w:tc>
          <w:tcPr>
            <w:tcW w:w="1843" w:type="dxa"/>
            <w:shd w:val="clear" w:color="auto" w:fill="FFFFFF" w:themeFill="background1"/>
            <w:vAlign w:val="center"/>
          </w:tcPr>
          <w:p w:rsidR="00FF1244" w:rsidRPr="008218D0" w:rsidRDefault="00FF1244" w:rsidP="00335E0F">
            <w:pPr>
              <w:jc w:val="center"/>
              <w:rPr>
                <w:rFonts w:asciiTheme="majorHAnsi" w:hAnsiTheme="majorHAnsi" w:cstheme="majorHAnsi"/>
                <w:sz w:val="24"/>
                <w:szCs w:val="24"/>
              </w:rPr>
            </w:pPr>
            <w:r>
              <w:rPr>
                <w:rFonts w:asciiTheme="majorHAnsi" w:hAnsiTheme="majorHAnsi" w:cstheme="majorHAnsi"/>
                <w:sz w:val="24"/>
                <w:szCs w:val="24"/>
              </w:rPr>
              <w:t>AKMB</w:t>
            </w:r>
          </w:p>
        </w:tc>
        <w:tc>
          <w:tcPr>
            <w:tcW w:w="1497" w:type="dxa"/>
            <w:shd w:val="clear" w:color="auto" w:fill="FFFFFF" w:themeFill="background1"/>
            <w:vAlign w:val="center"/>
          </w:tcPr>
          <w:p w:rsidR="00FF1244" w:rsidRPr="008218D0" w:rsidRDefault="00FF1244" w:rsidP="00335E0F">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FF1244" w:rsidRPr="008218D0" w:rsidTr="00FE0512">
        <w:trPr>
          <w:trHeight w:val="720"/>
          <w:jc w:val="center"/>
        </w:trPr>
        <w:tc>
          <w:tcPr>
            <w:tcW w:w="629" w:type="dxa"/>
            <w:shd w:val="clear" w:color="auto" w:fill="92CDDC" w:themeFill="accent5" w:themeFillTint="99"/>
            <w:vAlign w:val="center"/>
          </w:tcPr>
          <w:p w:rsidR="00FF1244" w:rsidRPr="001D2A2B" w:rsidRDefault="00FF1244" w:rsidP="00335E0F">
            <w:pPr>
              <w:jc w:val="center"/>
              <w:rPr>
                <w:rFonts w:asciiTheme="majorHAnsi" w:eastAsia="Times New Roman" w:hAnsiTheme="majorHAnsi" w:cstheme="majorHAnsi"/>
                <w:b/>
                <w:bCs/>
                <w:color w:val="000000" w:themeColor="text1"/>
                <w:sz w:val="24"/>
                <w:szCs w:val="24"/>
                <w:lang w:eastAsia="tr-TR"/>
              </w:rPr>
            </w:pPr>
            <w:r w:rsidRPr="001D2A2B">
              <w:rPr>
                <w:rFonts w:asciiTheme="majorHAnsi" w:eastAsia="Times New Roman" w:hAnsiTheme="majorHAnsi" w:cstheme="majorHAnsi"/>
                <w:b/>
                <w:bCs/>
                <w:color w:val="000000" w:themeColor="text1"/>
                <w:sz w:val="24"/>
                <w:szCs w:val="24"/>
                <w:lang w:eastAsia="tr-TR"/>
              </w:rPr>
              <w:t>10</w:t>
            </w:r>
          </w:p>
        </w:tc>
        <w:tc>
          <w:tcPr>
            <w:tcW w:w="3402" w:type="dxa"/>
            <w:shd w:val="clear" w:color="auto" w:fill="92CDDC" w:themeFill="accent5" w:themeFillTint="99"/>
            <w:vAlign w:val="center"/>
          </w:tcPr>
          <w:p w:rsidR="00FF1244" w:rsidRPr="001D2A2B" w:rsidRDefault="00FF1244" w:rsidP="00335E0F">
            <w:pPr>
              <w:jc w:val="both"/>
              <w:rPr>
                <w:rFonts w:asciiTheme="majorHAnsi" w:hAnsiTheme="majorHAnsi" w:cstheme="majorHAnsi"/>
                <w:color w:val="000000" w:themeColor="text1"/>
                <w:sz w:val="24"/>
                <w:szCs w:val="24"/>
              </w:rPr>
            </w:pPr>
            <w:r w:rsidRPr="001D2A2B">
              <w:rPr>
                <w:rFonts w:asciiTheme="majorHAnsi" w:hAnsiTheme="majorHAnsi" w:cstheme="majorHAnsi"/>
                <w:color w:val="000000" w:themeColor="text1"/>
                <w:sz w:val="24"/>
                <w:szCs w:val="24"/>
              </w:rPr>
              <w:t>Çevrim İçi</w:t>
            </w:r>
            <w:r w:rsidR="00F73E67">
              <w:rPr>
                <w:rFonts w:asciiTheme="majorHAnsi" w:hAnsiTheme="majorHAnsi" w:cstheme="majorHAnsi"/>
                <w:color w:val="000000" w:themeColor="text1"/>
                <w:sz w:val="24"/>
                <w:szCs w:val="24"/>
              </w:rPr>
              <w:t xml:space="preserve"> Kültür ve Edebiyat Söyleşileri- 2 Prof. Dr. Dursun Ali Tökel</w:t>
            </w:r>
            <w:r w:rsidRPr="001D2A2B">
              <w:rPr>
                <w:rFonts w:asciiTheme="majorHAnsi" w:hAnsiTheme="majorHAnsi" w:cstheme="majorHAnsi"/>
                <w:color w:val="000000" w:themeColor="text1"/>
                <w:sz w:val="24"/>
                <w:szCs w:val="24"/>
              </w:rPr>
              <w:t xml:space="preserve"> “Divan Şâirinin Ramazanı” Söyleşisi</w:t>
            </w:r>
          </w:p>
        </w:tc>
        <w:tc>
          <w:tcPr>
            <w:tcW w:w="1276" w:type="dxa"/>
            <w:shd w:val="clear" w:color="auto" w:fill="92CDDC" w:themeFill="accent5" w:themeFillTint="99"/>
            <w:vAlign w:val="center"/>
          </w:tcPr>
          <w:p w:rsidR="00FF1244" w:rsidRPr="008218D0" w:rsidRDefault="00FF1244" w:rsidP="00335E0F">
            <w:pPr>
              <w:jc w:val="center"/>
              <w:rPr>
                <w:rFonts w:asciiTheme="majorHAnsi" w:hAnsiTheme="majorHAnsi" w:cstheme="majorHAnsi"/>
                <w:sz w:val="24"/>
                <w:szCs w:val="24"/>
              </w:rPr>
            </w:pPr>
            <w:r>
              <w:rPr>
                <w:rFonts w:asciiTheme="majorHAnsi" w:hAnsiTheme="majorHAnsi" w:cstheme="majorHAnsi"/>
                <w:sz w:val="24"/>
                <w:szCs w:val="24"/>
              </w:rPr>
              <w:t>19 Mart 2025</w:t>
            </w:r>
          </w:p>
        </w:tc>
        <w:tc>
          <w:tcPr>
            <w:tcW w:w="1559" w:type="dxa"/>
            <w:shd w:val="clear" w:color="auto" w:fill="92CDDC" w:themeFill="accent5" w:themeFillTint="99"/>
            <w:vAlign w:val="center"/>
          </w:tcPr>
          <w:p w:rsidR="00FF1244" w:rsidRPr="008218D0" w:rsidRDefault="00FF1244" w:rsidP="00335E0F">
            <w:pPr>
              <w:jc w:val="center"/>
              <w:rPr>
                <w:rFonts w:asciiTheme="majorHAnsi" w:hAnsiTheme="majorHAnsi" w:cstheme="majorHAnsi"/>
                <w:sz w:val="24"/>
                <w:szCs w:val="24"/>
              </w:rPr>
            </w:pPr>
            <w:r>
              <w:rPr>
                <w:rFonts w:asciiTheme="majorHAnsi" w:hAnsiTheme="majorHAnsi" w:cstheme="majorHAnsi"/>
                <w:sz w:val="24"/>
                <w:szCs w:val="24"/>
              </w:rPr>
              <w:t>Çevrim içi</w:t>
            </w:r>
          </w:p>
        </w:tc>
        <w:tc>
          <w:tcPr>
            <w:tcW w:w="1843" w:type="dxa"/>
            <w:shd w:val="clear" w:color="auto" w:fill="92CDDC" w:themeFill="accent5" w:themeFillTint="99"/>
            <w:vAlign w:val="center"/>
          </w:tcPr>
          <w:p w:rsidR="00FF1244" w:rsidRPr="008218D0" w:rsidRDefault="00FF1244" w:rsidP="00335E0F">
            <w:pPr>
              <w:jc w:val="center"/>
              <w:rPr>
                <w:rFonts w:asciiTheme="majorHAnsi" w:hAnsiTheme="majorHAnsi" w:cstheme="majorHAnsi"/>
                <w:sz w:val="24"/>
                <w:szCs w:val="24"/>
              </w:rPr>
            </w:pPr>
            <w:r>
              <w:rPr>
                <w:rFonts w:asciiTheme="majorHAnsi" w:hAnsiTheme="majorHAnsi" w:cstheme="majorHAnsi"/>
                <w:sz w:val="24"/>
                <w:szCs w:val="24"/>
              </w:rPr>
              <w:t>AKMB</w:t>
            </w:r>
          </w:p>
        </w:tc>
        <w:tc>
          <w:tcPr>
            <w:tcW w:w="1497" w:type="dxa"/>
            <w:shd w:val="clear" w:color="auto" w:fill="92CDDC" w:themeFill="accent5" w:themeFillTint="99"/>
            <w:vAlign w:val="center"/>
          </w:tcPr>
          <w:p w:rsidR="00FF1244" w:rsidRPr="008218D0" w:rsidRDefault="00FF1244" w:rsidP="00335E0F">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8D5697" w:rsidRPr="008218D0" w:rsidTr="00FE0512">
        <w:trPr>
          <w:trHeight w:val="720"/>
          <w:jc w:val="center"/>
        </w:trPr>
        <w:tc>
          <w:tcPr>
            <w:tcW w:w="629" w:type="dxa"/>
            <w:shd w:val="clear" w:color="auto" w:fill="FFFFFF" w:themeFill="background1"/>
            <w:vAlign w:val="center"/>
          </w:tcPr>
          <w:p w:rsidR="008D5697" w:rsidRPr="008218D0" w:rsidRDefault="008D5697" w:rsidP="00335E0F">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11</w:t>
            </w:r>
          </w:p>
        </w:tc>
        <w:tc>
          <w:tcPr>
            <w:tcW w:w="3402" w:type="dxa"/>
            <w:shd w:val="clear" w:color="auto" w:fill="FFFFFF" w:themeFill="background1"/>
            <w:vAlign w:val="center"/>
          </w:tcPr>
          <w:p w:rsidR="008D5697" w:rsidRDefault="008D5697" w:rsidP="00335E0F">
            <w:pPr>
              <w:jc w:val="both"/>
              <w:rPr>
                <w:rFonts w:asciiTheme="majorHAnsi" w:hAnsiTheme="majorHAnsi" w:cstheme="majorHAnsi"/>
                <w:sz w:val="24"/>
                <w:szCs w:val="24"/>
              </w:rPr>
            </w:pPr>
            <w:r w:rsidRPr="004A488A">
              <w:rPr>
                <w:rFonts w:asciiTheme="majorHAnsi" w:hAnsiTheme="majorHAnsi" w:cstheme="majorHAnsi"/>
                <w:sz w:val="24"/>
                <w:szCs w:val="24"/>
              </w:rPr>
              <w:t>Selimiye Külliyesi Fotoğraf Sergisi ve Söyleşi</w:t>
            </w:r>
            <w:r>
              <w:rPr>
                <w:rFonts w:asciiTheme="majorHAnsi" w:hAnsiTheme="majorHAnsi" w:cstheme="majorHAnsi"/>
                <w:sz w:val="24"/>
                <w:szCs w:val="24"/>
              </w:rPr>
              <w:t>si</w:t>
            </w:r>
          </w:p>
        </w:tc>
        <w:tc>
          <w:tcPr>
            <w:tcW w:w="1276" w:type="dxa"/>
            <w:shd w:val="clear" w:color="auto" w:fill="FFFFFF" w:themeFill="background1"/>
            <w:vAlign w:val="center"/>
          </w:tcPr>
          <w:p w:rsidR="008D5697" w:rsidRDefault="008D5697" w:rsidP="00335E0F">
            <w:pPr>
              <w:jc w:val="center"/>
              <w:rPr>
                <w:rFonts w:asciiTheme="majorHAnsi" w:hAnsiTheme="majorHAnsi" w:cstheme="majorHAnsi"/>
                <w:sz w:val="24"/>
                <w:szCs w:val="24"/>
              </w:rPr>
            </w:pPr>
            <w:r>
              <w:rPr>
                <w:rFonts w:asciiTheme="majorHAnsi" w:hAnsiTheme="majorHAnsi" w:cstheme="majorHAnsi"/>
                <w:sz w:val="24"/>
                <w:szCs w:val="24"/>
              </w:rPr>
              <w:t>10 Nisan 2025</w:t>
            </w:r>
          </w:p>
        </w:tc>
        <w:tc>
          <w:tcPr>
            <w:tcW w:w="1559" w:type="dxa"/>
            <w:shd w:val="clear" w:color="auto" w:fill="FFFFFF" w:themeFill="background1"/>
            <w:vAlign w:val="center"/>
          </w:tcPr>
          <w:p w:rsidR="008D5697" w:rsidRPr="008218D0" w:rsidRDefault="008D5697" w:rsidP="00335E0F">
            <w:pPr>
              <w:jc w:val="center"/>
              <w:rPr>
                <w:rFonts w:asciiTheme="majorHAnsi" w:hAnsiTheme="majorHAnsi" w:cstheme="majorHAnsi"/>
                <w:sz w:val="24"/>
                <w:szCs w:val="24"/>
              </w:rPr>
            </w:pPr>
            <w:r w:rsidRPr="008218D0">
              <w:rPr>
                <w:rFonts w:asciiTheme="majorHAnsi" w:hAnsiTheme="majorHAnsi" w:cstheme="majorHAnsi"/>
                <w:sz w:val="24"/>
                <w:szCs w:val="24"/>
              </w:rPr>
              <w:t>Ankara</w:t>
            </w:r>
          </w:p>
        </w:tc>
        <w:tc>
          <w:tcPr>
            <w:tcW w:w="1843" w:type="dxa"/>
            <w:shd w:val="clear" w:color="auto" w:fill="FFFFFF" w:themeFill="background1"/>
            <w:vAlign w:val="center"/>
          </w:tcPr>
          <w:p w:rsidR="008D5697" w:rsidRDefault="008D5697" w:rsidP="00335E0F">
            <w:pPr>
              <w:jc w:val="center"/>
              <w:rPr>
                <w:rFonts w:asciiTheme="majorHAnsi" w:hAnsiTheme="majorHAnsi" w:cstheme="majorHAnsi"/>
                <w:sz w:val="24"/>
                <w:szCs w:val="24"/>
              </w:rPr>
            </w:pPr>
            <w:r>
              <w:rPr>
                <w:rFonts w:asciiTheme="majorHAnsi" w:hAnsiTheme="majorHAnsi" w:cstheme="majorHAnsi"/>
                <w:sz w:val="24"/>
                <w:szCs w:val="24"/>
              </w:rPr>
              <w:t>AKMB</w:t>
            </w:r>
          </w:p>
        </w:tc>
        <w:tc>
          <w:tcPr>
            <w:tcW w:w="1497" w:type="dxa"/>
            <w:shd w:val="clear" w:color="auto" w:fill="FFFFFF" w:themeFill="background1"/>
            <w:vAlign w:val="center"/>
          </w:tcPr>
          <w:p w:rsidR="008D5697" w:rsidRPr="008218D0" w:rsidRDefault="008D5697" w:rsidP="00335E0F">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8D5697" w:rsidRPr="008218D0" w:rsidTr="00FE0512">
        <w:trPr>
          <w:trHeight w:val="720"/>
          <w:jc w:val="center"/>
        </w:trPr>
        <w:tc>
          <w:tcPr>
            <w:tcW w:w="629" w:type="dxa"/>
            <w:shd w:val="clear" w:color="auto" w:fill="92CDDC" w:themeFill="accent5" w:themeFillTint="99"/>
            <w:vAlign w:val="center"/>
          </w:tcPr>
          <w:p w:rsidR="008D5697" w:rsidRPr="008218D0" w:rsidRDefault="008D5697" w:rsidP="00335E0F">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12</w:t>
            </w:r>
          </w:p>
        </w:tc>
        <w:tc>
          <w:tcPr>
            <w:tcW w:w="3402" w:type="dxa"/>
            <w:shd w:val="clear" w:color="auto" w:fill="92CDDC" w:themeFill="accent5" w:themeFillTint="99"/>
            <w:vAlign w:val="center"/>
          </w:tcPr>
          <w:p w:rsidR="008D5697" w:rsidRDefault="008D5697" w:rsidP="00335E0F">
            <w:pPr>
              <w:jc w:val="both"/>
              <w:rPr>
                <w:rFonts w:asciiTheme="majorHAnsi" w:hAnsiTheme="majorHAnsi" w:cstheme="majorHAnsi"/>
                <w:sz w:val="24"/>
                <w:szCs w:val="24"/>
              </w:rPr>
            </w:pPr>
            <w:r w:rsidRPr="004A488A">
              <w:rPr>
                <w:rFonts w:asciiTheme="majorHAnsi" w:hAnsiTheme="majorHAnsi" w:cstheme="majorHAnsi"/>
                <w:sz w:val="24"/>
                <w:szCs w:val="24"/>
              </w:rPr>
              <w:t>Fizik ve Felsefe Çalıştayı</w:t>
            </w:r>
          </w:p>
        </w:tc>
        <w:tc>
          <w:tcPr>
            <w:tcW w:w="1276" w:type="dxa"/>
            <w:shd w:val="clear" w:color="auto" w:fill="92CDDC" w:themeFill="accent5" w:themeFillTint="99"/>
            <w:vAlign w:val="center"/>
          </w:tcPr>
          <w:p w:rsidR="008D5697" w:rsidRDefault="008D5697" w:rsidP="00335E0F">
            <w:pPr>
              <w:jc w:val="center"/>
              <w:rPr>
                <w:rFonts w:asciiTheme="majorHAnsi" w:hAnsiTheme="majorHAnsi" w:cstheme="majorHAnsi"/>
                <w:sz w:val="24"/>
                <w:szCs w:val="24"/>
              </w:rPr>
            </w:pPr>
            <w:r>
              <w:rPr>
                <w:rFonts w:asciiTheme="majorHAnsi" w:hAnsiTheme="majorHAnsi" w:cstheme="majorHAnsi"/>
                <w:sz w:val="24"/>
                <w:szCs w:val="24"/>
              </w:rPr>
              <w:t>10-11 Nisan 2025</w:t>
            </w:r>
          </w:p>
        </w:tc>
        <w:tc>
          <w:tcPr>
            <w:tcW w:w="1559" w:type="dxa"/>
            <w:shd w:val="clear" w:color="auto" w:fill="92CDDC" w:themeFill="accent5" w:themeFillTint="99"/>
            <w:vAlign w:val="center"/>
          </w:tcPr>
          <w:p w:rsidR="008D5697" w:rsidRPr="008218D0" w:rsidRDefault="008D5697" w:rsidP="00335E0F">
            <w:pPr>
              <w:jc w:val="center"/>
              <w:rPr>
                <w:rFonts w:asciiTheme="majorHAnsi" w:hAnsiTheme="majorHAnsi" w:cstheme="majorHAnsi"/>
                <w:sz w:val="24"/>
                <w:szCs w:val="24"/>
              </w:rPr>
            </w:pPr>
            <w:r>
              <w:rPr>
                <w:rFonts w:asciiTheme="majorHAnsi" w:hAnsiTheme="majorHAnsi" w:cstheme="majorHAnsi"/>
                <w:sz w:val="24"/>
                <w:szCs w:val="24"/>
              </w:rPr>
              <w:t>İstanbul</w:t>
            </w:r>
          </w:p>
        </w:tc>
        <w:tc>
          <w:tcPr>
            <w:tcW w:w="1843" w:type="dxa"/>
            <w:shd w:val="clear" w:color="auto" w:fill="92CDDC" w:themeFill="accent5" w:themeFillTint="99"/>
            <w:vAlign w:val="center"/>
          </w:tcPr>
          <w:p w:rsidR="008D5697" w:rsidRDefault="008D5697" w:rsidP="00335E0F">
            <w:pPr>
              <w:jc w:val="center"/>
              <w:rPr>
                <w:rFonts w:asciiTheme="majorHAnsi" w:hAnsiTheme="majorHAnsi" w:cstheme="majorHAnsi"/>
                <w:sz w:val="24"/>
                <w:szCs w:val="24"/>
              </w:rPr>
            </w:pPr>
            <w:r>
              <w:rPr>
                <w:rFonts w:asciiTheme="majorHAnsi" w:hAnsiTheme="majorHAnsi" w:cstheme="majorHAnsi"/>
                <w:sz w:val="24"/>
                <w:szCs w:val="24"/>
              </w:rPr>
              <w:t>AKMB-</w:t>
            </w:r>
            <w:r w:rsidRPr="004A488A">
              <w:rPr>
                <w:rFonts w:asciiTheme="majorHAnsi" w:hAnsiTheme="majorHAnsi" w:cstheme="majorHAnsi"/>
                <w:sz w:val="24"/>
                <w:szCs w:val="24"/>
              </w:rPr>
              <w:t>İstanbul Üniversitesi</w:t>
            </w:r>
            <w:r>
              <w:rPr>
                <w:rFonts w:asciiTheme="majorHAnsi" w:hAnsiTheme="majorHAnsi" w:cstheme="majorHAnsi"/>
                <w:sz w:val="24"/>
                <w:szCs w:val="24"/>
              </w:rPr>
              <w:t>-</w:t>
            </w:r>
            <w:r w:rsidRPr="004A488A">
              <w:rPr>
                <w:rFonts w:asciiTheme="majorHAnsi" w:hAnsiTheme="majorHAnsi" w:cstheme="majorHAnsi"/>
                <w:sz w:val="24"/>
                <w:szCs w:val="24"/>
              </w:rPr>
              <w:t xml:space="preserve"> İstanbul Topkapı Üniversitesi</w:t>
            </w:r>
          </w:p>
        </w:tc>
        <w:tc>
          <w:tcPr>
            <w:tcW w:w="1497" w:type="dxa"/>
            <w:shd w:val="clear" w:color="auto" w:fill="92CDDC" w:themeFill="accent5" w:themeFillTint="99"/>
            <w:vAlign w:val="center"/>
          </w:tcPr>
          <w:p w:rsidR="008D5697" w:rsidRPr="008218D0" w:rsidRDefault="008D5697" w:rsidP="00335E0F">
            <w:pPr>
              <w:jc w:val="center"/>
              <w:rPr>
                <w:rFonts w:asciiTheme="majorHAnsi" w:hAnsiTheme="majorHAnsi" w:cstheme="majorHAnsi"/>
                <w:sz w:val="24"/>
                <w:szCs w:val="24"/>
              </w:rPr>
            </w:pPr>
            <w:r>
              <w:rPr>
                <w:rFonts w:asciiTheme="majorHAnsi" w:hAnsiTheme="majorHAnsi" w:cstheme="majorHAnsi"/>
                <w:sz w:val="24"/>
                <w:szCs w:val="24"/>
              </w:rPr>
              <w:t>Uluslararası</w:t>
            </w:r>
          </w:p>
        </w:tc>
      </w:tr>
      <w:tr w:rsidR="009D4E2B" w:rsidRPr="008218D0" w:rsidTr="009D4E2B">
        <w:trPr>
          <w:trHeight w:val="720"/>
          <w:jc w:val="center"/>
        </w:trPr>
        <w:tc>
          <w:tcPr>
            <w:tcW w:w="629" w:type="dxa"/>
            <w:shd w:val="clear" w:color="auto" w:fill="92CDDC" w:themeFill="accent5" w:themeFillTint="99"/>
            <w:vAlign w:val="center"/>
          </w:tcPr>
          <w:p w:rsidR="009D4E2B" w:rsidRPr="008218D0" w:rsidRDefault="009D4E2B" w:rsidP="009C3271">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lastRenderedPageBreak/>
              <w:t>Sıra No</w:t>
            </w:r>
          </w:p>
        </w:tc>
        <w:tc>
          <w:tcPr>
            <w:tcW w:w="3402" w:type="dxa"/>
            <w:shd w:val="clear" w:color="auto" w:fill="92CDDC" w:themeFill="accent5" w:themeFillTint="99"/>
            <w:vAlign w:val="center"/>
          </w:tcPr>
          <w:p w:rsidR="009D4E2B" w:rsidRPr="008218D0" w:rsidRDefault="009D4E2B" w:rsidP="009C3271">
            <w:pPr>
              <w:jc w:val="center"/>
              <w:rPr>
                <w:rFonts w:asciiTheme="majorHAnsi" w:eastAsia="Times New Roman" w:hAnsiTheme="majorHAnsi" w:cstheme="majorHAnsi"/>
                <w:b/>
                <w:bCs/>
                <w:color w:val="000000"/>
                <w:sz w:val="24"/>
                <w:szCs w:val="24"/>
                <w:lang w:eastAsia="tr-TR"/>
              </w:rPr>
            </w:pPr>
            <w:r w:rsidRPr="008218D0">
              <w:rPr>
                <w:rFonts w:asciiTheme="majorHAnsi" w:eastAsia="Times New Roman" w:hAnsiTheme="majorHAnsi" w:cstheme="majorHAnsi"/>
                <w:b/>
                <w:bCs/>
                <w:color w:val="000000"/>
                <w:sz w:val="24"/>
                <w:szCs w:val="24"/>
                <w:lang w:eastAsia="tr-TR"/>
              </w:rPr>
              <w:t>Etkinlik Adı</w:t>
            </w:r>
          </w:p>
        </w:tc>
        <w:tc>
          <w:tcPr>
            <w:tcW w:w="1276" w:type="dxa"/>
            <w:shd w:val="clear" w:color="auto" w:fill="92CDDC" w:themeFill="accent5" w:themeFillTint="99"/>
            <w:vAlign w:val="center"/>
          </w:tcPr>
          <w:p w:rsidR="009D4E2B" w:rsidRPr="008218D0" w:rsidRDefault="009D4E2B" w:rsidP="009C3271">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Tarih</w:t>
            </w:r>
          </w:p>
        </w:tc>
        <w:tc>
          <w:tcPr>
            <w:tcW w:w="1559" w:type="dxa"/>
            <w:shd w:val="clear" w:color="auto" w:fill="92CDDC" w:themeFill="accent5" w:themeFillTint="99"/>
            <w:vAlign w:val="center"/>
          </w:tcPr>
          <w:p w:rsidR="009D4E2B" w:rsidRPr="008218D0" w:rsidRDefault="009D4E2B" w:rsidP="009C3271">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Düzenlendiği Yer</w:t>
            </w:r>
          </w:p>
        </w:tc>
        <w:tc>
          <w:tcPr>
            <w:tcW w:w="1843" w:type="dxa"/>
            <w:shd w:val="clear" w:color="auto" w:fill="92CDDC" w:themeFill="accent5" w:themeFillTint="99"/>
            <w:vAlign w:val="center"/>
          </w:tcPr>
          <w:p w:rsidR="009D4E2B" w:rsidRPr="008218D0" w:rsidRDefault="009D4E2B" w:rsidP="009C3271">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Düzenleyen</w:t>
            </w:r>
          </w:p>
        </w:tc>
        <w:tc>
          <w:tcPr>
            <w:tcW w:w="1497" w:type="dxa"/>
            <w:shd w:val="clear" w:color="auto" w:fill="92CDDC" w:themeFill="accent5" w:themeFillTint="99"/>
            <w:vAlign w:val="center"/>
          </w:tcPr>
          <w:p w:rsidR="009D4E2B" w:rsidRDefault="009D4E2B" w:rsidP="009C3271">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Ulusal/</w:t>
            </w:r>
          </w:p>
          <w:p w:rsidR="009D4E2B" w:rsidRPr="008218D0" w:rsidRDefault="009D4E2B" w:rsidP="009C3271">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Uluslararası</w:t>
            </w:r>
          </w:p>
        </w:tc>
      </w:tr>
      <w:tr w:rsidR="009D4E2B" w:rsidRPr="008218D0" w:rsidTr="00FE0512">
        <w:trPr>
          <w:trHeight w:val="720"/>
          <w:jc w:val="center"/>
        </w:trPr>
        <w:tc>
          <w:tcPr>
            <w:tcW w:w="629" w:type="dxa"/>
            <w:shd w:val="clear" w:color="auto" w:fill="FFFFFF" w:themeFill="background1"/>
            <w:vAlign w:val="center"/>
          </w:tcPr>
          <w:p w:rsidR="009D4E2B" w:rsidRDefault="009D4E2B" w:rsidP="00523287">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13</w:t>
            </w:r>
          </w:p>
        </w:tc>
        <w:tc>
          <w:tcPr>
            <w:tcW w:w="3402" w:type="dxa"/>
            <w:shd w:val="clear" w:color="auto" w:fill="FFFFFF" w:themeFill="background1"/>
            <w:vAlign w:val="center"/>
          </w:tcPr>
          <w:p w:rsidR="009D4E2B" w:rsidRPr="008218D0" w:rsidRDefault="009D4E2B" w:rsidP="00031EB6">
            <w:pPr>
              <w:jc w:val="both"/>
              <w:rPr>
                <w:rFonts w:asciiTheme="majorHAnsi" w:hAnsiTheme="majorHAnsi" w:cstheme="majorHAnsi"/>
                <w:sz w:val="24"/>
                <w:szCs w:val="24"/>
              </w:rPr>
            </w:pPr>
            <w:r w:rsidRPr="00614DC8">
              <w:rPr>
                <w:rFonts w:asciiTheme="majorHAnsi" w:hAnsiTheme="majorHAnsi" w:cstheme="majorHAnsi"/>
                <w:sz w:val="24"/>
                <w:szCs w:val="24"/>
              </w:rPr>
              <w:t>Çevrim İçi</w:t>
            </w:r>
            <w:r>
              <w:rPr>
                <w:rFonts w:asciiTheme="majorHAnsi" w:hAnsiTheme="majorHAnsi" w:cstheme="majorHAnsi"/>
                <w:sz w:val="24"/>
                <w:szCs w:val="24"/>
              </w:rPr>
              <w:t xml:space="preserve"> Kültür ve Edebiyat Söyleşileri- 3 Bora Durmuşoğlu</w:t>
            </w:r>
            <w:r w:rsidRPr="00614DC8">
              <w:rPr>
                <w:rFonts w:asciiTheme="majorHAnsi" w:hAnsiTheme="majorHAnsi" w:cstheme="majorHAnsi"/>
                <w:sz w:val="24"/>
                <w:szCs w:val="24"/>
              </w:rPr>
              <w:t xml:space="preserve"> “Çocuk Medyası ve Geleceği Şekillendiren Sessiz Güç”</w:t>
            </w:r>
            <w:r>
              <w:rPr>
                <w:rFonts w:asciiTheme="majorHAnsi" w:hAnsiTheme="majorHAnsi" w:cstheme="majorHAnsi"/>
                <w:sz w:val="24"/>
                <w:szCs w:val="24"/>
              </w:rPr>
              <w:t xml:space="preserve"> </w:t>
            </w:r>
            <w:r w:rsidRPr="001D2A2B">
              <w:rPr>
                <w:rFonts w:asciiTheme="majorHAnsi" w:hAnsiTheme="majorHAnsi" w:cstheme="majorHAnsi"/>
                <w:color w:val="000000" w:themeColor="text1"/>
                <w:sz w:val="24"/>
                <w:szCs w:val="24"/>
              </w:rPr>
              <w:t>Söyleşisi</w:t>
            </w:r>
          </w:p>
        </w:tc>
        <w:tc>
          <w:tcPr>
            <w:tcW w:w="1276" w:type="dxa"/>
            <w:shd w:val="clear" w:color="auto" w:fill="FFFFFF" w:themeFill="background1"/>
            <w:vAlign w:val="center"/>
          </w:tcPr>
          <w:p w:rsidR="009D4E2B" w:rsidRPr="008218D0" w:rsidRDefault="009D4E2B" w:rsidP="00F46D10">
            <w:pPr>
              <w:jc w:val="center"/>
              <w:rPr>
                <w:rFonts w:asciiTheme="majorHAnsi" w:hAnsiTheme="majorHAnsi" w:cstheme="majorHAnsi"/>
                <w:sz w:val="24"/>
                <w:szCs w:val="24"/>
              </w:rPr>
            </w:pPr>
            <w:r>
              <w:rPr>
                <w:rFonts w:asciiTheme="majorHAnsi" w:hAnsiTheme="majorHAnsi" w:cstheme="majorHAnsi"/>
                <w:sz w:val="24"/>
                <w:szCs w:val="24"/>
              </w:rPr>
              <w:t>22 Nisan 2025</w:t>
            </w:r>
          </w:p>
        </w:tc>
        <w:tc>
          <w:tcPr>
            <w:tcW w:w="1559" w:type="dxa"/>
            <w:shd w:val="clear" w:color="auto" w:fill="FFFFFF" w:themeFill="background1"/>
            <w:vAlign w:val="center"/>
          </w:tcPr>
          <w:p w:rsidR="009D4E2B" w:rsidRPr="008218D0" w:rsidRDefault="009D4E2B" w:rsidP="00614DC8">
            <w:pPr>
              <w:jc w:val="center"/>
              <w:rPr>
                <w:rFonts w:asciiTheme="majorHAnsi" w:hAnsiTheme="majorHAnsi" w:cstheme="majorHAnsi"/>
                <w:sz w:val="24"/>
                <w:szCs w:val="24"/>
              </w:rPr>
            </w:pPr>
            <w:r>
              <w:rPr>
                <w:rFonts w:asciiTheme="majorHAnsi" w:hAnsiTheme="majorHAnsi" w:cstheme="majorHAnsi"/>
                <w:sz w:val="24"/>
                <w:szCs w:val="24"/>
              </w:rPr>
              <w:t>Çevrim içi</w:t>
            </w:r>
          </w:p>
        </w:tc>
        <w:tc>
          <w:tcPr>
            <w:tcW w:w="1843" w:type="dxa"/>
            <w:shd w:val="clear" w:color="auto" w:fill="FFFFFF" w:themeFill="background1"/>
            <w:vAlign w:val="center"/>
          </w:tcPr>
          <w:p w:rsidR="009D4E2B" w:rsidRPr="008218D0" w:rsidRDefault="009D4E2B" w:rsidP="00F46D10">
            <w:pPr>
              <w:jc w:val="center"/>
              <w:rPr>
                <w:rFonts w:asciiTheme="majorHAnsi" w:hAnsiTheme="majorHAnsi" w:cstheme="majorHAnsi"/>
                <w:sz w:val="24"/>
                <w:szCs w:val="24"/>
              </w:rPr>
            </w:pPr>
            <w:r>
              <w:rPr>
                <w:rFonts w:asciiTheme="majorHAnsi" w:hAnsiTheme="majorHAnsi" w:cstheme="majorHAnsi"/>
                <w:sz w:val="24"/>
                <w:szCs w:val="24"/>
              </w:rPr>
              <w:t>AKMB</w:t>
            </w:r>
          </w:p>
        </w:tc>
        <w:tc>
          <w:tcPr>
            <w:tcW w:w="1497" w:type="dxa"/>
            <w:shd w:val="clear" w:color="auto" w:fill="FFFFFF" w:themeFill="background1"/>
            <w:vAlign w:val="center"/>
          </w:tcPr>
          <w:p w:rsidR="009D4E2B" w:rsidRPr="008218D0" w:rsidRDefault="009D4E2B" w:rsidP="00F46D10">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9D4E2B" w:rsidRPr="008218D0" w:rsidTr="00FE0512">
        <w:trPr>
          <w:trHeight w:val="720"/>
          <w:jc w:val="center"/>
        </w:trPr>
        <w:tc>
          <w:tcPr>
            <w:tcW w:w="629" w:type="dxa"/>
            <w:shd w:val="clear" w:color="auto" w:fill="92CDDC" w:themeFill="accent5" w:themeFillTint="99"/>
            <w:vAlign w:val="center"/>
          </w:tcPr>
          <w:p w:rsidR="009D4E2B" w:rsidRDefault="009D4E2B" w:rsidP="00523287">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14</w:t>
            </w:r>
          </w:p>
        </w:tc>
        <w:tc>
          <w:tcPr>
            <w:tcW w:w="3402" w:type="dxa"/>
            <w:shd w:val="clear" w:color="auto" w:fill="92CDDC" w:themeFill="accent5" w:themeFillTint="99"/>
            <w:vAlign w:val="center"/>
          </w:tcPr>
          <w:p w:rsidR="009D4E2B" w:rsidRPr="00614DC8" w:rsidRDefault="009D4E2B" w:rsidP="00031EB6">
            <w:pPr>
              <w:jc w:val="both"/>
              <w:rPr>
                <w:rFonts w:asciiTheme="majorHAnsi" w:hAnsiTheme="majorHAnsi" w:cstheme="majorHAnsi"/>
                <w:sz w:val="24"/>
                <w:szCs w:val="24"/>
              </w:rPr>
            </w:pPr>
            <w:r>
              <w:rPr>
                <w:rFonts w:asciiTheme="majorHAnsi" w:hAnsiTheme="majorHAnsi" w:cstheme="majorHAnsi"/>
                <w:sz w:val="24"/>
                <w:szCs w:val="24"/>
              </w:rPr>
              <w:t xml:space="preserve">XV. </w:t>
            </w:r>
            <w:r w:rsidRPr="008218D0">
              <w:rPr>
                <w:rFonts w:asciiTheme="majorHAnsi" w:hAnsiTheme="majorHAnsi" w:cstheme="majorHAnsi"/>
                <w:sz w:val="24"/>
                <w:szCs w:val="24"/>
              </w:rPr>
              <w:t>Mantık Çalıştayı</w:t>
            </w:r>
          </w:p>
        </w:tc>
        <w:tc>
          <w:tcPr>
            <w:tcW w:w="1276" w:type="dxa"/>
            <w:shd w:val="clear" w:color="auto" w:fill="92CDDC" w:themeFill="accent5" w:themeFillTint="99"/>
            <w:vAlign w:val="center"/>
          </w:tcPr>
          <w:p w:rsidR="009D4E2B" w:rsidRDefault="009D4E2B" w:rsidP="00F46D10">
            <w:pPr>
              <w:jc w:val="center"/>
              <w:rPr>
                <w:rFonts w:asciiTheme="majorHAnsi" w:hAnsiTheme="majorHAnsi" w:cstheme="majorHAnsi"/>
                <w:sz w:val="24"/>
                <w:szCs w:val="24"/>
              </w:rPr>
            </w:pPr>
            <w:r>
              <w:rPr>
                <w:rFonts w:asciiTheme="majorHAnsi" w:hAnsiTheme="majorHAnsi" w:cstheme="majorHAnsi"/>
                <w:sz w:val="24"/>
                <w:szCs w:val="24"/>
              </w:rPr>
              <w:t>24-26 Nisan 2025</w:t>
            </w:r>
          </w:p>
        </w:tc>
        <w:tc>
          <w:tcPr>
            <w:tcW w:w="1559" w:type="dxa"/>
            <w:shd w:val="clear" w:color="auto" w:fill="92CDDC" w:themeFill="accent5" w:themeFillTint="99"/>
            <w:vAlign w:val="center"/>
          </w:tcPr>
          <w:p w:rsidR="009D4E2B" w:rsidRDefault="009D4E2B" w:rsidP="00614DC8">
            <w:pPr>
              <w:jc w:val="center"/>
              <w:rPr>
                <w:rFonts w:asciiTheme="majorHAnsi" w:hAnsiTheme="majorHAnsi" w:cstheme="majorHAnsi"/>
                <w:sz w:val="24"/>
                <w:szCs w:val="24"/>
              </w:rPr>
            </w:pPr>
            <w:r>
              <w:rPr>
                <w:rFonts w:asciiTheme="majorHAnsi" w:hAnsiTheme="majorHAnsi" w:cstheme="majorHAnsi"/>
                <w:sz w:val="24"/>
                <w:szCs w:val="24"/>
              </w:rPr>
              <w:t>Gaziantep</w:t>
            </w:r>
          </w:p>
        </w:tc>
        <w:tc>
          <w:tcPr>
            <w:tcW w:w="1843" w:type="dxa"/>
            <w:shd w:val="clear" w:color="auto" w:fill="92CDDC" w:themeFill="accent5" w:themeFillTint="99"/>
            <w:vAlign w:val="center"/>
          </w:tcPr>
          <w:p w:rsidR="009D4E2B" w:rsidRDefault="009D4E2B" w:rsidP="00614DC8">
            <w:pPr>
              <w:jc w:val="center"/>
              <w:rPr>
                <w:rFonts w:asciiTheme="majorHAnsi" w:hAnsiTheme="majorHAnsi" w:cstheme="majorHAnsi"/>
                <w:sz w:val="24"/>
                <w:szCs w:val="24"/>
              </w:rPr>
            </w:pPr>
            <w:r>
              <w:rPr>
                <w:rFonts w:asciiTheme="majorHAnsi" w:hAnsiTheme="majorHAnsi" w:cstheme="majorHAnsi"/>
                <w:sz w:val="24"/>
                <w:szCs w:val="24"/>
              </w:rPr>
              <w:t xml:space="preserve">AKMB- Gaziantep </w:t>
            </w:r>
            <w:r w:rsidRPr="004A488A">
              <w:rPr>
                <w:rFonts w:asciiTheme="majorHAnsi" w:hAnsiTheme="majorHAnsi" w:cstheme="majorHAnsi"/>
                <w:sz w:val="24"/>
                <w:szCs w:val="24"/>
              </w:rPr>
              <w:t>Üniversitesi</w:t>
            </w:r>
            <w:r>
              <w:rPr>
                <w:rFonts w:asciiTheme="majorHAnsi" w:hAnsiTheme="majorHAnsi" w:cstheme="majorHAnsi"/>
                <w:sz w:val="24"/>
                <w:szCs w:val="24"/>
              </w:rPr>
              <w:t>- Mantık Derneği</w:t>
            </w:r>
          </w:p>
        </w:tc>
        <w:tc>
          <w:tcPr>
            <w:tcW w:w="1497" w:type="dxa"/>
            <w:shd w:val="clear" w:color="auto" w:fill="92CDDC" w:themeFill="accent5" w:themeFillTint="99"/>
            <w:vAlign w:val="center"/>
          </w:tcPr>
          <w:p w:rsidR="009D4E2B" w:rsidRPr="008218D0" w:rsidRDefault="009D4E2B" w:rsidP="00F46D10">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9D4E2B" w:rsidRPr="008218D0" w:rsidTr="00FE0512">
        <w:trPr>
          <w:trHeight w:val="720"/>
          <w:jc w:val="center"/>
        </w:trPr>
        <w:tc>
          <w:tcPr>
            <w:tcW w:w="629" w:type="dxa"/>
            <w:shd w:val="clear" w:color="auto" w:fill="FFFFFF" w:themeFill="background1"/>
            <w:vAlign w:val="center"/>
          </w:tcPr>
          <w:p w:rsidR="009D4E2B" w:rsidRDefault="009D4E2B" w:rsidP="00523287">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15</w:t>
            </w:r>
          </w:p>
        </w:tc>
        <w:tc>
          <w:tcPr>
            <w:tcW w:w="3402" w:type="dxa"/>
            <w:shd w:val="clear" w:color="auto" w:fill="FFFFFF" w:themeFill="background1"/>
            <w:vAlign w:val="center"/>
          </w:tcPr>
          <w:p w:rsidR="009D4E2B" w:rsidRDefault="009D4E2B" w:rsidP="00DE7944">
            <w:pPr>
              <w:jc w:val="both"/>
              <w:rPr>
                <w:rFonts w:asciiTheme="majorHAnsi" w:hAnsiTheme="majorHAnsi" w:cstheme="majorHAnsi"/>
                <w:sz w:val="24"/>
                <w:szCs w:val="24"/>
              </w:rPr>
            </w:pPr>
            <w:r w:rsidRPr="00614DC8">
              <w:rPr>
                <w:rFonts w:asciiTheme="majorHAnsi" w:hAnsiTheme="majorHAnsi" w:cstheme="majorHAnsi"/>
                <w:sz w:val="24"/>
                <w:szCs w:val="24"/>
              </w:rPr>
              <w:t>Harran; İnsanlık Tarihi, Astronomi ve Bilim Sempozyum</w:t>
            </w:r>
            <w:r>
              <w:rPr>
                <w:rFonts w:asciiTheme="majorHAnsi" w:hAnsiTheme="majorHAnsi" w:cstheme="majorHAnsi"/>
                <w:sz w:val="24"/>
                <w:szCs w:val="24"/>
              </w:rPr>
              <w:t>u</w:t>
            </w:r>
          </w:p>
        </w:tc>
        <w:tc>
          <w:tcPr>
            <w:tcW w:w="1276" w:type="dxa"/>
            <w:shd w:val="clear" w:color="auto" w:fill="FFFFFF" w:themeFill="background1"/>
            <w:vAlign w:val="center"/>
          </w:tcPr>
          <w:p w:rsidR="009D4E2B" w:rsidRDefault="009D4E2B" w:rsidP="00F46D10">
            <w:pPr>
              <w:jc w:val="center"/>
              <w:rPr>
                <w:rFonts w:asciiTheme="majorHAnsi" w:hAnsiTheme="majorHAnsi" w:cstheme="majorHAnsi"/>
                <w:sz w:val="24"/>
                <w:szCs w:val="24"/>
              </w:rPr>
            </w:pPr>
            <w:r>
              <w:rPr>
                <w:rFonts w:asciiTheme="majorHAnsi" w:hAnsiTheme="majorHAnsi" w:cstheme="majorHAnsi"/>
                <w:sz w:val="24"/>
                <w:szCs w:val="24"/>
              </w:rPr>
              <w:t>5-6 Mayıs 2025</w:t>
            </w:r>
          </w:p>
        </w:tc>
        <w:tc>
          <w:tcPr>
            <w:tcW w:w="1559" w:type="dxa"/>
            <w:shd w:val="clear" w:color="auto" w:fill="FFFFFF" w:themeFill="background1"/>
            <w:vAlign w:val="center"/>
          </w:tcPr>
          <w:p w:rsidR="009D4E2B" w:rsidRDefault="009D4E2B" w:rsidP="00614DC8">
            <w:pPr>
              <w:jc w:val="center"/>
              <w:rPr>
                <w:rFonts w:asciiTheme="majorHAnsi" w:hAnsiTheme="majorHAnsi" w:cstheme="majorHAnsi"/>
                <w:sz w:val="24"/>
                <w:szCs w:val="24"/>
              </w:rPr>
            </w:pPr>
            <w:r>
              <w:rPr>
                <w:rFonts w:asciiTheme="majorHAnsi" w:hAnsiTheme="majorHAnsi" w:cstheme="majorHAnsi"/>
                <w:sz w:val="24"/>
                <w:szCs w:val="24"/>
              </w:rPr>
              <w:t>Şanlıurfa</w:t>
            </w:r>
          </w:p>
        </w:tc>
        <w:tc>
          <w:tcPr>
            <w:tcW w:w="1843" w:type="dxa"/>
            <w:shd w:val="clear" w:color="auto" w:fill="FFFFFF" w:themeFill="background1"/>
            <w:vAlign w:val="center"/>
          </w:tcPr>
          <w:p w:rsidR="009D4E2B" w:rsidRDefault="009D4E2B" w:rsidP="00614DC8">
            <w:pPr>
              <w:jc w:val="center"/>
              <w:rPr>
                <w:rFonts w:asciiTheme="majorHAnsi" w:hAnsiTheme="majorHAnsi" w:cstheme="majorHAnsi"/>
                <w:sz w:val="24"/>
                <w:szCs w:val="24"/>
              </w:rPr>
            </w:pPr>
            <w:r>
              <w:rPr>
                <w:rFonts w:asciiTheme="majorHAnsi" w:hAnsiTheme="majorHAnsi" w:cstheme="majorHAnsi"/>
                <w:sz w:val="24"/>
                <w:szCs w:val="24"/>
              </w:rPr>
              <w:t>AKMB-Harran Üniversitesi-</w:t>
            </w:r>
            <w:r w:rsidRPr="00614DC8">
              <w:rPr>
                <w:rFonts w:asciiTheme="majorHAnsi" w:hAnsiTheme="majorHAnsi" w:cstheme="majorHAnsi"/>
                <w:sz w:val="24"/>
                <w:szCs w:val="24"/>
              </w:rPr>
              <w:t xml:space="preserve"> Harran Kaymakamlığı</w:t>
            </w:r>
          </w:p>
        </w:tc>
        <w:tc>
          <w:tcPr>
            <w:tcW w:w="1497" w:type="dxa"/>
            <w:shd w:val="clear" w:color="auto" w:fill="FFFFFF" w:themeFill="background1"/>
            <w:vAlign w:val="center"/>
          </w:tcPr>
          <w:p w:rsidR="009D4E2B" w:rsidRPr="008218D0" w:rsidRDefault="009D4E2B" w:rsidP="00F46D10">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9D4E2B" w:rsidRPr="008218D0" w:rsidTr="00FE0512">
        <w:trPr>
          <w:trHeight w:val="720"/>
          <w:jc w:val="center"/>
        </w:trPr>
        <w:tc>
          <w:tcPr>
            <w:tcW w:w="629" w:type="dxa"/>
            <w:shd w:val="clear" w:color="auto" w:fill="92CDDC" w:themeFill="accent5" w:themeFillTint="99"/>
            <w:vAlign w:val="center"/>
          </w:tcPr>
          <w:p w:rsidR="009D4E2B" w:rsidRDefault="009D4E2B" w:rsidP="00523287">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16</w:t>
            </w:r>
          </w:p>
        </w:tc>
        <w:tc>
          <w:tcPr>
            <w:tcW w:w="3402" w:type="dxa"/>
            <w:shd w:val="clear" w:color="auto" w:fill="92CDDC" w:themeFill="accent5" w:themeFillTint="99"/>
            <w:vAlign w:val="center"/>
          </w:tcPr>
          <w:p w:rsidR="009D4E2B" w:rsidRPr="00614DC8" w:rsidRDefault="009D4E2B" w:rsidP="00031EB6">
            <w:pPr>
              <w:jc w:val="both"/>
              <w:rPr>
                <w:rFonts w:asciiTheme="majorHAnsi" w:hAnsiTheme="majorHAnsi" w:cstheme="majorHAnsi"/>
                <w:sz w:val="24"/>
                <w:szCs w:val="24"/>
              </w:rPr>
            </w:pPr>
            <w:r w:rsidRPr="001443FB">
              <w:rPr>
                <w:rFonts w:asciiTheme="majorHAnsi" w:hAnsiTheme="majorHAnsi" w:cstheme="majorHAnsi"/>
                <w:sz w:val="24"/>
                <w:szCs w:val="24"/>
              </w:rPr>
              <w:t>Engellilik Odağında Kapsayıcı Üniversite Konferansı</w:t>
            </w:r>
          </w:p>
        </w:tc>
        <w:tc>
          <w:tcPr>
            <w:tcW w:w="1276" w:type="dxa"/>
            <w:shd w:val="clear" w:color="auto" w:fill="92CDDC" w:themeFill="accent5" w:themeFillTint="99"/>
            <w:vAlign w:val="center"/>
          </w:tcPr>
          <w:p w:rsidR="009D4E2B" w:rsidRDefault="009D4E2B" w:rsidP="00F46D10">
            <w:pPr>
              <w:jc w:val="center"/>
              <w:rPr>
                <w:rFonts w:asciiTheme="majorHAnsi" w:hAnsiTheme="majorHAnsi" w:cstheme="majorHAnsi"/>
                <w:sz w:val="24"/>
                <w:szCs w:val="24"/>
              </w:rPr>
            </w:pPr>
            <w:r>
              <w:rPr>
                <w:rFonts w:asciiTheme="majorHAnsi" w:hAnsiTheme="majorHAnsi" w:cstheme="majorHAnsi"/>
                <w:sz w:val="24"/>
                <w:szCs w:val="24"/>
              </w:rPr>
              <w:t>13 Mayıs 2025</w:t>
            </w:r>
          </w:p>
        </w:tc>
        <w:tc>
          <w:tcPr>
            <w:tcW w:w="1559" w:type="dxa"/>
            <w:shd w:val="clear" w:color="auto" w:fill="92CDDC" w:themeFill="accent5" w:themeFillTint="99"/>
            <w:vAlign w:val="center"/>
          </w:tcPr>
          <w:p w:rsidR="009D4E2B" w:rsidRDefault="009D4E2B" w:rsidP="00614DC8">
            <w:pPr>
              <w:jc w:val="center"/>
              <w:rPr>
                <w:rFonts w:asciiTheme="majorHAnsi" w:hAnsiTheme="majorHAnsi" w:cstheme="majorHAnsi"/>
                <w:sz w:val="24"/>
                <w:szCs w:val="24"/>
              </w:rPr>
            </w:pPr>
            <w:r>
              <w:rPr>
                <w:rFonts w:asciiTheme="majorHAnsi" w:hAnsiTheme="majorHAnsi" w:cstheme="majorHAnsi"/>
                <w:sz w:val="24"/>
                <w:szCs w:val="24"/>
              </w:rPr>
              <w:t>Erzincan</w:t>
            </w:r>
          </w:p>
        </w:tc>
        <w:tc>
          <w:tcPr>
            <w:tcW w:w="1843" w:type="dxa"/>
            <w:shd w:val="clear" w:color="auto" w:fill="92CDDC" w:themeFill="accent5" w:themeFillTint="99"/>
            <w:vAlign w:val="center"/>
          </w:tcPr>
          <w:p w:rsidR="009D4E2B" w:rsidRDefault="009D4E2B" w:rsidP="00614DC8">
            <w:pPr>
              <w:jc w:val="center"/>
              <w:rPr>
                <w:rFonts w:asciiTheme="majorHAnsi" w:hAnsiTheme="majorHAnsi" w:cstheme="majorHAnsi"/>
                <w:sz w:val="24"/>
                <w:szCs w:val="24"/>
              </w:rPr>
            </w:pPr>
            <w:r>
              <w:rPr>
                <w:rFonts w:asciiTheme="majorHAnsi" w:hAnsiTheme="majorHAnsi" w:cstheme="majorHAnsi"/>
                <w:sz w:val="24"/>
                <w:szCs w:val="24"/>
              </w:rPr>
              <w:t>AKMB-</w:t>
            </w:r>
            <w:r w:rsidRPr="001443FB">
              <w:rPr>
                <w:rFonts w:asciiTheme="majorHAnsi" w:hAnsiTheme="majorHAnsi" w:cstheme="majorHAnsi"/>
                <w:sz w:val="24"/>
                <w:szCs w:val="24"/>
              </w:rPr>
              <w:t>Erzincan Binali Yıldırım Üniversitesi</w:t>
            </w:r>
          </w:p>
        </w:tc>
        <w:tc>
          <w:tcPr>
            <w:tcW w:w="1497" w:type="dxa"/>
            <w:shd w:val="clear" w:color="auto" w:fill="92CDDC" w:themeFill="accent5" w:themeFillTint="99"/>
            <w:vAlign w:val="center"/>
          </w:tcPr>
          <w:p w:rsidR="009D4E2B" w:rsidRPr="008218D0" w:rsidRDefault="009D4E2B" w:rsidP="00F46D10">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9D4E2B" w:rsidRPr="008218D0" w:rsidTr="00FE0512">
        <w:trPr>
          <w:trHeight w:val="720"/>
          <w:jc w:val="center"/>
        </w:trPr>
        <w:tc>
          <w:tcPr>
            <w:tcW w:w="629" w:type="dxa"/>
            <w:shd w:val="clear" w:color="auto" w:fill="FFFFFF" w:themeFill="background1"/>
            <w:vAlign w:val="center"/>
          </w:tcPr>
          <w:p w:rsidR="009D4E2B" w:rsidRDefault="009D4E2B" w:rsidP="00523287">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17</w:t>
            </w:r>
          </w:p>
        </w:tc>
        <w:tc>
          <w:tcPr>
            <w:tcW w:w="3402" w:type="dxa"/>
            <w:shd w:val="clear" w:color="auto" w:fill="FFFFFF" w:themeFill="background1"/>
            <w:vAlign w:val="center"/>
          </w:tcPr>
          <w:p w:rsidR="009D4E2B" w:rsidRPr="001443FB" w:rsidRDefault="009D4E2B" w:rsidP="00031EB6">
            <w:pPr>
              <w:jc w:val="both"/>
              <w:rPr>
                <w:rFonts w:asciiTheme="majorHAnsi" w:hAnsiTheme="majorHAnsi" w:cstheme="majorHAnsi"/>
                <w:sz w:val="24"/>
                <w:szCs w:val="24"/>
              </w:rPr>
            </w:pPr>
            <w:r>
              <w:rPr>
                <w:rFonts w:asciiTheme="majorHAnsi" w:hAnsiTheme="majorHAnsi" w:cstheme="majorHAnsi"/>
                <w:sz w:val="24"/>
                <w:szCs w:val="24"/>
              </w:rPr>
              <w:t>Ç</w:t>
            </w:r>
            <w:r w:rsidRPr="001443FB">
              <w:rPr>
                <w:rFonts w:asciiTheme="majorHAnsi" w:hAnsiTheme="majorHAnsi" w:cstheme="majorHAnsi"/>
                <w:sz w:val="24"/>
                <w:szCs w:val="24"/>
              </w:rPr>
              <w:t>evirinin Kültür İnşası ve Aktarımındaki Rolü Paneli</w:t>
            </w:r>
          </w:p>
        </w:tc>
        <w:tc>
          <w:tcPr>
            <w:tcW w:w="1276" w:type="dxa"/>
            <w:shd w:val="clear" w:color="auto" w:fill="FFFFFF" w:themeFill="background1"/>
            <w:vAlign w:val="center"/>
          </w:tcPr>
          <w:p w:rsidR="009D4E2B" w:rsidRDefault="009D4E2B" w:rsidP="00F46D10">
            <w:pPr>
              <w:jc w:val="center"/>
              <w:rPr>
                <w:rFonts w:asciiTheme="majorHAnsi" w:hAnsiTheme="majorHAnsi" w:cstheme="majorHAnsi"/>
                <w:sz w:val="24"/>
                <w:szCs w:val="24"/>
              </w:rPr>
            </w:pPr>
            <w:r>
              <w:rPr>
                <w:rFonts w:asciiTheme="majorHAnsi" w:hAnsiTheme="majorHAnsi" w:cstheme="majorHAnsi"/>
                <w:sz w:val="24"/>
                <w:szCs w:val="24"/>
              </w:rPr>
              <w:t>13 Mayıs 2025</w:t>
            </w:r>
          </w:p>
        </w:tc>
        <w:tc>
          <w:tcPr>
            <w:tcW w:w="1559" w:type="dxa"/>
            <w:shd w:val="clear" w:color="auto" w:fill="FFFFFF" w:themeFill="background1"/>
            <w:vAlign w:val="center"/>
          </w:tcPr>
          <w:p w:rsidR="009D4E2B" w:rsidRDefault="009D4E2B" w:rsidP="00614DC8">
            <w:pPr>
              <w:jc w:val="center"/>
              <w:rPr>
                <w:rFonts w:asciiTheme="majorHAnsi" w:hAnsiTheme="majorHAnsi" w:cstheme="majorHAnsi"/>
                <w:sz w:val="24"/>
                <w:szCs w:val="24"/>
              </w:rPr>
            </w:pPr>
            <w:r>
              <w:rPr>
                <w:rFonts w:asciiTheme="majorHAnsi" w:hAnsiTheme="majorHAnsi" w:cstheme="majorHAnsi"/>
                <w:sz w:val="24"/>
                <w:szCs w:val="24"/>
              </w:rPr>
              <w:t>Erzincan</w:t>
            </w:r>
          </w:p>
        </w:tc>
        <w:tc>
          <w:tcPr>
            <w:tcW w:w="1843" w:type="dxa"/>
            <w:shd w:val="clear" w:color="auto" w:fill="FFFFFF" w:themeFill="background1"/>
            <w:vAlign w:val="center"/>
          </w:tcPr>
          <w:p w:rsidR="009D4E2B" w:rsidRDefault="009D4E2B" w:rsidP="00614DC8">
            <w:pPr>
              <w:jc w:val="center"/>
              <w:rPr>
                <w:rFonts w:asciiTheme="majorHAnsi" w:hAnsiTheme="majorHAnsi" w:cstheme="majorHAnsi"/>
                <w:sz w:val="24"/>
                <w:szCs w:val="24"/>
              </w:rPr>
            </w:pPr>
            <w:r>
              <w:rPr>
                <w:rFonts w:asciiTheme="majorHAnsi" w:hAnsiTheme="majorHAnsi" w:cstheme="majorHAnsi"/>
                <w:sz w:val="24"/>
                <w:szCs w:val="24"/>
              </w:rPr>
              <w:t>AKMB-</w:t>
            </w:r>
            <w:r w:rsidRPr="001443FB">
              <w:rPr>
                <w:rFonts w:asciiTheme="majorHAnsi" w:hAnsiTheme="majorHAnsi" w:cstheme="majorHAnsi"/>
                <w:sz w:val="24"/>
                <w:szCs w:val="24"/>
              </w:rPr>
              <w:t>Erzincan Binali Yıldırım Üniversitesi</w:t>
            </w:r>
          </w:p>
        </w:tc>
        <w:tc>
          <w:tcPr>
            <w:tcW w:w="1497" w:type="dxa"/>
            <w:shd w:val="clear" w:color="auto" w:fill="FFFFFF" w:themeFill="background1"/>
            <w:vAlign w:val="center"/>
          </w:tcPr>
          <w:p w:rsidR="009D4E2B" w:rsidRPr="008218D0" w:rsidRDefault="009D4E2B" w:rsidP="00F46D10">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9D4E2B" w:rsidRPr="008218D0" w:rsidTr="00FE0512">
        <w:trPr>
          <w:trHeight w:val="720"/>
          <w:jc w:val="center"/>
        </w:trPr>
        <w:tc>
          <w:tcPr>
            <w:tcW w:w="629" w:type="dxa"/>
            <w:shd w:val="clear" w:color="auto" w:fill="92CDDC" w:themeFill="accent5" w:themeFillTint="99"/>
            <w:vAlign w:val="center"/>
          </w:tcPr>
          <w:p w:rsidR="009D4E2B" w:rsidRDefault="009D4E2B" w:rsidP="00F46D10">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18</w:t>
            </w:r>
          </w:p>
        </w:tc>
        <w:tc>
          <w:tcPr>
            <w:tcW w:w="3402" w:type="dxa"/>
            <w:shd w:val="clear" w:color="auto" w:fill="92CDDC" w:themeFill="accent5" w:themeFillTint="99"/>
            <w:vAlign w:val="center"/>
          </w:tcPr>
          <w:p w:rsidR="009D4E2B" w:rsidRDefault="009D4E2B" w:rsidP="00031EB6">
            <w:pPr>
              <w:jc w:val="both"/>
              <w:rPr>
                <w:rFonts w:asciiTheme="majorHAnsi" w:hAnsiTheme="majorHAnsi" w:cstheme="majorHAnsi"/>
                <w:sz w:val="24"/>
                <w:szCs w:val="24"/>
              </w:rPr>
            </w:pPr>
            <w:r>
              <w:rPr>
                <w:rFonts w:asciiTheme="majorHAnsi" w:hAnsiTheme="majorHAnsi" w:cstheme="majorHAnsi"/>
                <w:sz w:val="24"/>
                <w:szCs w:val="24"/>
              </w:rPr>
              <w:t>Doğu</w:t>
            </w:r>
            <w:r w:rsidRPr="00622A1C">
              <w:rPr>
                <w:rFonts w:asciiTheme="majorHAnsi" w:hAnsiTheme="majorHAnsi" w:cstheme="majorHAnsi"/>
                <w:sz w:val="24"/>
                <w:szCs w:val="24"/>
              </w:rPr>
              <w:t xml:space="preserve"> </w:t>
            </w:r>
            <w:r w:rsidRPr="001B337C">
              <w:rPr>
                <w:rFonts w:asciiTheme="majorHAnsi" w:hAnsiTheme="majorHAnsi" w:cstheme="majorHAnsi"/>
                <w:color w:val="000000" w:themeColor="text1"/>
                <w:sz w:val="24"/>
                <w:szCs w:val="24"/>
              </w:rPr>
              <w:t>Anadolu Eğitim, Bilim ve Kültür Gezisi</w:t>
            </w:r>
          </w:p>
        </w:tc>
        <w:tc>
          <w:tcPr>
            <w:tcW w:w="1276" w:type="dxa"/>
            <w:shd w:val="clear" w:color="auto" w:fill="92CDDC" w:themeFill="accent5" w:themeFillTint="99"/>
            <w:vAlign w:val="center"/>
          </w:tcPr>
          <w:p w:rsidR="009D4E2B" w:rsidRDefault="009D4E2B" w:rsidP="00F46D10">
            <w:pPr>
              <w:jc w:val="center"/>
              <w:rPr>
                <w:rFonts w:asciiTheme="majorHAnsi" w:hAnsiTheme="majorHAnsi" w:cstheme="majorHAnsi"/>
                <w:sz w:val="24"/>
                <w:szCs w:val="24"/>
              </w:rPr>
            </w:pPr>
            <w:r>
              <w:rPr>
                <w:rFonts w:asciiTheme="majorHAnsi" w:hAnsiTheme="majorHAnsi" w:cstheme="majorHAnsi"/>
                <w:sz w:val="24"/>
                <w:szCs w:val="24"/>
              </w:rPr>
              <w:t>20-24 Mayıs 2025</w:t>
            </w:r>
          </w:p>
        </w:tc>
        <w:tc>
          <w:tcPr>
            <w:tcW w:w="1559" w:type="dxa"/>
            <w:shd w:val="clear" w:color="auto" w:fill="92CDDC" w:themeFill="accent5" w:themeFillTint="99"/>
            <w:vAlign w:val="center"/>
          </w:tcPr>
          <w:p w:rsidR="009D4E2B" w:rsidRDefault="009D4E2B" w:rsidP="00614DC8">
            <w:pPr>
              <w:jc w:val="center"/>
              <w:rPr>
                <w:rFonts w:asciiTheme="majorHAnsi" w:hAnsiTheme="majorHAnsi" w:cstheme="majorHAnsi"/>
                <w:sz w:val="24"/>
                <w:szCs w:val="24"/>
              </w:rPr>
            </w:pPr>
            <w:r w:rsidRPr="00983369">
              <w:rPr>
                <w:rFonts w:asciiTheme="majorHAnsi" w:hAnsiTheme="majorHAnsi" w:cstheme="majorHAnsi"/>
                <w:sz w:val="24"/>
                <w:szCs w:val="24"/>
              </w:rPr>
              <w:t>Erzurum, Kars, Ağrı, Van, Bitlis</w:t>
            </w:r>
          </w:p>
        </w:tc>
        <w:tc>
          <w:tcPr>
            <w:tcW w:w="1843" w:type="dxa"/>
            <w:shd w:val="clear" w:color="auto" w:fill="92CDDC" w:themeFill="accent5" w:themeFillTint="99"/>
            <w:vAlign w:val="center"/>
          </w:tcPr>
          <w:p w:rsidR="009D4E2B" w:rsidRPr="008218D0" w:rsidRDefault="009D4E2B" w:rsidP="00C32704">
            <w:pPr>
              <w:jc w:val="center"/>
              <w:rPr>
                <w:rFonts w:asciiTheme="majorHAnsi" w:hAnsiTheme="majorHAnsi" w:cstheme="majorHAnsi"/>
                <w:sz w:val="24"/>
                <w:szCs w:val="24"/>
              </w:rPr>
            </w:pPr>
            <w:r>
              <w:rPr>
                <w:rFonts w:asciiTheme="majorHAnsi" w:hAnsiTheme="majorHAnsi" w:cstheme="majorHAnsi"/>
                <w:sz w:val="24"/>
                <w:szCs w:val="24"/>
              </w:rPr>
              <w:t>AKMB</w:t>
            </w:r>
          </w:p>
        </w:tc>
        <w:tc>
          <w:tcPr>
            <w:tcW w:w="1497" w:type="dxa"/>
            <w:shd w:val="clear" w:color="auto" w:fill="92CDDC" w:themeFill="accent5" w:themeFillTint="99"/>
            <w:vAlign w:val="center"/>
          </w:tcPr>
          <w:p w:rsidR="009D4E2B" w:rsidRPr="008218D0" w:rsidRDefault="009D4E2B" w:rsidP="00C32704">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9D4E2B" w:rsidRPr="008218D0" w:rsidTr="00FE0512">
        <w:trPr>
          <w:trHeight w:val="720"/>
          <w:jc w:val="center"/>
        </w:trPr>
        <w:tc>
          <w:tcPr>
            <w:tcW w:w="629" w:type="dxa"/>
            <w:shd w:val="clear" w:color="auto" w:fill="FFFFFF" w:themeFill="background1"/>
            <w:vAlign w:val="center"/>
          </w:tcPr>
          <w:p w:rsidR="009D4E2B" w:rsidRDefault="009D4E2B" w:rsidP="00F46D10">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19</w:t>
            </w:r>
          </w:p>
        </w:tc>
        <w:tc>
          <w:tcPr>
            <w:tcW w:w="3402" w:type="dxa"/>
            <w:shd w:val="clear" w:color="auto" w:fill="FFFFFF" w:themeFill="background1"/>
            <w:vAlign w:val="center"/>
          </w:tcPr>
          <w:p w:rsidR="009D4E2B" w:rsidRDefault="009D4E2B" w:rsidP="00473D4B">
            <w:pPr>
              <w:jc w:val="both"/>
              <w:rPr>
                <w:rFonts w:asciiTheme="majorHAnsi" w:hAnsiTheme="majorHAnsi" w:cstheme="majorHAnsi"/>
                <w:sz w:val="24"/>
                <w:szCs w:val="24"/>
              </w:rPr>
            </w:pPr>
            <w:r w:rsidRPr="00614DC8">
              <w:rPr>
                <w:rFonts w:asciiTheme="majorHAnsi" w:hAnsiTheme="majorHAnsi" w:cstheme="majorHAnsi"/>
                <w:sz w:val="24"/>
                <w:szCs w:val="24"/>
              </w:rPr>
              <w:t>Çevrim İçi</w:t>
            </w:r>
            <w:r>
              <w:rPr>
                <w:rFonts w:asciiTheme="majorHAnsi" w:hAnsiTheme="majorHAnsi" w:cstheme="majorHAnsi"/>
                <w:sz w:val="24"/>
                <w:szCs w:val="24"/>
              </w:rPr>
              <w:t xml:space="preserve"> Kültür ve Edebiyat Söyleşileri- 4 Doç. Dr. Güler Doğan Averbek </w:t>
            </w:r>
            <w:r w:rsidRPr="00614DC8">
              <w:rPr>
                <w:rFonts w:asciiTheme="majorHAnsi" w:hAnsiTheme="majorHAnsi" w:cstheme="majorHAnsi"/>
                <w:sz w:val="24"/>
                <w:szCs w:val="24"/>
              </w:rPr>
              <w:t xml:space="preserve"> </w:t>
            </w:r>
            <w:r>
              <w:rPr>
                <w:rFonts w:asciiTheme="majorHAnsi" w:hAnsiTheme="majorHAnsi" w:cstheme="majorHAnsi"/>
                <w:sz w:val="24"/>
                <w:szCs w:val="24"/>
              </w:rPr>
              <w:t>“</w:t>
            </w:r>
            <w:r w:rsidRPr="00523287">
              <w:rPr>
                <w:rFonts w:asciiTheme="majorHAnsi" w:hAnsiTheme="majorHAnsi" w:cstheme="majorHAnsi"/>
                <w:sz w:val="24"/>
                <w:szCs w:val="24"/>
              </w:rPr>
              <w:t>Cumhuriyet’in İlk Yıllarında Yazma Ticareti</w:t>
            </w:r>
            <w:r>
              <w:rPr>
                <w:rFonts w:asciiTheme="majorHAnsi" w:hAnsiTheme="majorHAnsi" w:cstheme="majorHAnsi"/>
                <w:sz w:val="24"/>
                <w:szCs w:val="24"/>
              </w:rPr>
              <w:t xml:space="preserve">: Sorunlar, Fırsatlar” </w:t>
            </w:r>
            <w:r w:rsidRPr="001D2A2B">
              <w:rPr>
                <w:rFonts w:asciiTheme="majorHAnsi" w:hAnsiTheme="majorHAnsi" w:cstheme="majorHAnsi"/>
                <w:color w:val="000000" w:themeColor="text1"/>
                <w:sz w:val="24"/>
                <w:szCs w:val="24"/>
              </w:rPr>
              <w:t>Söyleşisi</w:t>
            </w:r>
          </w:p>
        </w:tc>
        <w:tc>
          <w:tcPr>
            <w:tcW w:w="1276" w:type="dxa"/>
            <w:shd w:val="clear" w:color="auto" w:fill="FFFFFF" w:themeFill="background1"/>
            <w:vAlign w:val="center"/>
          </w:tcPr>
          <w:p w:rsidR="009D4E2B" w:rsidRDefault="009D4E2B" w:rsidP="00F46D10">
            <w:pPr>
              <w:jc w:val="center"/>
              <w:rPr>
                <w:rFonts w:asciiTheme="majorHAnsi" w:hAnsiTheme="majorHAnsi" w:cstheme="majorHAnsi"/>
                <w:sz w:val="24"/>
                <w:szCs w:val="24"/>
              </w:rPr>
            </w:pPr>
            <w:r>
              <w:rPr>
                <w:rFonts w:asciiTheme="majorHAnsi" w:hAnsiTheme="majorHAnsi" w:cstheme="majorHAnsi"/>
                <w:sz w:val="24"/>
                <w:szCs w:val="24"/>
              </w:rPr>
              <w:t>22 Mayıs 2025</w:t>
            </w:r>
          </w:p>
        </w:tc>
        <w:tc>
          <w:tcPr>
            <w:tcW w:w="1559" w:type="dxa"/>
            <w:shd w:val="clear" w:color="auto" w:fill="FFFFFF" w:themeFill="background1"/>
            <w:vAlign w:val="center"/>
          </w:tcPr>
          <w:p w:rsidR="009D4E2B" w:rsidRDefault="009D4E2B" w:rsidP="00614DC8">
            <w:pPr>
              <w:jc w:val="center"/>
              <w:rPr>
                <w:rFonts w:asciiTheme="majorHAnsi" w:hAnsiTheme="majorHAnsi" w:cstheme="majorHAnsi"/>
                <w:sz w:val="24"/>
                <w:szCs w:val="24"/>
              </w:rPr>
            </w:pPr>
            <w:r>
              <w:rPr>
                <w:rFonts w:asciiTheme="majorHAnsi" w:hAnsiTheme="majorHAnsi" w:cstheme="majorHAnsi"/>
                <w:sz w:val="24"/>
                <w:szCs w:val="24"/>
              </w:rPr>
              <w:t>Çevrim içi</w:t>
            </w:r>
          </w:p>
        </w:tc>
        <w:tc>
          <w:tcPr>
            <w:tcW w:w="1843" w:type="dxa"/>
            <w:shd w:val="clear" w:color="auto" w:fill="FFFFFF" w:themeFill="background1"/>
            <w:vAlign w:val="center"/>
          </w:tcPr>
          <w:p w:rsidR="009D4E2B" w:rsidRPr="008218D0" w:rsidRDefault="009D4E2B" w:rsidP="00523287">
            <w:pPr>
              <w:jc w:val="center"/>
              <w:rPr>
                <w:rFonts w:asciiTheme="majorHAnsi" w:hAnsiTheme="majorHAnsi" w:cstheme="majorHAnsi"/>
                <w:sz w:val="24"/>
                <w:szCs w:val="24"/>
              </w:rPr>
            </w:pPr>
            <w:r>
              <w:rPr>
                <w:rFonts w:asciiTheme="majorHAnsi" w:hAnsiTheme="majorHAnsi" w:cstheme="majorHAnsi"/>
                <w:sz w:val="24"/>
                <w:szCs w:val="24"/>
              </w:rPr>
              <w:t>AKMB</w:t>
            </w:r>
          </w:p>
        </w:tc>
        <w:tc>
          <w:tcPr>
            <w:tcW w:w="1497" w:type="dxa"/>
            <w:shd w:val="clear" w:color="auto" w:fill="FFFFFF" w:themeFill="background1"/>
            <w:vAlign w:val="center"/>
          </w:tcPr>
          <w:p w:rsidR="009D4E2B" w:rsidRPr="008218D0" w:rsidRDefault="009D4E2B" w:rsidP="00523287">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9D4E2B" w:rsidRPr="008218D0" w:rsidTr="00FE0512">
        <w:trPr>
          <w:trHeight w:val="720"/>
          <w:jc w:val="center"/>
        </w:trPr>
        <w:tc>
          <w:tcPr>
            <w:tcW w:w="629" w:type="dxa"/>
            <w:shd w:val="clear" w:color="auto" w:fill="92CDDC" w:themeFill="accent5" w:themeFillTint="99"/>
            <w:vAlign w:val="center"/>
          </w:tcPr>
          <w:p w:rsidR="009D4E2B" w:rsidRDefault="009D4E2B" w:rsidP="00F46D10">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20</w:t>
            </w:r>
          </w:p>
        </w:tc>
        <w:tc>
          <w:tcPr>
            <w:tcW w:w="3402" w:type="dxa"/>
            <w:shd w:val="clear" w:color="auto" w:fill="92CDDC" w:themeFill="accent5" w:themeFillTint="99"/>
            <w:vAlign w:val="center"/>
          </w:tcPr>
          <w:p w:rsidR="009D4E2B" w:rsidRDefault="009D4E2B" w:rsidP="0083137C">
            <w:pPr>
              <w:jc w:val="both"/>
              <w:rPr>
                <w:rFonts w:asciiTheme="majorHAnsi" w:hAnsiTheme="majorHAnsi" w:cstheme="majorHAnsi"/>
                <w:sz w:val="24"/>
                <w:szCs w:val="24"/>
              </w:rPr>
            </w:pPr>
            <w:r>
              <w:rPr>
                <w:rFonts w:asciiTheme="majorHAnsi" w:hAnsiTheme="majorHAnsi" w:cstheme="majorHAnsi"/>
                <w:sz w:val="24"/>
                <w:szCs w:val="24"/>
              </w:rPr>
              <w:t xml:space="preserve">Masal ve </w:t>
            </w:r>
            <w:r w:rsidRPr="00E00539">
              <w:rPr>
                <w:rFonts w:asciiTheme="majorHAnsi" w:hAnsiTheme="majorHAnsi" w:cstheme="majorHAnsi"/>
                <w:sz w:val="24"/>
                <w:szCs w:val="24"/>
              </w:rPr>
              <w:t xml:space="preserve">Meddah </w:t>
            </w:r>
            <w:r>
              <w:rPr>
                <w:rFonts w:asciiTheme="majorHAnsi" w:hAnsiTheme="majorHAnsi" w:cstheme="majorHAnsi"/>
                <w:sz w:val="24"/>
                <w:szCs w:val="24"/>
              </w:rPr>
              <w:t xml:space="preserve"> Yarışması ve  </w:t>
            </w:r>
            <w:r w:rsidRPr="00E00539">
              <w:rPr>
                <w:rFonts w:asciiTheme="majorHAnsi" w:hAnsiTheme="majorHAnsi" w:cstheme="majorHAnsi"/>
                <w:sz w:val="24"/>
                <w:szCs w:val="24"/>
              </w:rPr>
              <w:t xml:space="preserve">Şenliği </w:t>
            </w:r>
          </w:p>
        </w:tc>
        <w:tc>
          <w:tcPr>
            <w:tcW w:w="1276" w:type="dxa"/>
            <w:shd w:val="clear" w:color="auto" w:fill="92CDDC" w:themeFill="accent5" w:themeFillTint="99"/>
            <w:vAlign w:val="center"/>
          </w:tcPr>
          <w:p w:rsidR="009D4E2B" w:rsidRDefault="009D4E2B" w:rsidP="00F46D10">
            <w:pPr>
              <w:jc w:val="center"/>
              <w:rPr>
                <w:rFonts w:asciiTheme="majorHAnsi" w:hAnsiTheme="majorHAnsi" w:cstheme="majorHAnsi"/>
                <w:sz w:val="24"/>
                <w:szCs w:val="24"/>
              </w:rPr>
            </w:pPr>
            <w:r>
              <w:rPr>
                <w:rFonts w:asciiTheme="majorHAnsi" w:hAnsiTheme="majorHAnsi" w:cstheme="majorHAnsi"/>
                <w:sz w:val="24"/>
                <w:szCs w:val="24"/>
              </w:rPr>
              <w:t>26-27 Mayıs 2025</w:t>
            </w:r>
          </w:p>
        </w:tc>
        <w:tc>
          <w:tcPr>
            <w:tcW w:w="1559" w:type="dxa"/>
            <w:shd w:val="clear" w:color="auto" w:fill="92CDDC" w:themeFill="accent5" w:themeFillTint="99"/>
            <w:vAlign w:val="center"/>
          </w:tcPr>
          <w:p w:rsidR="009D4E2B" w:rsidRDefault="009D4E2B" w:rsidP="00614DC8">
            <w:pPr>
              <w:jc w:val="center"/>
              <w:rPr>
                <w:rFonts w:asciiTheme="majorHAnsi" w:hAnsiTheme="majorHAnsi" w:cstheme="majorHAnsi"/>
                <w:sz w:val="24"/>
                <w:szCs w:val="24"/>
              </w:rPr>
            </w:pPr>
            <w:r w:rsidRPr="008218D0">
              <w:rPr>
                <w:rFonts w:asciiTheme="majorHAnsi" w:hAnsiTheme="majorHAnsi" w:cstheme="majorHAnsi"/>
                <w:sz w:val="24"/>
                <w:szCs w:val="24"/>
              </w:rPr>
              <w:t>Ankara</w:t>
            </w:r>
          </w:p>
        </w:tc>
        <w:tc>
          <w:tcPr>
            <w:tcW w:w="1843" w:type="dxa"/>
            <w:shd w:val="clear" w:color="auto" w:fill="92CDDC" w:themeFill="accent5" w:themeFillTint="99"/>
            <w:vAlign w:val="center"/>
          </w:tcPr>
          <w:p w:rsidR="009D4E2B" w:rsidRDefault="009D4E2B" w:rsidP="00C32704">
            <w:pPr>
              <w:jc w:val="center"/>
              <w:rPr>
                <w:rFonts w:asciiTheme="majorHAnsi" w:hAnsiTheme="majorHAnsi" w:cstheme="majorHAnsi"/>
                <w:sz w:val="24"/>
                <w:szCs w:val="24"/>
              </w:rPr>
            </w:pPr>
            <w:r>
              <w:rPr>
                <w:rFonts w:asciiTheme="majorHAnsi" w:hAnsiTheme="majorHAnsi" w:cstheme="majorHAnsi"/>
                <w:sz w:val="24"/>
                <w:szCs w:val="24"/>
              </w:rPr>
              <w:t>AKMB-MEB İl Millî Eğitim Müdürlüğü-</w:t>
            </w:r>
            <w:r w:rsidRPr="00E00539">
              <w:rPr>
                <w:rFonts w:asciiTheme="majorHAnsi" w:hAnsiTheme="majorHAnsi" w:cstheme="majorHAnsi"/>
                <w:sz w:val="24"/>
                <w:szCs w:val="24"/>
              </w:rPr>
              <w:t>İçişleri Bakanlığı Sivil Top</w:t>
            </w:r>
            <w:r>
              <w:rPr>
                <w:rFonts w:asciiTheme="majorHAnsi" w:hAnsiTheme="majorHAnsi" w:cstheme="majorHAnsi"/>
                <w:sz w:val="24"/>
                <w:szCs w:val="24"/>
              </w:rPr>
              <w:t>lumla İlişkiler Genel Müdürlüğü-</w:t>
            </w:r>
            <w:r w:rsidRPr="00E00539">
              <w:rPr>
                <w:rFonts w:asciiTheme="majorHAnsi" w:hAnsiTheme="majorHAnsi" w:cstheme="majorHAnsi"/>
                <w:sz w:val="24"/>
                <w:szCs w:val="24"/>
              </w:rPr>
              <w:t xml:space="preserve"> Ankara İl Kültür ve Turizm Müdürlüğü ve Ankara Şefkat Bahçesi Yardım Derneği</w:t>
            </w:r>
          </w:p>
        </w:tc>
        <w:tc>
          <w:tcPr>
            <w:tcW w:w="1497" w:type="dxa"/>
            <w:shd w:val="clear" w:color="auto" w:fill="92CDDC" w:themeFill="accent5" w:themeFillTint="99"/>
            <w:vAlign w:val="center"/>
          </w:tcPr>
          <w:p w:rsidR="009D4E2B" w:rsidRPr="00E00539" w:rsidRDefault="009D4E2B" w:rsidP="00C32704">
            <w:pPr>
              <w:jc w:val="center"/>
            </w:pPr>
            <w:r w:rsidRPr="008218D0">
              <w:rPr>
                <w:rFonts w:asciiTheme="majorHAnsi" w:hAnsiTheme="majorHAnsi" w:cstheme="majorHAnsi"/>
                <w:sz w:val="24"/>
                <w:szCs w:val="24"/>
              </w:rPr>
              <w:t>Ulusal</w:t>
            </w:r>
          </w:p>
        </w:tc>
      </w:tr>
      <w:tr w:rsidR="009D4E2B" w:rsidRPr="008218D0" w:rsidTr="00FE0512">
        <w:trPr>
          <w:trHeight w:val="720"/>
          <w:jc w:val="center"/>
        </w:trPr>
        <w:tc>
          <w:tcPr>
            <w:tcW w:w="629" w:type="dxa"/>
            <w:shd w:val="clear" w:color="auto" w:fill="FFFFFF" w:themeFill="background1"/>
            <w:vAlign w:val="center"/>
          </w:tcPr>
          <w:p w:rsidR="009D4E2B" w:rsidRDefault="009D4E2B" w:rsidP="00F46D10">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21</w:t>
            </w:r>
          </w:p>
        </w:tc>
        <w:tc>
          <w:tcPr>
            <w:tcW w:w="3402" w:type="dxa"/>
            <w:shd w:val="clear" w:color="auto" w:fill="FFFFFF" w:themeFill="background1"/>
            <w:vAlign w:val="center"/>
          </w:tcPr>
          <w:p w:rsidR="009D4E2B" w:rsidRPr="00E00539" w:rsidRDefault="009D4E2B" w:rsidP="00031EB6">
            <w:pPr>
              <w:jc w:val="both"/>
              <w:rPr>
                <w:rFonts w:asciiTheme="majorHAnsi" w:hAnsiTheme="majorHAnsi" w:cstheme="majorHAnsi"/>
                <w:sz w:val="24"/>
                <w:szCs w:val="24"/>
              </w:rPr>
            </w:pPr>
            <w:r w:rsidRPr="001B337C">
              <w:rPr>
                <w:rFonts w:asciiTheme="majorHAnsi" w:hAnsiTheme="majorHAnsi" w:cstheme="majorHAnsi"/>
                <w:sz w:val="24"/>
                <w:szCs w:val="24"/>
              </w:rPr>
              <w:t>Türk Devlet ve Düşünce Hayatına Yön Veren Şahsiyetlerin Kısa Yaşam Öyküleri Serisi ve Çevirisi Projesi Çalıştayı</w:t>
            </w:r>
          </w:p>
        </w:tc>
        <w:tc>
          <w:tcPr>
            <w:tcW w:w="1276" w:type="dxa"/>
            <w:shd w:val="clear" w:color="auto" w:fill="FFFFFF" w:themeFill="background1"/>
            <w:vAlign w:val="center"/>
          </w:tcPr>
          <w:p w:rsidR="009D4E2B" w:rsidRDefault="009D4E2B" w:rsidP="00F46D10">
            <w:pPr>
              <w:jc w:val="center"/>
              <w:rPr>
                <w:rFonts w:asciiTheme="majorHAnsi" w:hAnsiTheme="majorHAnsi" w:cstheme="majorHAnsi"/>
                <w:sz w:val="24"/>
                <w:szCs w:val="24"/>
              </w:rPr>
            </w:pPr>
            <w:r w:rsidRPr="001B337C">
              <w:rPr>
                <w:rFonts w:asciiTheme="majorHAnsi" w:hAnsiTheme="majorHAnsi" w:cstheme="majorHAnsi"/>
                <w:sz w:val="24"/>
                <w:szCs w:val="24"/>
              </w:rPr>
              <w:t>17-18 Haziran 2025</w:t>
            </w:r>
          </w:p>
        </w:tc>
        <w:tc>
          <w:tcPr>
            <w:tcW w:w="1559" w:type="dxa"/>
            <w:shd w:val="clear" w:color="auto" w:fill="FFFFFF" w:themeFill="background1"/>
            <w:vAlign w:val="center"/>
          </w:tcPr>
          <w:p w:rsidR="009D4E2B" w:rsidRPr="008218D0" w:rsidRDefault="009D4E2B" w:rsidP="00614DC8">
            <w:pPr>
              <w:jc w:val="center"/>
              <w:rPr>
                <w:rFonts w:asciiTheme="majorHAnsi" w:hAnsiTheme="majorHAnsi" w:cstheme="majorHAnsi"/>
                <w:sz w:val="24"/>
                <w:szCs w:val="24"/>
              </w:rPr>
            </w:pPr>
            <w:r w:rsidRPr="008218D0">
              <w:rPr>
                <w:rFonts w:asciiTheme="majorHAnsi" w:hAnsiTheme="majorHAnsi" w:cstheme="majorHAnsi"/>
                <w:sz w:val="24"/>
                <w:szCs w:val="24"/>
              </w:rPr>
              <w:t>Ankara</w:t>
            </w:r>
          </w:p>
        </w:tc>
        <w:tc>
          <w:tcPr>
            <w:tcW w:w="1843" w:type="dxa"/>
            <w:shd w:val="clear" w:color="auto" w:fill="FFFFFF" w:themeFill="background1"/>
            <w:vAlign w:val="center"/>
          </w:tcPr>
          <w:p w:rsidR="009D4E2B" w:rsidRDefault="009D4E2B" w:rsidP="00C32704">
            <w:pPr>
              <w:jc w:val="center"/>
              <w:rPr>
                <w:rFonts w:asciiTheme="majorHAnsi" w:hAnsiTheme="majorHAnsi" w:cstheme="majorHAnsi"/>
                <w:sz w:val="24"/>
                <w:szCs w:val="24"/>
              </w:rPr>
            </w:pPr>
            <w:r>
              <w:rPr>
                <w:rFonts w:asciiTheme="majorHAnsi" w:hAnsiTheme="majorHAnsi" w:cstheme="majorHAnsi"/>
                <w:sz w:val="24"/>
                <w:szCs w:val="24"/>
              </w:rPr>
              <w:t>AKMB</w:t>
            </w:r>
          </w:p>
        </w:tc>
        <w:tc>
          <w:tcPr>
            <w:tcW w:w="1497" w:type="dxa"/>
            <w:shd w:val="clear" w:color="auto" w:fill="FFFFFF" w:themeFill="background1"/>
            <w:vAlign w:val="center"/>
          </w:tcPr>
          <w:p w:rsidR="009D4E2B" w:rsidRPr="008218D0" w:rsidRDefault="009D4E2B" w:rsidP="00C32704">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9D4E2B" w:rsidRPr="008218D0" w:rsidTr="00FE0512">
        <w:trPr>
          <w:trHeight w:val="720"/>
          <w:jc w:val="center"/>
        </w:trPr>
        <w:tc>
          <w:tcPr>
            <w:tcW w:w="629" w:type="dxa"/>
            <w:shd w:val="clear" w:color="auto" w:fill="92CDDC" w:themeFill="accent5" w:themeFillTint="99"/>
            <w:vAlign w:val="center"/>
          </w:tcPr>
          <w:p w:rsidR="009D4E2B" w:rsidRDefault="009D4E2B" w:rsidP="00F46D10">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22</w:t>
            </w:r>
          </w:p>
        </w:tc>
        <w:tc>
          <w:tcPr>
            <w:tcW w:w="3402" w:type="dxa"/>
            <w:shd w:val="clear" w:color="auto" w:fill="92CDDC" w:themeFill="accent5" w:themeFillTint="99"/>
            <w:vAlign w:val="center"/>
          </w:tcPr>
          <w:p w:rsidR="009D4E2B" w:rsidRPr="001B337C" w:rsidRDefault="009D4E2B" w:rsidP="00031EB6">
            <w:pPr>
              <w:jc w:val="both"/>
              <w:rPr>
                <w:rFonts w:asciiTheme="majorHAnsi" w:hAnsiTheme="majorHAnsi" w:cstheme="majorHAnsi"/>
                <w:sz w:val="24"/>
                <w:szCs w:val="24"/>
              </w:rPr>
            </w:pPr>
            <w:r w:rsidRPr="001B337C">
              <w:rPr>
                <w:rFonts w:asciiTheme="majorHAnsi" w:hAnsiTheme="majorHAnsi" w:cstheme="majorHAnsi"/>
                <w:sz w:val="24"/>
                <w:szCs w:val="24"/>
              </w:rPr>
              <w:t>Dijital Türk Mitolojisi Ansiklopedisi Çalışma Toplantısı</w:t>
            </w:r>
          </w:p>
        </w:tc>
        <w:tc>
          <w:tcPr>
            <w:tcW w:w="1276" w:type="dxa"/>
            <w:shd w:val="clear" w:color="auto" w:fill="92CDDC" w:themeFill="accent5" w:themeFillTint="99"/>
            <w:vAlign w:val="center"/>
          </w:tcPr>
          <w:p w:rsidR="009D4E2B" w:rsidRPr="001B337C" w:rsidRDefault="009D4E2B" w:rsidP="00F46D10">
            <w:pPr>
              <w:jc w:val="center"/>
              <w:rPr>
                <w:rFonts w:asciiTheme="majorHAnsi" w:hAnsiTheme="majorHAnsi" w:cstheme="majorHAnsi"/>
                <w:sz w:val="24"/>
                <w:szCs w:val="24"/>
              </w:rPr>
            </w:pPr>
            <w:r>
              <w:rPr>
                <w:rFonts w:asciiTheme="majorHAnsi" w:hAnsiTheme="majorHAnsi" w:cstheme="majorHAnsi"/>
                <w:sz w:val="24"/>
                <w:szCs w:val="24"/>
              </w:rPr>
              <w:t>26</w:t>
            </w:r>
            <w:r w:rsidRPr="001B337C">
              <w:rPr>
                <w:rFonts w:asciiTheme="majorHAnsi" w:hAnsiTheme="majorHAnsi" w:cstheme="majorHAnsi"/>
                <w:sz w:val="24"/>
                <w:szCs w:val="24"/>
              </w:rPr>
              <w:t xml:space="preserve"> Haziran 2025</w:t>
            </w:r>
          </w:p>
        </w:tc>
        <w:tc>
          <w:tcPr>
            <w:tcW w:w="1559" w:type="dxa"/>
            <w:shd w:val="clear" w:color="auto" w:fill="92CDDC" w:themeFill="accent5" w:themeFillTint="99"/>
            <w:vAlign w:val="center"/>
          </w:tcPr>
          <w:p w:rsidR="009D4E2B" w:rsidRPr="008218D0" w:rsidRDefault="009D4E2B" w:rsidP="001B337C">
            <w:pPr>
              <w:jc w:val="center"/>
              <w:rPr>
                <w:rFonts w:asciiTheme="majorHAnsi" w:hAnsiTheme="majorHAnsi" w:cstheme="majorHAnsi"/>
                <w:sz w:val="24"/>
                <w:szCs w:val="24"/>
              </w:rPr>
            </w:pPr>
            <w:r w:rsidRPr="008218D0">
              <w:rPr>
                <w:rFonts w:asciiTheme="majorHAnsi" w:hAnsiTheme="majorHAnsi" w:cstheme="majorHAnsi"/>
                <w:sz w:val="24"/>
                <w:szCs w:val="24"/>
              </w:rPr>
              <w:t>Ankara</w:t>
            </w:r>
          </w:p>
        </w:tc>
        <w:tc>
          <w:tcPr>
            <w:tcW w:w="1843" w:type="dxa"/>
            <w:shd w:val="clear" w:color="auto" w:fill="92CDDC" w:themeFill="accent5" w:themeFillTint="99"/>
            <w:vAlign w:val="center"/>
          </w:tcPr>
          <w:p w:rsidR="009D4E2B" w:rsidRDefault="009D4E2B" w:rsidP="001B337C">
            <w:pPr>
              <w:jc w:val="center"/>
              <w:rPr>
                <w:rFonts w:asciiTheme="majorHAnsi" w:hAnsiTheme="majorHAnsi" w:cstheme="majorHAnsi"/>
                <w:sz w:val="24"/>
                <w:szCs w:val="24"/>
              </w:rPr>
            </w:pPr>
            <w:r>
              <w:rPr>
                <w:rFonts w:asciiTheme="majorHAnsi" w:hAnsiTheme="majorHAnsi" w:cstheme="majorHAnsi"/>
                <w:sz w:val="24"/>
                <w:szCs w:val="24"/>
              </w:rPr>
              <w:t>AKMB</w:t>
            </w:r>
          </w:p>
        </w:tc>
        <w:tc>
          <w:tcPr>
            <w:tcW w:w="1497" w:type="dxa"/>
            <w:shd w:val="clear" w:color="auto" w:fill="92CDDC" w:themeFill="accent5" w:themeFillTint="99"/>
            <w:vAlign w:val="center"/>
          </w:tcPr>
          <w:p w:rsidR="009D4E2B" w:rsidRPr="008218D0" w:rsidRDefault="009D4E2B" w:rsidP="001B337C">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bl>
    <w:bookmarkEnd w:id="23"/>
    <w:p w:rsidR="009D4E2B" w:rsidRPr="009D4E2B" w:rsidRDefault="00DA0C93" w:rsidP="009D4E2B">
      <w:pPr>
        <w:spacing w:before="154"/>
        <w:jc w:val="center"/>
        <w:rPr>
          <w:rFonts w:asciiTheme="majorHAnsi" w:hAnsiTheme="majorHAnsi" w:cstheme="majorHAnsi"/>
          <w:b/>
          <w:color w:val="231F20"/>
          <w:sz w:val="20"/>
          <w:szCs w:val="20"/>
        </w:rPr>
      </w:pPr>
      <w:r w:rsidRPr="00BB52F1">
        <w:rPr>
          <w:rFonts w:asciiTheme="majorHAnsi" w:hAnsiTheme="majorHAnsi" w:cstheme="majorHAnsi"/>
          <w:b/>
          <w:color w:val="231F20"/>
          <w:sz w:val="20"/>
          <w:szCs w:val="20"/>
        </w:rPr>
        <w:t>Tablo -</w:t>
      </w:r>
      <w:r>
        <w:rPr>
          <w:rFonts w:asciiTheme="majorHAnsi" w:hAnsiTheme="majorHAnsi" w:cstheme="majorHAnsi"/>
          <w:b/>
          <w:color w:val="231F20"/>
          <w:sz w:val="20"/>
          <w:szCs w:val="20"/>
        </w:rPr>
        <w:t>9</w:t>
      </w:r>
      <w:r w:rsidR="00614DC8">
        <w:rPr>
          <w:rFonts w:asciiTheme="majorHAnsi" w:hAnsiTheme="majorHAnsi" w:cstheme="majorHAnsi"/>
          <w:b/>
          <w:color w:val="231F20"/>
          <w:sz w:val="20"/>
          <w:szCs w:val="20"/>
        </w:rPr>
        <w:t>: 2025</w:t>
      </w:r>
      <w:r w:rsidRPr="00BB52F1">
        <w:rPr>
          <w:rFonts w:asciiTheme="majorHAnsi" w:hAnsiTheme="majorHAnsi" w:cstheme="majorHAnsi"/>
          <w:b/>
          <w:color w:val="231F20"/>
          <w:sz w:val="20"/>
          <w:szCs w:val="20"/>
        </w:rPr>
        <w:t xml:space="preserve"> Yılı Ocak-Haziran Dön</w:t>
      </w:r>
      <w:r w:rsidR="009D4E2B">
        <w:rPr>
          <w:rFonts w:asciiTheme="majorHAnsi" w:hAnsiTheme="majorHAnsi" w:cstheme="majorHAnsi"/>
          <w:b/>
          <w:color w:val="231F20"/>
          <w:sz w:val="20"/>
          <w:szCs w:val="20"/>
        </w:rPr>
        <w:t>emi Yapılan Bilimsel Toplantılar</w:t>
      </w:r>
    </w:p>
    <w:p w:rsidR="00136A01" w:rsidRPr="002D6390" w:rsidRDefault="00D543C9" w:rsidP="00136A01">
      <w:pPr>
        <w:spacing w:before="154"/>
        <w:rPr>
          <w:rFonts w:asciiTheme="majorHAnsi" w:hAnsiTheme="majorHAnsi" w:cstheme="majorHAnsi"/>
          <w:b/>
          <w:color w:val="231F20"/>
          <w:szCs w:val="24"/>
        </w:rPr>
      </w:pPr>
      <w:r>
        <w:rPr>
          <w:rFonts w:asciiTheme="majorHAnsi" w:hAnsiTheme="majorHAnsi" w:cstheme="majorHAnsi"/>
          <w:b/>
          <w:color w:val="231F20"/>
          <w:sz w:val="24"/>
          <w:szCs w:val="24"/>
        </w:rPr>
        <w:lastRenderedPageBreak/>
        <w:t>Kurum Başkanımızın Katıldığı Diğer</w:t>
      </w:r>
      <w:r w:rsidR="00136A01" w:rsidRPr="002D6390">
        <w:rPr>
          <w:rFonts w:asciiTheme="majorHAnsi" w:hAnsiTheme="majorHAnsi" w:cstheme="majorHAnsi"/>
          <w:b/>
          <w:color w:val="231F20"/>
          <w:sz w:val="24"/>
          <w:szCs w:val="24"/>
        </w:rPr>
        <w:t xml:space="preserve"> Etkinlikler</w:t>
      </w:r>
      <w:r w:rsidR="000C3948" w:rsidRPr="002D6390">
        <w:rPr>
          <w:rFonts w:asciiTheme="majorHAnsi" w:hAnsiTheme="majorHAnsi" w:cstheme="majorHAnsi"/>
          <w:b/>
          <w:color w:val="231F20"/>
          <w:sz w:val="24"/>
          <w:szCs w:val="24"/>
        </w:rPr>
        <w:t xml:space="preserve"> </w:t>
      </w:r>
      <w:bookmarkStart w:id="24" w:name="_GoBack"/>
      <w:bookmarkEnd w:id="24"/>
    </w:p>
    <w:p w:rsidR="00E210DA" w:rsidRPr="002D6390" w:rsidRDefault="00E210DA" w:rsidP="00136A01">
      <w:pPr>
        <w:spacing w:before="154"/>
        <w:rPr>
          <w:rFonts w:asciiTheme="majorHAnsi" w:hAnsiTheme="majorHAnsi" w:cstheme="majorHAnsi"/>
          <w:b/>
          <w:color w:val="231F20"/>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9"/>
        <w:gridCol w:w="3402"/>
        <w:gridCol w:w="1276"/>
        <w:gridCol w:w="1559"/>
        <w:gridCol w:w="1843"/>
        <w:gridCol w:w="1497"/>
      </w:tblGrid>
      <w:tr w:rsidR="00E210DA" w:rsidRPr="008218D0" w:rsidTr="00CD1CD2">
        <w:trPr>
          <w:trHeight w:val="540"/>
          <w:jc w:val="center"/>
        </w:trPr>
        <w:tc>
          <w:tcPr>
            <w:tcW w:w="629" w:type="dxa"/>
            <w:shd w:val="clear" w:color="auto" w:fill="92CDDC" w:themeFill="accent5" w:themeFillTint="99"/>
            <w:vAlign w:val="center"/>
            <w:hideMark/>
          </w:tcPr>
          <w:p w:rsidR="00E210DA" w:rsidRPr="008218D0" w:rsidRDefault="00E210DA" w:rsidP="00CD1CD2">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Sıra No</w:t>
            </w:r>
          </w:p>
        </w:tc>
        <w:tc>
          <w:tcPr>
            <w:tcW w:w="3402" w:type="dxa"/>
            <w:shd w:val="clear" w:color="auto" w:fill="92CDDC" w:themeFill="accent5" w:themeFillTint="99"/>
            <w:vAlign w:val="center"/>
            <w:hideMark/>
          </w:tcPr>
          <w:p w:rsidR="00E210DA" w:rsidRPr="008218D0" w:rsidRDefault="00E210DA" w:rsidP="00CD1CD2">
            <w:pPr>
              <w:jc w:val="center"/>
              <w:rPr>
                <w:rFonts w:asciiTheme="majorHAnsi" w:eastAsia="Times New Roman" w:hAnsiTheme="majorHAnsi" w:cstheme="majorHAnsi"/>
                <w:b/>
                <w:bCs/>
                <w:color w:val="000000"/>
                <w:sz w:val="24"/>
                <w:szCs w:val="24"/>
                <w:lang w:eastAsia="tr-TR"/>
              </w:rPr>
            </w:pPr>
            <w:r w:rsidRPr="008218D0">
              <w:rPr>
                <w:rFonts w:asciiTheme="majorHAnsi" w:eastAsia="Times New Roman" w:hAnsiTheme="majorHAnsi" w:cstheme="majorHAnsi"/>
                <w:b/>
                <w:bCs/>
                <w:color w:val="000000"/>
                <w:sz w:val="24"/>
                <w:szCs w:val="24"/>
                <w:lang w:eastAsia="tr-TR"/>
              </w:rPr>
              <w:t>Etkinlik Adı</w:t>
            </w:r>
          </w:p>
        </w:tc>
        <w:tc>
          <w:tcPr>
            <w:tcW w:w="1276" w:type="dxa"/>
            <w:shd w:val="clear" w:color="auto" w:fill="92CDDC" w:themeFill="accent5" w:themeFillTint="99"/>
            <w:vAlign w:val="center"/>
            <w:hideMark/>
          </w:tcPr>
          <w:p w:rsidR="00E210DA" w:rsidRPr="008218D0" w:rsidRDefault="00E210DA" w:rsidP="00CD1CD2">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Tarih</w:t>
            </w:r>
          </w:p>
        </w:tc>
        <w:tc>
          <w:tcPr>
            <w:tcW w:w="1559" w:type="dxa"/>
            <w:shd w:val="clear" w:color="auto" w:fill="92CDDC" w:themeFill="accent5" w:themeFillTint="99"/>
            <w:vAlign w:val="center"/>
            <w:hideMark/>
          </w:tcPr>
          <w:p w:rsidR="00E210DA" w:rsidRPr="008218D0" w:rsidRDefault="00E210DA" w:rsidP="00CD1CD2">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Düzenlendiği Yer</w:t>
            </w:r>
          </w:p>
        </w:tc>
        <w:tc>
          <w:tcPr>
            <w:tcW w:w="1843" w:type="dxa"/>
            <w:shd w:val="clear" w:color="auto" w:fill="92CDDC" w:themeFill="accent5" w:themeFillTint="99"/>
            <w:vAlign w:val="center"/>
            <w:hideMark/>
          </w:tcPr>
          <w:p w:rsidR="00E210DA" w:rsidRPr="008218D0" w:rsidRDefault="00E210DA" w:rsidP="00CD1CD2">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Düzenleyen</w:t>
            </w:r>
          </w:p>
        </w:tc>
        <w:tc>
          <w:tcPr>
            <w:tcW w:w="1497" w:type="dxa"/>
            <w:shd w:val="clear" w:color="auto" w:fill="92CDDC" w:themeFill="accent5" w:themeFillTint="99"/>
            <w:vAlign w:val="center"/>
            <w:hideMark/>
          </w:tcPr>
          <w:p w:rsidR="00E210DA" w:rsidRDefault="00E210DA" w:rsidP="00CD1CD2">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Ulusal/</w:t>
            </w:r>
          </w:p>
          <w:p w:rsidR="00E210DA" w:rsidRPr="008218D0" w:rsidRDefault="00E210DA" w:rsidP="00CD1CD2">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Uluslararası</w:t>
            </w:r>
          </w:p>
        </w:tc>
      </w:tr>
      <w:tr w:rsidR="00E210DA" w:rsidRPr="008218D0" w:rsidTr="00CD1CD2">
        <w:trPr>
          <w:trHeight w:val="1003"/>
          <w:jc w:val="center"/>
        </w:trPr>
        <w:tc>
          <w:tcPr>
            <w:tcW w:w="629" w:type="dxa"/>
            <w:shd w:val="clear" w:color="auto" w:fill="FFFFFF" w:themeFill="background1"/>
            <w:vAlign w:val="center"/>
            <w:hideMark/>
          </w:tcPr>
          <w:p w:rsidR="00E210DA" w:rsidRPr="008218D0" w:rsidRDefault="00E210DA" w:rsidP="00CD1CD2">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1</w:t>
            </w:r>
          </w:p>
        </w:tc>
        <w:tc>
          <w:tcPr>
            <w:tcW w:w="3402" w:type="dxa"/>
            <w:shd w:val="clear" w:color="auto" w:fill="FFFFFF" w:themeFill="background1"/>
            <w:vAlign w:val="center"/>
          </w:tcPr>
          <w:p w:rsidR="00E210DA" w:rsidRPr="008218D0" w:rsidRDefault="00E210DA" w:rsidP="00CD1CD2">
            <w:pPr>
              <w:jc w:val="both"/>
              <w:rPr>
                <w:rFonts w:asciiTheme="majorHAnsi" w:hAnsiTheme="majorHAnsi" w:cstheme="majorHAnsi"/>
                <w:sz w:val="24"/>
                <w:szCs w:val="24"/>
              </w:rPr>
            </w:pPr>
            <w:r w:rsidRPr="00E210DA">
              <w:rPr>
                <w:rFonts w:asciiTheme="majorHAnsi" w:hAnsiTheme="majorHAnsi" w:cstheme="majorHAnsi"/>
                <w:sz w:val="24"/>
                <w:szCs w:val="24"/>
              </w:rPr>
              <w:t>Osmanlı’dan Cumhuriyete Anayasa Düşüncesi ve Anayasal Gelişmeler</w:t>
            </w:r>
          </w:p>
        </w:tc>
        <w:tc>
          <w:tcPr>
            <w:tcW w:w="1276" w:type="dxa"/>
            <w:shd w:val="clear" w:color="auto" w:fill="FFFFFF" w:themeFill="background1"/>
            <w:vAlign w:val="center"/>
          </w:tcPr>
          <w:p w:rsidR="00E210DA" w:rsidRPr="008218D0" w:rsidRDefault="009D29FB" w:rsidP="00CD1CD2">
            <w:pPr>
              <w:jc w:val="center"/>
              <w:rPr>
                <w:rFonts w:asciiTheme="majorHAnsi" w:hAnsiTheme="majorHAnsi" w:cstheme="majorHAnsi"/>
                <w:sz w:val="24"/>
                <w:szCs w:val="24"/>
              </w:rPr>
            </w:pPr>
            <w:r w:rsidRPr="009D29FB">
              <w:rPr>
                <w:rFonts w:asciiTheme="majorHAnsi" w:hAnsiTheme="majorHAnsi" w:cstheme="majorHAnsi"/>
                <w:sz w:val="24"/>
                <w:szCs w:val="24"/>
              </w:rPr>
              <w:t xml:space="preserve"> 30 Ocak 2025</w:t>
            </w:r>
          </w:p>
        </w:tc>
        <w:tc>
          <w:tcPr>
            <w:tcW w:w="1559" w:type="dxa"/>
            <w:shd w:val="clear" w:color="auto" w:fill="FFFFFF" w:themeFill="background1"/>
            <w:vAlign w:val="center"/>
          </w:tcPr>
          <w:p w:rsidR="00E210DA" w:rsidRPr="008218D0" w:rsidRDefault="009D29FB" w:rsidP="00CD1CD2">
            <w:pPr>
              <w:jc w:val="center"/>
              <w:rPr>
                <w:rFonts w:asciiTheme="majorHAnsi" w:hAnsiTheme="majorHAnsi" w:cstheme="majorHAnsi"/>
                <w:sz w:val="24"/>
                <w:szCs w:val="24"/>
              </w:rPr>
            </w:pPr>
            <w:r w:rsidRPr="008218D0">
              <w:rPr>
                <w:rFonts w:asciiTheme="majorHAnsi" w:hAnsiTheme="majorHAnsi" w:cstheme="majorHAnsi"/>
                <w:sz w:val="24"/>
                <w:szCs w:val="24"/>
              </w:rPr>
              <w:t>Ankara</w:t>
            </w:r>
          </w:p>
        </w:tc>
        <w:tc>
          <w:tcPr>
            <w:tcW w:w="1843" w:type="dxa"/>
            <w:shd w:val="clear" w:color="auto" w:fill="FFFFFF" w:themeFill="background1"/>
            <w:vAlign w:val="center"/>
          </w:tcPr>
          <w:p w:rsidR="00E210DA" w:rsidRPr="008218D0" w:rsidRDefault="009D29FB" w:rsidP="00CD1CD2">
            <w:pPr>
              <w:jc w:val="center"/>
              <w:rPr>
                <w:rFonts w:asciiTheme="majorHAnsi" w:hAnsiTheme="majorHAnsi" w:cstheme="majorHAnsi"/>
                <w:sz w:val="24"/>
                <w:szCs w:val="24"/>
              </w:rPr>
            </w:pPr>
            <w:r w:rsidRPr="0064383B">
              <w:rPr>
                <w:rFonts w:asciiTheme="majorHAnsi" w:hAnsiTheme="majorHAnsi" w:cstheme="majorHAnsi"/>
                <w:color w:val="231F20"/>
                <w:sz w:val="24"/>
                <w:szCs w:val="24"/>
              </w:rPr>
              <w:t>Millî Saraylar Başkanlığı</w:t>
            </w:r>
          </w:p>
        </w:tc>
        <w:tc>
          <w:tcPr>
            <w:tcW w:w="1497" w:type="dxa"/>
            <w:shd w:val="clear" w:color="auto" w:fill="FFFFFF" w:themeFill="background1"/>
            <w:vAlign w:val="center"/>
          </w:tcPr>
          <w:p w:rsidR="00E210DA" w:rsidRPr="008218D0" w:rsidRDefault="009D29FB" w:rsidP="00CD1CD2">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E210DA" w:rsidRPr="008218D0" w:rsidTr="00CD1CD2">
        <w:trPr>
          <w:trHeight w:val="720"/>
          <w:jc w:val="center"/>
        </w:trPr>
        <w:tc>
          <w:tcPr>
            <w:tcW w:w="629" w:type="dxa"/>
            <w:shd w:val="clear" w:color="auto" w:fill="92CDDC" w:themeFill="accent5" w:themeFillTint="99"/>
            <w:vAlign w:val="center"/>
            <w:hideMark/>
          </w:tcPr>
          <w:p w:rsidR="00E210DA" w:rsidRPr="008218D0" w:rsidRDefault="00E210DA" w:rsidP="00CD1CD2">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2</w:t>
            </w:r>
          </w:p>
        </w:tc>
        <w:tc>
          <w:tcPr>
            <w:tcW w:w="3402" w:type="dxa"/>
            <w:shd w:val="clear" w:color="auto" w:fill="92CDDC" w:themeFill="accent5" w:themeFillTint="99"/>
            <w:vAlign w:val="center"/>
          </w:tcPr>
          <w:p w:rsidR="00E210DA" w:rsidRPr="008218D0" w:rsidRDefault="00992761" w:rsidP="00CD1CD2">
            <w:pPr>
              <w:jc w:val="both"/>
              <w:rPr>
                <w:rFonts w:asciiTheme="majorHAnsi" w:hAnsiTheme="majorHAnsi" w:cstheme="majorHAnsi"/>
                <w:sz w:val="24"/>
                <w:szCs w:val="24"/>
              </w:rPr>
            </w:pPr>
            <w:r w:rsidRPr="00AE2FE6">
              <w:rPr>
                <w:rFonts w:asciiTheme="majorHAnsi" w:hAnsiTheme="majorHAnsi" w:cstheme="majorHAnsi"/>
                <w:color w:val="231F20"/>
                <w:sz w:val="24"/>
                <w:szCs w:val="24"/>
              </w:rPr>
              <w:t>Osmanlı’dan Günümüze Anayasal Gel</w:t>
            </w:r>
            <w:r>
              <w:rPr>
                <w:rFonts w:asciiTheme="majorHAnsi" w:hAnsiTheme="majorHAnsi" w:cstheme="majorHAnsi"/>
                <w:color w:val="231F20"/>
                <w:sz w:val="24"/>
                <w:szCs w:val="24"/>
              </w:rPr>
              <w:t>işmeler Paneli</w:t>
            </w:r>
          </w:p>
        </w:tc>
        <w:tc>
          <w:tcPr>
            <w:tcW w:w="1276" w:type="dxa"/>
            <w:shd w:val="clear" w:color="auto" w:fill="92CDDC" w:themeFill="accent5" w:themeFillTint="99"/>
            <w:vAlign w:val="center"/>
          </w:tcPr>
          <w:p w:rsidR="00E210DA" w:rsidRPr="008218D0" w:rsidRDefault="009D29FB" w:rsidP="00CD1CD2">
            <w:pPr>
              <w:jc w:val="center"/>
              <w:rPr>
                <w:rFonts w:asciiTheme="majorHAnsi" w:hAnsiTheme="majorHAnsi" w:cstheme="majorHAnsi"/>
                <w:sz w:val="24"/>
                <w:szCs w:val="24"/>
              </w:rPr>
            </w:pPr>
            <w:r w:rsidRPr="00AE2FE6">
              <w:rPr>
                <w:rFonts w:asciiTheme="majorHAnsi" w:hAnsiTheme="majorHAnsi" w:cstheme="majorHAnsi"/>
                <w:color w:val="231F20"/>
                <w:sz w:val="24"/>
                <w:szCs w:val="24"/>
              </w:rPr>
              <w:t>15 Nisan 2025</w:t>
            </w:r>
          </w:p>
        </w:tc>
        <w:tc>
          <w:tcPr>
            <w:tcW w:w="1559" w:type="dxa"/>
            <w:shd w:val="clear" w:color="auto" w:fill="92CDDC" w:themeFill="accent5" w:themeFillTint="99"/>
            <w:vAlign w:val="center"/>
          </w:tcPr>
          <w:p w:rsidR="00E210DA" w:rsidRPr="008218D0" w:rsidRDefault="009D29FB" w:rsidP="00CD1CD2">
            <w:pPr>
              <w:jc w:val="center"/>
              <w:rPr>
                <w:rFonts w:asciiTheme="majorHAnsi" w:hAnsiTheme="majorHAnsi" w:cstheme="majorHAnsi"/>
                <w:sz w:val="24"/>
                <w:szCs w:val="24"/>
              </w:rPr>
            </w:pPr>
            <w:r w:rsidRPr="008218D0">
              <w:rPr>
                <w:rFonts w:asciiTheme="majorHAnsi" w:hAnsiTheme="majorHAnsi" w:cstheme="majorHAnsi"/>
                <w:sz w:val="24"/>
                <w:szCs w:val="24"/>
              </w:rPr>
              <w:t>Ankara</w:t>
            </w:r>
          </w:p>
        </w:tc>
        <w:tc>
          <w:tcPr>
            <w:tcW w:w="1843" w:type="dxa"/>
            <w:shd w:val="clear" w:color="auto" w:fill="92CDDC" w:themeFill="accent5" w:themeFillTint="99"/>
            <w:vAlign w:val="center"/>
          </w:tcPr>
          <w:p w:rsidR="00E210DA" w:rsidRPr="008218D0" w:rsidRDefault="00992761" w:rsidP="00CD1CD2">
            <w:pPr>
              <w:jc w:val="center"/>
              <w:rPr>
                <w:rFonts w:asciiTheme="majorHAnsi" w:hAnsiTheme="majorHAnsi" w:cstheme="majorHAnsi"/>
                <w:sz w:val="24"/>
                <w:szCs w:val="24"/>
              </w:rPr>
            </w:pPr>
            <w:r>
              <w:rPr>
                <w:rFonts w:asciiTheme="majorHAnsi" w:hAnsiTheme="majorHAnsi" w:cstheme="majorHAnsi"/>
                <w:sz w:val="24"/>
                <w:szCs w:val="24"/>
              </w:rPr>
              <w:t>ATAM</w:t>
            </w:r>
          </w:p>
        </w:tc>
        <w:tc>
          <w:tcPr>
            <w:tcW w:w="1497" w:type="dxa"/>
            <w:shd w:val="clear" w:color="auto" w:fill="92CDDC" w:themeFill="accent5" w:themeFillTint="99"/>
            <w:vAlign w:val="center"/>
          </w:tcPr>
          <w:p w:rsidR="00E210DA" w:rsidRPr="008218D0" w:rsidRDefault="00992761" w:rsidP="00CD1CD2">
            <w:pPr>
              <w:jc w:val="center"/>
              <w:rPr>
                <w:rFonts w:asciiTheme="majorHAnsi" w:hAnsiTheme="majorHAnsi" w:cstheme="majorHAnsi"/>
                <w:sz w:val="24"/>
                <w:szCs w:val="24"/>
              </w:rPr>
            </w:pPr>
            <w:r w:rsidRPr="008218D0">
              <w:rPr>
                <w:rFonts w:asciiTheme="majorHAnsi" w:hAnsiTheme="majorHAnsi" w:cstheme="majorHAnsi"/>
                <w:sz w:val="24"/>
                <w:szCs w:val="24"/>
              </w:rPr>
              <w:t>Ulusal</w:t>
            </w:r>
          </w:p>
        </w:tc>
      </w:tr>
      <w:tr w:rsidR="00E210DA" w:rsidRPr="001D2A2B" w:rsidTr="00CD1CD2">
        <w:trPr>
          <w:trHeight w:val="720"/>
          <w:jc w:val="center"/>
        </w:trPr>
        <w:tc>
          <w:tcPr>
            <w:tcW w:w="629" w:type="dxa"/>
            <w:shd w:val="clear" w:color="auto" w:fill="FFFFFF" w:themeFill="background1"/>
            <w:vAlign w:val="center"/>
          </w:tcPr>
          <w:p w:rsidR="00E210DA" w:rsidRPr="008218D0" w:rsidRDefault="00E210DA" w:rsidP="00CD1CD2">
            <w:pPr>
              <w:jc w:val="center"/>
              <w:rPr>
                <w:rFonts w:asciiTheme="majorHAnsi" w:eastAsia="Times New Roman" w:hAnsiTheme="majorHAnsi" w:cstheme="majorHAnsi"/>
                <w:b/>
                <w:bCs/>
                <w:color w:val="231F20"/>
                <w:sz w:val="24"/>
                <w:szCs w:val="24"/>
                <w:lang w:eastAsia="tr-TR"/>
              </w:rPr>
            </w:pPr>
            <w:r w:rsidRPr="008218D0">
              <w:rPr>
                <w:rFonts w:asciiTheme="majorHAnsi" w:eastAsia="Times New Roman" w:hAnsiTheme="majorHAnsi" w:cstheme="majorHAnsi"/>
                <w:b/>
                <w:bCs/>
                <w:color w:val="231F20"/>
                <w:sz w:val="24"/>
                <w:szCs w:val="24"/>
                <w:lang w:eastAsia="tr-TR"/>
              </w:rPr>
              <w:t>3</w:t>
            </w:r>
          </w:p>
        </w:tc>
        <w:tc>
          <w:tcPr>
            <w:tcW w:w="3402" w:type="dxa"/>
            <w:shd w:val="clear" w:color="auto" w:fill="FFFFFF" w:themeFill="background1"/>
            <w:vAlign w:val="center"/>
          </w:tcPr>
          <w:p w:rsidR="00E210DA" w:rsidRPr="001D2A2B" w:rsidRDefault="00992761" w:rsidP="00CD1CD2">
            <w:pPr>
              <w:jc w:val="both"/>
              <w:rPr>
                <w:rFonts w:asciiTheme="majorHAnsi" w:hAnsiTheme="majorHAnsi" w:cstheme="majorHAnsi"/>
                <w:color w:val="000000" w:themeColor="text1"/>
                <w:sz w:val="24"/>
                <w:szCs w:val="24"/>
              </w:rPr>
            </w:pPr>
            <w:r w:rsidRPr="00C30BE4">
              <w:rPr>
                <w:rFonts w:asciiTheme="majorHAnsi" w:hAnsiTheme="majorHAnsi" w:cstheme="majorHAnsi"/>
                <w:color w:val="231F20"/>
                <w:sz w:val="24"/>
                <w:szCs w:val="24"/>
              </w:rPr>
              <w:t>2. Uluslararası Küresel Bütünleşme Sürecinde Türk Dillerinin Gelişimi: Sorunlar ve Çözümler Se</w:t>
            </w:r>
            <w:r>
              <w:rPr>
                <w:rFonts w:asciiTheme="majorHAnsi" w:hAnsiTheme="majorHAnsi" w:cstheme="majorHAnsi"/>
                <w:color w:val="231F20"/>
                <w:sz w:val="24"/>
                <w:szCs w:val="24"/>
              </w:rPr>
              <w:t>mpozyumu</w:t>
            </w:r>
          </w:p>
        </w:tc>
        <w:tc>
          <w:tcPr>
            <w:tcW w:w="1276" w:type="dxa"/>
            <w:shd w:val="clear" w:color="auto" w:fill="FFFFFF" w:themeFill="background1"/>
            <w:vAlign w:val="center"/>
          </w:tcPr>
          <w:p w:rsidR="00E210DA" w:rsidRPr="001D2A2B" w:rsidRDefault="009D29FB" w:rsidP="00CD1CD2">
            <w:pPr>
              <w:jc w:val="center"/>
              <w:rPr>
                <w:rFonts w:asciiTheme="majorHAnsi" w:hAnsiTheme="majorHAnsi" w:cstheme="majorHAnsi"/>
                <w:color w:val="000000" w:themeColor="text1"/>
                <w:sz w:val="24"/>
                <w:szCs w:val="24"/>
              </w:rPr>
            </w:pPr>
            <w:r>
              <w:rPr>
                <w:rFonts w:asciiTheme="majorHAnsi" w:hAnsiTheme="majorHAnsi" w:cstheme="majorHAnsi"/>
                <w:color w:val="231F20"/>
                <w:sz w:val="24"/>
                <w:szCs w:val="24"/>
              </w:rPr>
              <w:t>3</w:t>
            </w:r>
            <w:r w:rsidRPr="00C30BE4">
              <w:rPr>
                <w:rFonts w:asciiTheme="majorHAnsi" w:hAnsiTheme="majorHAnsi" w:cstheme="majorHAnsi"/>
                <w:color w:val="231F20"/>
                <w:sz w:val="24"/>
                <w:szCs w:val="24"/>
              </w:rPr>
              <w:t>0 Nisan 2025</w:t>
            </w:r>
          </w:p>
        </w:tc>
        <w:tc>
          <w:tcPr>
            <w:tcW w:w="1559" w:type="dxa"/>
            <w:shd w:val="clear" w:color="auto" w:fill="FFFFFF" w:themeFill="background1"/>
            <w:vAlign w:val="center"/>
          </w:tcPr>
          <w:p w:rsidR="00E210DA" w:rsidRPr="001D2A2B" w:rsidRDefault="00992761" w:rsidP="00CD1CD2">
            <w:pPr>
              <w:jc w:val="center"/>
              <w:rPr>
                <w:rFonts w:asciiTheme="majorHAnsi" w:hAnsiTheme="majorHAnsi" w:cstheme="majorHAnsi"/>
                <w:color w:val="000000" w:themeColor="text1"/>
                <w:sz w:val="24"/>
                <w:szCs w:val="24"/>
              </w:rPr>
            </w:pPr>
            <w:r w:rsidRPr="00C30BE4">
              <w:rPr>
                <w:rFonts w:asciiTheme="majorHAnsi" w:hAnsiTheme="majorHAnsi" w:cstheme="majorHAnsi"/>
                <w:color w:val="231F20"/>
                <w:sz w:val="24"/>
                <w:szCs w:val="24"/>
              </w:rPr>
              <w:t>Özbekistan</w:t>
            </w:r>
            <w:r>
              <w:rPr>
                <w:rFonts w:asciiTheme="majorHAnsi" w:hAnsiTheme="majorHAnsi" w:cstheme="majorHAnsi"/>
                <w:color w:val="231F20"/>
                <w:sz w:val="24"/>
                <w:szCs w:val="24"/>
              </w:rPr>
              <w:t xml:space="preserve"> (</w:t>
            </w:r>
            <w:r w:rsidRPr="00C30BE4">
              <w:rPr>
                <w:rFonts w:asciiTheme="majorHAnsi" w:hAnsiTheme="majorHAnsi" w:cstheme="majorHAnsi"/>
                <w:color w:val="231F20"/>
                <w:sz w:val="24"/>
                <w:szCs w:val="24"/>
              </w:rPr>
              <w:t>Buhara</w:t>
            </w:r>
            <w:r>
              <w:rPr>
                <w:rFonts w:asciiTheme="majorHAnsi" w:hAnsiTheme="majorHAnsi" w:cstheme="majorHAnsi"/>
                <w:color w:val="231F20"/>
                <w:sz w:val="24"/>
                <w:szCs w:val="24"/>
              </w:rPr>
              <w:t>)</w:t>
            </w:r>
          </w:p>
        </w:tc>
        <w:tc>
          <w:tcPr>
            <w:tcW w:w="1843" w:type="dxa"/>
            <w:shd w:val="clear" w:color="auto" w:fill="FFFFFF" w:themeFill="background1"/>
            <w:vAlign w:val="center"/>
          </w:tcPr>
          <w:p w:rsidR="00E210DA" w:rsidRPr="001D2A2B" w:rsidRDefault="002D6390" w:rsidP="00CD1CD2">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TDK</w:t>
            </w:r>
          </w:p>
        </w:tc>
        <w:tc>
          <w:tcPr>
            <w:tcW w:w="1497" w:type="dxa"/>
            <w:shd w:val="clear" w:color="auto" w:fill="FFFFFF" w:themeFill="background1"/>
            <w:vAlign w:val="center"/>
          </w:tcPr>
          <w:p w:rsidR="00E210DA" w:rsidRPr="001D2A2B" w:rsidRDefault="00992761" w:rsidP="00CD1CD2">
            <w:pPr>
              <w:jc w:val="center"/>
              <w:rPr>
                <w:rFonts w:asciiTheme="majorHAnsi" w:hAnsiTheme="majorHAnsi" w:cstheme="majorHAnsi"/>
                <w:color w:val="000000" w:themeColor="text1"/>
                <w:sz w:val="24"/>
                <w:szCs w:val="24"/>
              </w:rPr>
            </w:pPr>
            <w:r w:rsidRPr="00C30BE4">
              <w:rPr>
                <w:rFonts w:asciiTheme="majorHAnsi" w:hAnsiTheme="majorHAnsi" w:cstheme="majorHAnsi"/>
                <w:color w:val="231F20"/>
                <w:sz w:val="24"/>
                <w:szCs w:val="24"/>
              </w:rPr>
              <w:t>Uluslararası</w:t>
            </w:r>
          </w:p>
        </w:tc>
      </w:tr>
    </w:tbl>
    <w:p w:rsidR="00E210DA" w:rsidRDefault="00E210DA" w:rsidP="00136A01">
      <w:pPr>
        <w:spacing w:before="154"/>
        <w:rPr>
          <w:rFonts w:asciiTheme="majorHAnsi" w:hAnsiTheme="majorHAnsi" w:cstheme="majorHAnsi"/>
          <w:b/>
          <w:color w:val="231F20"/>
          <w:sz w:val="24"/>
          <w:szCs w:val="24"/>
        </w:rPr>
      </w:pPr>
    </w:p>
    <w:p w:rsidR="001D2A2B" w:rsidRPr="005E6CFD" w:rsidRDefault="001D2A2B" w:rsidP="00447BE0">
      <w:pPr>
        <w:pStyle w:val="Balk2"/>
        <w:spacing w:before="1"/>
        <w:ind w:left="0"/>
        <w:rPr>
          <w:rFonts w:asciiTheme="majorHAnsi" w:hAnsiTheme="majorHAnsi" w:cstheme="majorHAnsi"/>
          <w:b/>
          <w:color w:val="231F20"/>
          <w:sz w:val="24"/>
          <w:szCs w:val="24"/>
        </w:rPr>
      </w:pPr>
    </w:p>
    <w:p w:rsidR="00A85AB2" w:rsidRPr="00E428ED" w:rsidRDefault="00A85AB2" w:rsidP="00542D6D">
      <w:pPr>
        <w:pStyle w:val="Balk2"/>
        <w:numPr>
          <w:ilvl w:val="0"/>
          <w:numId w:val="3"/>
        </w:numPr>
        <w:spacing w:before="1"/>
        <w:jc w:val="both"/>
        <w:rPr>
          <w:rFonts w:asciiTheme="majorHAnsi" w:hAnsiTheme="majorHAnsi" w:cstheme="majorHAnsi"/>
          <w:b/>
          <w:sz w:val="24"/>
          <w:szCs w:val="24"/>
        </w:rPr>
      </w:pPr>
      <w:bookmarkStart w:id="25" w:name="_Toc45534796"/>
      <w:r w:rsidRPr="00E428ED">
        <w:rPr>
          <w:rFonts w:asciiTheme="majorHAnsi" w:hAnsiTheme="majorHAnsi" w:cstheme="majorHAnsi"/>
          <w:b/>
          <w:sz w:val="24"/>
          <w:szCs w:val="24"/>
        </w:rPr>
        <w:t>BİLİMSEL YAYINLAR</w:t>
      </w:r>
      <w:bookmarkEnd w:id="25"/>
    </w:p>
    <w:p w:rsidR="00A85AB2" w:rsidRPr="00053DEE" w:rsidRDefault="00A85AB2" w:rsidP="00A85AB2">
      <w:pPr>
        <w:pStyle w:val="Balk2"/>
        <w:spacing w:before="1"/>
        <w:ind w:left="1800"/>
        <w:jc w:val="both"/>
        <w:rPr>
          <w:rFonts w:asciiTheme="majorHAnsi" w:hAnsiTheme="majorHAnsi" w:cstheme="majorHAnsi"/>
          <w:b/>
          <w:color w:val="FF0000"/>
          <w:sz w:val="24"/>
          <w:szCs w:val="24"/>
        </w:rPr>
      </w:pPr>
    </w:p>
    <w:p w:rsidR="00BF0335" w:rsidRPr="002475CC" w:rsidRDefault="00AF22E3" w:rsidP="00AF22E3">
      <w:pPr>
        <w:pStyle w:val="Balk2"/>
        <w:spacing w:before="1"/>
        <w:ind w:left="0"/>
        <w:jc w:val="both"/>
        <w:rPr>
          <w:rFonts w:asciiTheme="majorHAnsi" w:hAnsiTheme="majorHAnsi" w:cstheme="majorHAnsi"/>
          <w:sz w:val="24"/>
          <w:szCs w:val="24"/>
        </w:rPr>
      </w:pPr>
      <w:bookmarkStart w:id="26" w:name="_Toc45534797"/>
      <w:r w:rsidRPr="002475CC">
        <w:rPr>
          <w:rFonts w:asciiTheme="majorHAnsi" w:hAnsiTheme="majorHAnsi" w:cstheme="majorHAnsi"/>
          <w:sz w:val="24"/>
          <w:szCs w:val="24"/>
        </w:rPr>
        <w:t xml:space="preserve">      </w:t>
      </w:r>
      <w:r w:rsidR="002475CC" w:rsidRPr="002475CC">
        <w:rPr>
          <w:rFonts w:asciiTheme="majorHAnsi" w:hAnsiTheme="majorHAnsi" w:cstheme="majorHAnsi"/>
          <w:sz w:val="24"/>
          <w:szCs w:val="24"/>
        </w:rPr>
        <w:t>Atatürk Kültür Merkezi Başkanlığı tarafından 2025 yılının ilk altı ayında bilimsel nitelikli 7 yeni yayın, 2 tıpkıbasım ve 2 süreli yayın olmak üzere toplamda 11 eser yayımlanmı</w:t>
      </w:r>
      <w:r w:rsidR="009D29FB">
        <w:rPr>
          <w:rFonts w:asciiTheme="majorHAnsi" w:hAnsiTheme="majorHAnsi" w:cstheme="majorHAnsi"/>
          <w:sz w:val="24"/>
          <w:szCs w:val="24"/>
        </w:rPr>
        <w:t>ştır. Yayımlanan eserlerimizin 8</w:t>
      </w:r>
      <w:r w:rsidR="002475CC" w:rsidRPr="002475CC">
        <w:rPr>
          <w:rFonts w:asciiTheme="majorHAnsi" w:hAnsiTheme="majorHAnsi" w:cstheme="majorHAnsi"/>
          <w:sz w:val="24"/>
          <w:szCs w:val="24"/>
        </w:rPr>
        <w:t xml:space="preserve"> tanesi e- yayın şeklinde yayımlanmıştır.</w:t>
      </w:r>
      <w:bookmarkEnd w:id="26"/>
    </w:p>
    <w:p w:rsidR="00E85C07" w:rsidRPr="00BF0335" w:rsidRDefault="00E85C07" w:rsidP="00AF22E3">
      <w:pPr>
        <w:pStyle w:val="Balk2"/>
        <w:spacing w:before="1"/>
        <w:ind w:left="0"/>
        <w:jc w:val="both"/>
        <w:rPr>
          <w:rFonts w:asciiTheme="majorHAnsi" w:hAnsiTheme="majorHAnsi" w:cstheme="majorHAnsi"/>
          <w:color w:val="FF0000"/>
          <w:sz w:val="24"/>
          <w:szCs w:val="24"/>
        </w:rPr>
      </w:pPr>
    </w:p>
    <w:p w:rsidR="0044297A" w:rsidRPr="00BF0335" w:rsidRDefault="00AF22E3" w:rsidP="00AF22E3">
      <w:pPr>
        <w:pStyle w:val="Balk2"/>
        <w:spacing w:before="1"/>
        <w:ind w:left="0"/>
        <w:jc w:val="both"/>
        <w:rPr>
          <w:rFonts w:asciiTheme="majorHAnsi" w:hAnsiTheme="majorHAnsi" w:cstheme="majorHAnsi"/>
          <w:sz w:val="24"/>
          <w:szCs w:val="24"/>
        </w:rPr>
      </w:pPr>
      <w:bookmarkStart w:id="27" w:name="_Toc45534798"/>
      <w:r w:rsidRPr="00BF0335">
        <w:rPr>
          <w:rFonts w:asciiTheme="majorHAnsi" w:hAnsiTheme="majorHAnsi" w:cstheme="majorHAnsi"/>
          <w:sz w:val="24"/>
          <w:szCs w:val="24"/>
        </w:rPr>
        <w:t xml:space="preserve">       </w:t>
      </w:r>
      <w:r w:rsidR="0044297A" w:rsidRPr="00BF0335">
        <w:rPr>
          <w:rFonts w:asciiTheme="majorHAnsi" w:hAnsiTheme="majorHAnsi" w:cstheme="majorHAnsi"/>
          <w:sz w:val="24"/>
          <w:szCs w:val="24"/>
        </w:rPr>
        <w:t xml:space="preserve">Erdem Dergisi: Atatürk Kültür Merkezi Başkanlığının süreli yayınlarından birisi olarak sosyal bilimlerin çeşitli alanlarında hazırlanan bilimsel makaleleri içeren Haziran ve Aralık aylarında olmak üzere yılda 2 kez yayımlanan hakemli, akademik ve uluslararası bir dergidir. </w:t>
      </w:r>
      <w:proofErr w:type="gramStart"/>
      <w:r w:rsidR="0044297A" w:rsidRPr="00BF0335">
        <w:rPr>
          <w:rFonts w:asciiTheme="majorHAnsi" w:hAnsiTheme="majorHAnsi" w:cstheme="majorHAnsi"/>
          <w:sz w:val="24"/>
          <w:szCs w:val="24"/>
        </w:rPr>
        <w:t>Dergimizin ilk sayısı 1985 yılında yayımlanmıştır, kurucusu Ord. Prof. Dr. Aydın SAYILI’dır.</w:t>
      </w:r>
      <w:proofErr w:type="gramEnd"/>
      <w:r w:rsidR="0044297A" w:rsidRPr="00BF0335">
        <w:rPr>
          <w:rFonts w:asciiTheme="majorHAnsi" w:hAnsiTheme="majorHAnsi" w:cstheme="majorHAnsi"/>
          <w:sz w:val="24"/>
          <w:szCs w:val="24"/>
        </w:rPr>
        <w:t xml:space="preserve"> </w:t>
      </w:r>
      <w:proofErr w:type="gramStart"/>
      <w:r w:rsidR="003C1D2B" w:rsidRPr="00BF0335">
        <w:rPr>
          <w:rFonts w:asciiTheme="majorHAnsi" w:hAnsiTheme="majorHAnsi" w:cstheme="majorHAnsi"/>
          <w:sz w:val="24"/>
          <w:szCs w:val="24"/>
        </w:rPr>
        <w:t>Bu dönemde Erdem Dergisi</w:t>
      </w:r>
      <w:bookmarkEnd w:id="27"/>
      <w:r w:rsidR="007C099D" w:rsidRPr="00BF0335">
        <w:rPr>
          <w:rFonts w:asciiTheme="majorHAnsi" w:hAnsiTheme="majorHAnsi" w:cstheme="majorHAnsi"/>
          <w:sz w:val="24"/>
          <w:szCs w:val="24"/>
        </w:rPr>
        <w:t xml:space="preserve"> 8</w:t>
      </w:r>
      <w:r w:rsidR="00BF0335" w:rsidRPr="00BF0335">
        <w:rPr>
          <w:rFonts w:asciiTheme="majorHAnsi" w:hAnsiTheme="majorHAnsi" w:cstheme="majorHAnsi"/>
          <w:sz w:val="24"/>
          <w:szCs w:val="24"/>
        </w:rPr>
        <w:t>8</w:t>
      </w:r>
      <w:r w:rsidR="007C099D" w:rsidRPr="00BF0335">
        <w:rPr>
          <w:rFonts w:asciiTheme="majorHAnsi" w:hAnsiTheme="majorHAnsi" w:cstheme="majorHAnsi"/>
          <w:sz w:val="24"/>
          <w:szCs w:val="24"/>
        </w:rPr>
        <w:t>.</w:t>
      </w:r>
      <w:proofErr w:type="gramEnd"/>
      <w:r w:rsidR="007C099D" w:rsidRPr="00BF0335">
        <w:rPr>
          <w:rFonts w:asciiTheme="majorHAnsi" w:hAnsiTheme="majorHAnsi" w:cstheme="majorHAnsi"/>
          <w:sz w:val="24"/>
          <w:szCs w:val="24"/>
        </w:rPr>
        <w:t xml:space="preserve"> </w:t>
      </w:r>
      <w:proofErr w:type="gramStart"/>
      <w:r w:rsidR="007C099D" w:rsidRPr="00BF0335">
        <w:rPr>
          <w:rFonts w:asciiTheme="majorHAnsi" w:hAnsiTheme="majorHAnsi" w:cstheme="majorHAnsi"/>
          <w:sz w:val="24"/>
          <w:szCs w:val="24"/>
        </w:rPr>
        <w:t>sayıya</w:t>
      </w:r>
      <w:proofErr w:type="gramEnd"/>
      <w:r w:rsidR="007C099D" w:rsidRPr="00BF0335">
        <w:rPr>
          <w:rFonts w:asciiTheme="majorHAnsi" w:hAnsiTheme="majorHAnsi" w:cstheme="majorHAnsi"/>
          <w:sz w:val="24"/>
          <w:szCs w:val="24"/>
        </w:rPr>
        <w:t xml:space="preserve"> ulaşmıştır.</w:t>
      </w:r>
    </w:p>
    <w:p w:rsidR="0044297A" w:rsidRPr="00BF0335" w:rsidRDefault="0044297A" w:rsidP="00AF22E3">
      <w:pPr>
        <w:pStyle w:val="Balk2"/>
        <w:spacing w:before="1"/>
        <w:ind w:left="0"/>
        <w:jc w:val="both"/>
        <w:rPr>
          <w:rFonts w:asciiTheme="majorHAnsi" w:hAnsiTheme="majorHAnsi" w:cstheme="majorHAnsi"/>
          <w:sz w:val="24"/>
          <w:szCs w:val="24"/>
        </w:rPr>
      </w:pPr>
    </w:p>
    <w:p w:rsidR="0044297A" w:rsidRPr="00E210DA" w:rsidRDefault="00AF22E3" w:rsidP="00AF22E3">
      <w:pPr>
        <w:pStyle w:val="Balk2"/>
        <w:spacing w:before="1"/>
        <w:ind w:left="0"/>
        <w:jc w:val="both"/>
        <w:rPr>
          <w:rFonts w:asciiTheme="majorHAnsi" w:hAnsiTheme="majorHAnsi" w:cstheme="majorHAnsi"/>
          <w:sz w:val="24"/>
          <w:szCs w:val="24"/>
        </w:rPr>
      </w:pPr>
      <w:bookmarkStart w:id="28" w:name="_Toc45534799"/>
      <w:r w:rsidRPr="00BF0335">
        <w:rPr>
          <w:rFonts w:asciiTheme="majorHAnsi" w:hAnsiTheme="majorHAnsi" w:cstheme="majorHAnsi"/>
          <w:sz w:val="24"/>
          <w:szCs w:val="24"/>
        </w:rPr>
        <w:t xml:space="preserve">       </w:t>
      </w:r>
      <w:r w:rsidR="0044297A" w:rsidRPr="00BF0335">
        <w:rPr>
          <w:rFonts w:asciiTheme="majorHAnsi" w:hAnsiTheme="majorHAnsi" w:cstheme="majorHAnsi"/>
          <w:sz w:val="24"/>
          <w:szCs w:val="24"/>
        </w:rPr>
        <w:t>Arış Dergisi:</w:t>
      </w:r>
      <w:r w:rsidR="002475CC" w:rsidRPr="002475CC">
        <w:t xml:space="preserve"> </w:t>
      </w:r>
      <w:r w:rsidR="002475CC" w:rsidRPr="002475CC">
        <w:rPr>
          <w:rFonts w:asciiTheme="majorHAnsi" w:hAnsiTheme="majorHAnsi" w:cstheme="majorHAnsi"/>
          <w:sz w:val="24"/>
          <w:szCs w:val="24"/>
        </w:rPr>
        <w:t xml:space="preserve">Türk sanatları içerisinde uluslararası bir yere sahip olan halı, dokuma ve işleme sanatlarımız Türklerin semboller dünyasını, estetik duyarlılığını, gelenek ve göreneklerini kısacası kültürünü yansıtmaktadır. Bu sebeple geleneksel halı, kilim ve işleme sanatı örneklerimiz bir yandan ülkemizin tanıtımı ve ekonomisindeki yerini muhafaza ederken, diğer yandan da geçmiş nesillerin duygu, düşünce ve tecrübelerinin günümüze, dolayısı ile geleceğe aktarılmasında köprü görevi görmektedir. Bu bağlamda Kurumumuz, kültürümüzün önemli bir parçası olan Türk halı sanatını tanıtmak, korumak ve yaşatmak amacıyla 1997 yılından bu </w:t>
      </w:r>
      <w:proofErr w:type="gramStart"/>
      <w:r w:rsidR="002475CC" w:rsidRPr="002475CC">
        <w:rPr>
          <w:rFonts w:asciiTheme="majorHAnsi" w:hAnsiTheme="majorHAnsi" w:cstheme="majorHAnsi"/>
          <w:sz w:val="24"/>
          <w:szCs w:val="24"/>
        </w:rPr>
        <w:t>yan</w:t>
      </w:r>
      <w:r w:rsidR="002475CC">
        <w:rPr>
          <w:rFonts w:asciiTheme="majorHAnsi" w:hAnsiTheme="majorHAnsi" w:cstheme="majorHAnsi"/>
          <w:sz w:val="24"/>
          <w:szCs w:val="24"/>
        </w:rPr>
        <w:t>a</w:t>
      </w:r>
      <w:proofErr w:type="gramEnd"/>
      <w:r w:rsidR="002475CC">
        <w:rPr>
          <w:rFonts w:asciiTheme="majorHAnsi" w:hAnsiTheme="majorHAnsi" w:cstheme="majorHAnsi"/>
          <w:sz w:val="24"/>
          <w:szCs w:val="24"/>
        </w:rPr>
        <w:t xml:space="preserve"> Arış Dergisi yayımlamaktadır.</w:t>
      </w:r>
      <w:r w:rsidR="00E210DA">
        <w:rPr>
          <w:rFonts w:asciiTheme="majorHAnsi" w:hAnsiTheme="majorHAnsi" w:cstheme="majorHAnsi"/>
          <w:sz w:val="24"/>
          <w:szCs w:val="24"/>
        </w:rPr>
        <w:t xml:space="preserve"> </w:t>
      </w:r>
      <w:proofErr w:type="gramStart"/>
      <w:r w:rsidR="00E210DA" w:rsidRPr="00E210DA">
        <w:rPr>
          <w:rFonts w:asciiTheme="majorHAnsi" w:hAnsiTheme="majorHAnsi" w:cstheme="majorHAnsi"/>
          <w:sz w:val="24"/>
          <w:szCs w:val="24"/>
        </w:rPr>
        <w:t>2024 yılı itibariyle sanat tarihinin tüm alanlarından makaleler yayımlayarak</w:t>
      </w:r>
      <w:r w:rsidR="0044297A" w:rsidRPr="00E210DA">
        <w:rPr>
          <w:rFonts w:asciiTheme="majorHAnsi" w:hAnsiTheme="majorHAnsi" w:cstheme="majorHAnsi"/>
          <w:sz w:val="24"/>
          <w:szCs w:val="24"/>
        </w:rPr>
        <w:t xml:space="preserve"> </w:t>
      </w:r>
      <w:bookmarkEnd w:id="28"/>
      <w:r w:rsidR="00E210DA" w:rsidRPr="00E210DA">
        <w:rPr>
          <w:rFonts w:asciiTheme="majorHAnsi" w:hAnsiTheme="majorHAnsi" w:cstheme="majorHAnsi"/>
          <w:sz w:val="24"/>
          <w:szCs w:val="24"/>
        </w:rPr>
        <w:t>b</w:t>
      </w:r>
      <w:r w:rsidR="007C099D" w:rsidRPr="00E210DA">
        <w:rPr>
          <w:rFonts w:asciiTheme="majorHAnsi" w:hAnsiTheme="majorHAnsi" w:cstheme="majorHAnsi"/>
          <w:sz w:val="24"/>
          <w:szCs w:val="24"/>
        </w:rPr>
        <w:t>u dönemde Arış Dergisi</w:t>
      </w:r>
      <w:r w:rsidR="00BF0335" w:rsidRPr="00E210DA">
        <w:rPr>
          <w:rFonts w:asciiTheme="majorHAnsi" w:hAnsiTheme="majorHAnsi" w:cstheme="majorHAnsi"/>
          <w:sz w:val="24"/>
          <w:szCs w:val="24"/>
        </w:rPr>
        <w:t xml:space="preserve"> 26</w:t>
      </w:r>
      <w:r w:rsidR="007C099D" w:rsidRPr="00E210DA">
        <w:rPr>
          <w:rFonts w:asciiTheme="majorHAnsi" w:hAnsiTheme="majorHAnsi" w:cstheme="majorHAnsi"/>
          <w:sz w:val="24"/>
          <w:szCs w:val="24"/>
        </w:rPr>
        <w:t>.</w:t>
      </w:r>
      <w:proofErr w:type="gramEnd"/>
      <w:r w:rsidR="007C099D" w:rsidRPr="00E210DA">
        <w:rPr>
          <w:rFonts w:asciiTheme="majorHAnsi" w:hAnsiTheme="majorHAnsi" w:cstheme="majorHAnsi"/>
          <w:sz w:val="24"/>
          <w:szCs w:val="24"/>
        </w:rPr>
        <w:t xml:space="preserve"> </w:t>
      </w:r>
      <w:proofErr w:type="gramStart"/>
      <w:r w:rsidR="007C099D" w:rsidRPr="00E210DA">
        <w:rPr>
          <w:rFonts w:asciiTheme="majorHAnsi" w:hAnsiTheme="majorHAnsi" w:cstheme="majorHAnsi"/>
          <w:sz w:val="24"/>
          <w:szCs w:val="24"/>
        </w:rPr>
        <w:t>sayısın</w:t>
      </w:r>
      <w:r w:rsidR="00297986" w:rsidRPr="00E210DA">
        <w:rPr>
          <w:rFonts w:asciiTheme="majorHAnsi" w:hAnsiTheme="majorHAnsi" w:cstheme="majorHAnsi"/>
          <w:sz w:val="24"/>
          <w:szCs w:val="24"/>
        </w:rPr>
        <w:t>a</w:t>
      </w:r>
      <w:proofErr w:type="gramEnd"/>
      <w:r w:rsidR="007C099D" w:rsidRPr="00E210DA">
        <w:rPr>
          <w:rFonts w:asciiTheme="majorHAnsi" w:hAnsiTheme="majorHAnsi" w:cstheme="majorHAnsi"/>
          <w:sz w:val="24"/>
          <w:szCs w:val="24"/>
        </w:rPr>
        <w:t xml:space="preserve"> </w:t>
      </w:r>
      <w:r w:rsidR="00297986" w:rsidRPr="00E210DA">
        <w:rPr>
          <w:rFonts w:asciiTheme="majorHAnsi" w:hAnsiTheme="majorHAnsi" w:cstheme="majorHAnsi"/>
          <w:sz w:val="24"/>
          <w:szCs w:val="24"/>
        </w:rPr>
        <w:t>ulaşmıştır</w:t>
      </w:r>
      <w:r w:rsidR="007C099D" w:rsidRPr="00E210DA">
        <w:rPr>
          <w:rFonts w:asciiTheme="majorHAnsi" w:hAnsiTheme="majorHAnsi" w:cstheme="majorHAnsi"/>
          <w:sz w:val="24"/>
          <w:szCs w:val="24"/>
        </w:rPr>
        <w:t>.</w:t>
      </w:r>
    </w:p>
    <w:p w:rsidR="0044297A" w:rsidRPr="00E210DA" w:rsidRDefault="0044297A" w:rsidP="00AF22E3">
      <w:pPr>
        <w:pStyle w:val="Balk2"/>
        <w:spacing w:before="1"/>
        <w:ind w:left="0"/>
        <w:jc w:val="both"/>
        <w:rPr>
          <w:rFonts w:asciiTheme="majorHAnsi" w:hAnsiTheme="majorHAnsi" w:cstheme="majorHAnsi"/>
          <w:sz w:val="24"/>
          <w:szCs w:val="24"/>
        </w:rPr>
      </w:pPr>
    </w:p>
    <w:p w:rsidR="00E732C6" w:rsidRPr="00BF0335" w:rsidRDefault="00AF22E3" w:rsidP="00AF22E3">
      <w:pPr>
        <w:pStyle w:val="Balk2"/>
        <w:spacing w:before="1"/>
        <w:ind w:left="0"/>
        <w:jc w:val="both"/>
        <w:rPr>
          <w:rFonts w:asciiTheme="majorHAnsi" w:hAnsiTheme="majorHAnsi" w:cstheme="majorHAnsi"/>
          <w:sz w:val="24"/>
          <w:szCs w:val="24"/>
        </w:rPr>
      </w:pPr>
      <w:bookmarkStart w:id="29" w:name="_Toc45534800"/>
      <w:r w:rsidRPr="00BF0335">
        <w:rPr>
          <w:rFonts w:asciiTheme="majorHAnsi" w:hAnsiTheme="majorHAnsi" w:cstheme="majorHAnsi"/>
          <w:sz w:val="24"/>
          <w:szCs w:val="24"/>
        </w:rPr>
        <w:t xml:space="preserve">       </w:t>
      </w:r>
      <w:proofErr w:type="gramStart"/>
      <w:r w:rsidR="0044297A" w:rsidRPr="00BF0335">
        <w:rPr>
          <w:rFonts w:asciiTheme="majorHAnsi" w:hAnsiTheme="majorHAnsi" w:cstheme="majorHAnsi"/>
          <w:sz w:val="24"/>
          <w:szCs w:val="24"/>
        </w:rPr>
        <w:t>Atatürk Kültür Merkezi Başkanlığı yayın tanıtım, tahlil ve eleştiri dergisi Bilge’nin eski sayıları internet ortamında araştırmacıların istifadesine sunuluyor.</w:t>
      </w:r>
      <w:proofErr w:type="gramEnd"/>
      <w:r w:rsidR="0044297A" w:rsidRPr="00BF0335">
        <w:rPr>
          <w:rFonts w:asciiTheme="majorHAnsi" w:hAnsiTheme="majorHAnsi" w:cstheme="majorHAnsi"/>
          <w:sz w:val="24"/>
          <w:szCs w:val="24"/>
        </w:rPr>
        <w:t xml:space="preserve"> İlk sayısı 1994 yılında yayımlanan ve 50. </w:t>
      </w:r>
      <w:proofErr w:type="gramStart"/>
      <w:r w:rsidR="0044297A" w:rsidRPr="00BF0335">
        <w:rPr>
          <w:rFonts w:asciiTheme="majorHAnsi" w:hAnsiTheme="majorHAnsi" w:cstheme="majorHAnsi"/>
          <w:sz w:val="24"/>
          <w:szCs w:val="24"/>
        </w:rPr>
        <w:t>sayısıyla</w:t>
      </w:r>
      <w:proofErr w:type="gramEnd"/>
      <w:r w:rsidR="0044297A" w:rsidRPr="00BF0335">
        <w:rPr>
          <w:rFonts w:asciiTheme="majorHAnsi" w:hAnsiTheme="majorHAnsi" w:cstheme="majorHAnsi"/>
          <w:sz w:val="24"/>
          <w:szCs w:val="24"/>
        </w:rPr>
        <w:t xml:space="preserve"> birlikte yayım hayatına ara verilen Bilge dergisinin bütün sayılarının paylaşıma açılması, derginin eski sayılarına ulaşmayı, dolayısı ile araştırmacıların işini kolaylaştırıyor.</w:t>
      </w:r>
      <w:bookmarkEnd w:id="29"/>
    </w:p>
    <w:p w:rsidR="004848CD" w:rsidRPr="00053DEE" w:rsidRDefault="004848CD" w:rsidP="00AF22E3">
      <w:pPr>
        <w:pStyle w:val="Balk2"/>
        <w:spacing w:before="1"/>
        <w:ind w:left="0"/>
        <w:jc w:val="both"/>
        <w:rPr>
          <w:rFonts w:asciiTheme="majorHAnsi" w:hAnsiTheme="majorHAnsi" w:cstheme="majorHAnsi"/>
          <w:color w:val="FF0000"/>
          <w:sz w:val="24"/>
          <w:szCs w:val="24"/>
        </w:rPr>
      </w:pPr>
    </w:p>
    <w:p w:rsidR="00BF699C" w:rsidRPr="00B76CFB" w:rsidRDefault="00AF22E3" w:rsidP="00B76CFB">
      <w:pPr>
        <w:pStyle w:val="Balk2"/>
        <w:spacing w:before="1"/>
        <w:ind w:left="0"/>
        <w:jc w:val="both"/>
        <w:rPr>
          <w:rFonts w:asciiTheme="majorHAnsi" w:hAnsiTheme="majorHAnsi" w:cstheme="majorHAnsi"/>
          <w:color w:val="FF0000"/>
          <w:sz w:val="24"/>
          <w:szCs w:val="24"/>
        </w:rPr>
      </w:pPr>
      <w:bookmarkStart w:id="30" w:name="_Toc45534801"/>
      <w:r w:rsidRPr="00053DEE">
        <w:rPr>
          <w:rFonts w:asciiTheme="majorHAnsi" w:hAnsiTheme="majorHAnsi" w:cstheme="majorHAnsi"/>
          <w:color w:val="FF0000"/>
          <w:sz w:val="24"/>
          <w:szCs w:val="24"/>
        </w:rPr>
        <w:t xml:space="preserve">       </w:t>
      </w:r>
      <w:proofErr w:type="gramStart"/>
      <w:r w:rsidR="0044297A" w:rsidRPr="00BF0335">
        <w:rPr>
          <w:rFonts w:asciiTheme="majorHAnsi" w:hAnsiTheme="majorHAnsi" w:cstheme="majorHAnsi"/>
          <w:sz w:val="24"/>
          <w:szCs w:val="24"/>
        </w:rPr>
        <w:t>Bir kamu kuruluşu olan ve akademik görev ve sorumlulukları bulunan Kurumumuz, süreli yayınları Erdem ve Arış dergileri ile birlikte Bilge dergisini de araştırmacıların hizmetine sunarak bilginin internet yo</w:t>
      </w:r>
      <w:r w:rsidR="00E85C07" w:rsidRPr="00BF0335">
        <w:rPr>
          <w:rFonts w:asciiTheme="majorHAnsi" w:hAnsiTheme="majorHAnsi" w:cstheme="majorHAnsi"/>
          <w:sz w:val="24"/>
          <w:szCs w:val="24"/>
        </w:rPr>
        <w:t>luyla yayılmasına hizmet etmektedir</w:t>
      </w:r>
      <w:r w:rsidR="00E85C07" w:rsidRPr="00053DEE">
        <w:rPr>
          <w:rFonts w:asciiTheme="majorHAnsi" w:hAnsiTheme="majorHAnsi" w:cstheme="majorHAnsi"/>
          <w:color w:val="FF0000"/>
          <w:sz w:val="24"/>
          <w:szCs w:val="24"/>
        </w:rPr>
        <w:t>.</w:t>
      </w:r>
      <w:bookmarkEnd w:id="30"/>
      <w:proofErr w:type="gramEnd"/>
    </w:p>
    <w:p w:rsidR="00BF699C" w:rsidRDefault="00BF699C" w:rsidP="001D2A2B">
      <w:pPr>
        <w:spacing w:before="140"/>
        <w:rPr>
          <w:rFonts w:asciiTheme="majorHAnsi" w:hAnsiTheme="majorHAnsi" w:cstheme="majorHAnsi"/>
          <w:color w:val="231F20"/>
          <w:sz w:val="24"/>
          <w:szCs w:val="24"/>
        </w:rPr>
      </w:pPr>
    </w:p>
    <w:p w:rsidR="009D4E2B" w:rsidRDefault="009D4E2B" w:rsidP="001D2A2B">
      <w:pPr>
        <w:spacing w:before="140"/>
        <w:rPr>
          <w:rFonts w:asciiTheme="majorHAnsi" w:hAnsiTheme="majorHAnsi" w:cstheme="majorHAnsi"/>
          <w:color w:val="231F20"/>
          <w:sz w:val="24"/>
          <w:szCs w:val="24"/>
        </w:rPr>
      </w:pPr>
    </w:p>
    <w:p w:rsidR="009D4E2B" w:rsidRPr="005E6CFD" w:rsidRDefault="009D4E2B" w:rsidP="001D2A2B">
      <w:pPr>
        <w:spacing w:before="140"/>
        <w:rPr>
          <w:rFonts w:asciiTheme="majorHAnsi" w:hAnsiTheme="majorHAnsi" w:cstheme="majorHAnsi"/>
          <w:color w:val="231F20"/>
          <w:sz w:val="24"/>
          <w:szCs w:val="24"/>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3172"/>
        <w:gridCol w:w="2085"/>
        <w:gridCol w:w="1406"/>
        <w:gridCol w:w="1134"/>
        <w:gridCol w:w="1133"/>
      </w:tblGrid>
      <w:tr w:rsidR="002475CC" w:rsidRPr="00E32C91" w:rsidTr="009D29FB">
        <w:trPr>
          <w:trHeight w:val="352"/>
        </w:trPr>
        <w:tc>
          <w:tcPr>
            <w:tcW w:w="709" w:type="dxa"/>
            <w:shd w:val="clear" w:color="auto" w:fill="92CDDC" w:themeFill="accent5" w:themeFillTint="99"/>
          </w:tcPr>
          <w:p w:rsidR="002475CC" w:rsidRPr="00E32C91" w:rsidRDefault="002475CC" w:rsidP="00F46D10">
            <w:pPr>
              <w:jc w:val="center"/>
              <w:rPr>
                <w:rFonts w:asciiTheme="majorHAnsi" w:eastAsia="Calibri" w:hAnsiTheme="majorHAnsi" w:cstheme="majorHAnsi"/>
                <w:b/>
                <w:bCs/>
                <w:color w:val="231F20"/>
                <w:sz w:val="24"/>
                <w:szCs w:val="24"/>
                <w:lang w:eastAsia="tr-TR"/>
              </w:rPr>
            </w:pPr>
            <w:r w:rsidRPr="00E32C91">
              <w:rPr>
                <w:rFonts w:asciiTheme="majorHAnsi" w:eastAsia="Calibri" w:hAnsiTheme="majorHAnsi" w:cstheme="majorHAnsi"/>
                <w:b/>
                <w:bCs/>
                <w:color w:val="231F20"/>
                <w:sz w:val="24"/>
                <w:szCs w:val="24"/>
                <w:lang w:eastAsia="tr-TR"/>
              </w:rPr>
              <w:lastRenderedPageBreak/>
              <w:t>Sıra No</w:t>
            </w:r>
          </w:p>
        </w:tc>
        <w:tc>
          <w:tcPr>
            <w:tcW w:w="3172" w:type="dxa"/>
            <w:shd w:val="clear" w:color="auto" w:fill="92CDDC" w:themeFill="accent5" w:themeFillTint="99"/>
            <w:vAlign w:val="center"/>
            <w:hideMark/>
          </w:tcPr>
          <w:p w:rsidR="002475CC" w:rsidRPr="00E32C91" w:rsidRDefault="002475CC" w:rsidP="00F46D10">
            <w:pPr>
              <w:jc w:val="center"/>
              <w:rPr>
                <w:rFonts w:asciiTheme="majorHAnsi" w:eastAsia="Times New Roman" w:hAnsiTheme="majorHAnsi" w:cstheme="majorHAnsi"/>
                <w:b/>
                <w:bCs/>
                <w:color w:val="231F20"/>
                <w:sz w:val="24"/>
                <w:szCs w:val="24"/>
                <w:lang w:eastAsia="tr-TR"/>
              </w:rPr>
            </w:pPr>
            <w:r w:rsidRPr="00E32C91">
              <w:rPr>
                <w:rFonts w:asciiTheme="majorHAnsi" w:eastAsia="Calibri" w:hAnsiTheme="majorHAnsi" w:cstheme="majorHAnsi"/>
                <w:b/>
                <w:bCs/>
                <w:color w:val="231F20"/>
                <w:sz w:val="24"/>
                <w:szCs w:val="24"/>
                <w:lang w:eastAsia="tr-TR"/>
              </w:rPr>
              <w:t>Eserin Adı</w:t>
            </w:r>
          </w:p>
          <w:p w:rsidR="002475CC" w:rsidRPr="00E32C91" w:rsidRDefault="002475CC" w:rsidP="00F46D10">
            <w:pPr>
              <w:jc w:val="center"/>
              <w:rPr>
                <w:rFonts w:asciiTheme="majorHAnsi" w:eastAsia="Times New Roman" w:hAnsiTheme="majorHAnsi" w:cstheme="majorHAnsi"/>
                <w:b/>
                <w:bCs/>
                <w:color w:val="000000"/>
                <w:sz w:val="24"/>
                <w:szCs w:val="24"/>
                <w:lang w:eastAsia="tr-TR"/>
              </w:rPr>
            </w:pPr>
          </w:p>
        </w:tc>
        <w:tc>
          <w:tcPr>
            <w:tcW w:w="2085" w:type="dxa"/>
            <w:shd w:val="clear" w:color="auto" w:fill="92CDDC" w:themeFill="accent5" w:themeFillTint="99"/>
            <w:vAlign w:val="center"/>
            <w:hideMark/>
          </w:tcPr>
          <w:p w:rsidR="002475CC" w:rsidRPr="00E32C91" w:rsidRDefault="002475CC" w:rsidP="00F46D10">
            <w:pPr>
              <w:jc w:val="center"/>
              <w:rPr>
                <w:rFonts w:asciiTheme="majorHAnsi" w:eastAsia="Times New Roman" w:hAnsiTheme="majorHAnsi" w:cstheme="majorHAnsi"/>
                <w:b/>
                <w:bCs/>
                <w:color w:val="000000"/>
                <w:sz w:val="24"/>
                <w:szCs w:val="24"/>
                <w:lang w:eastAsia="tr-TR"/>
              </w:rPr>
            </w:pPr>
            <w:r w:rsidRPr="00E32C91">
              <w:rPr>
                <w:rFonts w:asciiTheme="majorHAnsi" w:eastAsia="Calibri" w:hAnsiTheme="majorHAnsi" w:cstheme="majorHAnsi"/>
                <w:b/>
                <w:bCs/>
                <w:color w:val="000000"/>
                <w:sz w:val="24"/>
                <w:szCs w:val="24"/>
                <w:lang w:eastAsia="tr-TR"/>
              </w:rPr>
              <w:t>Yazar Adı</w:t>
            </w:r>
          </w:p>
        </w:tc>
        <w:tc>
          <w:tcPr>
            <w:tcW w:w="1406" w:type="dxa"/>
            <w:shd w:val="clear" w:color="auto" w:fill="92CDDC" w:themeFill="accent5" w:themeFillTint="99"/>
            <w:vAlign w:val="center"/>
            <w:hideMark/>
          </w:tcPr>
          <w:p w:rsidR="002475CC" w:rsidRPr="00E32C91" w:rsidRDefault="002475CC" w:rsidP="00F46D10">
            <w:pPr>
              <w:jc w:val="center"/>
              <w:rPr>
                <w:rFonts w:asciiTheme="majorHAnsi" w:eastAsia="Times New Roman" w:hAnsiTheme="majorHAnsi" w:cstheme="majorHAnsi"/>
                <w:b/>
                <w:bCs/>
                <w:color w:val="000000"/>
                <w:sz w:val="24"/>
                <w:szCs w:val="24"/>
                <w:lang w:eastAsia="tr-TR"/>
              </w:rPr>
            </w:pPr>
            <w:r w:rsidRPr="00E32C91">
              <w:rPr>
                <w:rFonts w:asciiTheme="majorHAnsi" w:eastAsia="Calibri" w:hAnsiTheme="majorHAnsi" w:cstheme="majorHAnsi"/>
                <w:b/>
                <w:bCs/>
                <w:color w:val="000000"/>
                <w:sz w:val="24"/>
                <w:szCs w:val="24"/>
                <w:lang w:eastAsia="tr-TR"/>
              </w:rPr>
              <w:t>Baskı Türü</w:t>
            </w:r>
          </w:p>
        </w:tc>
        <w:tc>
          <w:tcPr>
            <w:tcW w:w="1134" w:type="dxa"/>
            <w:shd w:val="clear" w:color="auto" w:fill="92CDDC" w:themeFill="accent5" w:themeFillTint="99"/>
          </w:tcPr>
          <w:p w:rsidR="002475CC" w:rsidRPr="00E32C91" w:rsidRDefault="002475CC" w:rsidP="00F46D10">
            <w:pPr>
              <w:jc w:val="center"/>
              <w:rPr>
                <w:rFonts w:asciiTheme="majorHAnsi" w:eastAsia="Calibri" w:hAnsiTheme="majorHAnsi" w:cstheme="majorHAnsi"/>
                <w:b/>
                <w:bCs/>
                <w:color w:val="000000"/>
                <w:sz w:val="24"/>
                <w:szCs w:val="24"/>
                <w:lang w:eastAsia="tr-TR"/>
              </w:rPr>
            </w:pPr>
            <w:r>
              <w:rPr>
                <w:rFonts w:asciiTheme="majorHAnsi" w:eastAsia="Calibri" w:hAnsiTheme="majorHAnsi" w:cstheme="majorHAnsi"/>
                <w:b/>
                <w:bCs/>
                <w:color w:val="000000"/>
                <w:sz w:val="24"/>
                <w:szCs w:val="24"/>
                <w:lang w:eastAsia="tr-TR"/>
              </w:rPr>
              <w:t>Kaçıncı Baskı</w:t>
            </w:r>
          </w:p>
        </w:tc>
        <w:tc>
          <w:tcPr>
            <w:tcW w:w="1133" w:type="dxa"/>
            <w:shd w:val="clear" w:color="auto" w:fill="92CDDC" w:themeFill="accent5" w:themeFillTint="99"/>
            <w:vAlign w:val="center"/>
            <w:hideMark/>
          </w:tcPr>
          <w:p w:rsidR="002475CC" w:rsidRPr="00E32C91" w:rsidRDefault="002475CC" w:rsidP="00F46D10">
            <w:pPr>
              <w:jc w:val="center"/>
              <w:rPr>
                <w:rFonts w:asciiTheme="majorHAnsi" w:eastAsia="Times New Roman" w:hAnsiTheme="majorHAnsi" w:cstheme="majorHAnsi"/>
                <w:b/>
                <w:bCs/>
                <w:color w:val="000000"/>
                <w:sz w:val="24"/>
                <w:szCs w:val="24"/>
                <w:lang w:eastAsia="tr-TR"/>
              </w:rPr>
            </w:pPr>
            <w:r w:rsidRPr="00E32C91">
              <w:rPr>
                <w:rFonts w:asciiTheme="majorHAnsi" w:eastAsia="Calibri" w:hAnsiTheme="majorHAnsi" w:cstheme="majorHAnsi"/>
                <w:b/>
                <w:bCs/>
                <w:color w:val="000000"/>
                <w:sz w:val="24"/>
                <w:szCs w:val="24"/>
                <w:lang w:eastAsia="tr-TR"/>
              </w:rPr>
              <w:t>Baskı Adedi</w:t>
            </w:r>
          </w:p>
        </w:tc>
      </w:tr>
      <w:tr w:rsidR="002475CC" w:rsidRPr="00E32C91" w:rsidTr="009D29FB">
        <w:trPr>
          <w:trHeight w:val="472"/>
        </w:trPr>
        <w:tc>
          <w:tcPr>
            <w:tcW w:w="709" w:type="dxa"/>
            <w:shd w:val="clear" w:color="auto" w:fill="FFFFFF" w:themeFill="background1"/>
            <w:vAlign w:val="center"/>
            <w:hideMark/>
          </w:tcPr>
          <w:p w:rsidR="002475CC" w:rsidRPr="001D2A2B" w:rsidRDefault="002475CC" w:rsidP="00F46D10">
            <w:pPr>
              <w:jc w:val="center"/>
              <w:rPr>
                <w:rFonts w:asciiTheme="majorHAnsi" w:eastAsia="Times New Roman" w:hAnsiTheme="majorHAnsi" w:cstheme="majorHAnsi"/>
                <w:b/>
                <w:color w:val="000000"/>
                <w:sz w:val="24"/>
                <w:szCs w:val="24"/>
                <w:lang w:eastAsia="tr-TR"/>
              </w:rPr>
            </w:pPr>
            <w:r w:rsidRPr="001D2A2B">
              <w:rPr>
                <w:rFonts w:asciiTheme="majorHAnsi" w:eastAsia="Times New Roman" w:hAnsiTheme="majorHAnsi" w:cstheme="majorHAnsi"/>
                <w:b/>
                <w:bCs/>
                <w:color w:val="231F20"/>
                <w:sz w:val="24"/>
                <w:szCs w:val="24"/>
                <w:lang w:eastAsia="tr-TR"/>
              </w:rPr>
              <w:t>1</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475CC" w:rsidRPr="001D2A2B" w:rsidRDefault="002475CC" w:rsidP="00BF699C">
            <w:pPr>
              <w:jc w:val="both"/>
              <w:rPr>
                <w:rFonts w:ascii="Times New Roman" w:hAnsi="Times New Roman" w:cs="Times New Roman"/>
                <w:sz w:val="24"/>
                <w:szCs w:val="24"/>
              </w:rPr>
            </w:pPr>
            <w:r w:rsidRPr="001D2A2B">
              <w:rPr>
                <w:rFonts w:ascii="Times New Roman" w:hAnsi="Times New Roman" w:cs="Times New Roman"/>
                <w:sz w:val="24"/>
                <w:szCs w:val="24"/>
              </w:rPr>
              <w:t>Türk Müzik Kültüründe Kurumsallaşma ve İcra-Terminoloji-Metot-Sistem Sorunlarının Çözüm Yolları Uluslararası Sempozyumu Bildiriler Kitabı</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eastAsia="Times New Roman" w:hAnsi="Times New Roman" w:cs="Times New Roman"/>
                <w:color w:val="000000"/>
                <w:sz w:val="24"/>
                <w:szCs w:val="24"/>
                <w:lang w:eastAsia="tr-TR"/>
              </w:rPr>
              <w:t>Anonim</w:t>
            </w:r>
          </w:p>
        </w:tc>
        <w:tc>
          <w:tcPr>
            <w:tcW w:w="1406" w:type="dxa"/>
            <w:shd w:val="clear" w:color="auto" w:fill="FFFFFF" w:themeFill="background1"/>
            <w:vAlign w:val="center"/>
          </w:tcPr>
          <w:p w:rsidR="002475CC" w:rsidRPr="001D2A2B" w:rsidRDefault="002475CC" w:rsidP="00A1532B">
            <w:pPr>
              <w:jc w:val="center"/>
              <w:rPr>
                <w:rFonts w:ascii="Times New Roman" w:hAnsi="Times New Roman" w:cs="Times New Roman"/>
                <w:sz w:val="24"/>
                <w:szCs w:val="24"/>
              </w:rPr>
            </w:pPr>
            <w:r>
              <w:rPr>
                <w:rFonts w:ascii="Times New Roman" w:hAnsi="Times New Roman" w:cs="Times New Roman"/>
                <w:sz w:val="24"/>
                <w:szCs w:val="24"/>
              </w:rPr>
              <w:t>Yeni Yayın</w:t>
            </w:r>
          </w:p>
        </w:tc>
        <w:tc>
          <w:tcPr>
            <w:tcW w:w="1134" w:type="dxa"/>
            <w:shd w:val="clear" w:color="auto" w:fill="FFFFFF" w:themeFill="background1"/>
            <w:vAlign w:val="center"/>
          </w:tcPr>
          <w:p w:rsidR="002475CC" w:rsidRPr="002475CC"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2475CC">
              <w:rPr>
                <w:rFonts w:ascii="Times New Roman" w:eastAsia="Times New Roman" w:hAnsi="Times New Roman" w:cs="Times New Roman"/>
                <w:color w:val="000000"/>
                <w:sz w:val="24"/>
                <w:szCs w:val="24"/>
                <w:lang w:eastAsia="tr-TR"/>
              </w:rPr>
              <w:t>Baskı</w:t>
            </w:r>
          </w:p>
        </w:tc>
        <w:tc>
          <w:tcPr>
            <w:tcW w:w="1133" w:type="dxa"/>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hAnsi="Times New Roman" w:cs="Times New Roman"/>
                <w:sz w:val="24"/>
                <w:szCs w:val="24"/>
              </w:rPr>
              <w:t>E-yayın</w:t>
            </w:r>
          </w:p>
        </w:tc>
      </w:tr>
      <w:tr w:rsidR="002475CC" w:rsidRPr="00E32C91" w:rsidTr="009D29FB">
        <w:trPr>
          <w:trHeight w:val="472"/>
        </w:trPr>
        <w:tc>
          <w:tcPr>
            <w:tcW w:w="709" w:type="dxa"/>
            <w:shd w:val="clear" w:color="auto" w:fill="92CDDC" w:themeFill="accent5" w:themeFillTint="99"/>
            <w:vAlign w:val="center"/>
          </w:tcPr>
          <w:p w:rsidR="002475CC" w:rsidRPr="001D2A2B" w:rsidRDefault="002475CC" w:rsidP="00F46D10">
            <w:pPr>
              <w:jc w:val="center"/>
              <w:rPr>
                <w:rFonts w:asciiTheme="majorHAnsi" w:eastAsia="Times New Roman" w:hAnsiTheme="majorHAnsi" w:cstheme="majorHAnsi"/>
                <w:b/>
                <w:bCs/>
                <w:color w:val="231F20"/>
                <w:sz w:val="24"/>
                <w:szCs w:val="24"/>
                <w:lang w:eastAsia="tr-TR"/>
              </w:rPr>
            </w:pPr>
            <w:r w:rsidRPr="001D2A2B">
              <w:rPr>
                <w:rFonts w:asciiTheme="majorHAnsi" w:eastAsia="Times New Roman" w:hAnsiTheme="majorHAnsi" w:cstheme="majorHAnsi"/>
                <w:b/>
                <w:bCs/>
                <w:color w:val="231F20"/>
                <w:sz w:val="24"/>
                <w:szCs w:val="24"/>
                <w:lang w:eastAsia="tr-TR"/>
              </w:rPr>
              <w:t>2</w:t>
            </w:r>
          </w:p>
        </w:tc>
        <w:tc>
          <w:tcPr>
            <w:tcW w:w="3172"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rsidR="002475CC" w:rsidRPr="001D2A2B" w:rsidRDefault="002475CC" w:rsidP="00BF699C">
            <w:pPr>
              <w:jc w:val="both"/>
              <w:rPr>
                <w:rFonts w:ascii="Times New Roman" w:hAnsi="Times New Roman" w:cs="Times New Roman"/>
                <w:sz w:val="24"/>
                <w:szCs w:val="24"/>
              </w:rPr>
            </w:pPr>
            <w:r w:rsidRPr="001D2A2B">
              <w:rPr>
                <w:rFonts w:ascii="Times New Roman" w:hAnsi="Times New Roman" w:cs="Times New Roman"/>
                <w:sz w:val="24"/>
                <w:szCs w:val="24"/>
              </w:rPr>
              <w:t>Uluslararası Rauf Yekta Sempozyumu Bildiri Kitabı</w:t>
            </w:r>
          </w:p>
        </w:tc>
        <w:tc>
          <w:tcPr>
            <w:tcW w:w="2085"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Editör</w:t>
            </w:r>
            <w:r w:rsidRPr="001D2A2B">
              <w:rPr>
                <w:rFonts w:ascii="Times New Roman" w:eastAsia="Times New Roman" w:hAnsi="Times New Roman" w:cs="Times New Roman"/>
                <w:color w:val="000000"/>
                <w:sz w:val="24"/>
                <w:szCs w:val="24"/>
                <w:lang w:eastAsia="tr-TR"/>
              </w:rPr>
              <w:t xml:space="preserve"> Nilgün</w:t>
            </w:r>
            <w:r w:rsidR="00C061BF">
              <w:rPr>
                <w:rFonts w:ascii="Times New Roman" w:eastAsia="Times New Roman" w:hAnsi="Times New Roman" w:cs="Times New Roman"/>
                <w:color w:val="000000"/>
                <w:sz w:val="24"/>
                <w:szCs w:val="24"/>
                <w:lang w:eastAsia="tr-TR"/>
              </w:rPr>
              <w:t xml:space="preserve"> Doğrusöz</w:t>
            </w:r>
            <w:r w:rsidRPr="001D2A2B">
              <w:rPr>
                <w:rFonts w:ascii="Times New Roman" w:eastAsia="Times New Roman" w:hAnsi="Times New Roman" w:cs="Times New Roman"/>
                <w:color w:val="000000"/>
                <w:sz w:val="24"/>
                <w:szCs w:val="24"/>
                <w:lang w:eastAsia="tr-TR"/>
              </w:rPr>
              <w:t xml:space="preserve"> Dişiaçik</w:t>
            </w:r>
          </w:p>
        </w:tc>
        <w:tc>
          <w:tcPr>
            <w:tcW w:w="1406" w:type="dxa"/>
            <w:shd w:val="clear" w:color="auto" w:fill="92CDDC" w:themeFill="accent5" w:themeFillTint="99"/>
            <w:vAlign w:val="center"/>
          </w:tcPr>
          <w:p w:rsidR="002475CC" w:rsidRPr="001D2A2B" w:rsidRDefault="002475CC" w:rsidP="00A1532B">
            <w:pPr>
              <w:jc w:val="center"/>
              <w:rPr>
                <w:rFonts w:ascii="Times New Roman" w:hAnsi="Times New Roman" w:cs="Times New Roman"/>
                <w:sz w:val="24"/>
                <w:szCs w:val="24"/>
              </w:rPr>
            </w:pPr>
            <w:r>
              <w:rPr>
                <w:rFonts w:ascii="Times New Roman" w:hAnsi="Times New Roman" w:cs="Times New Roman"/>
                <w:sz w:val="24"/>
                <w:szCs w:val="24"/>
              </w:rPr>
              <w:t>Yeni Yayın</w:t>
            </w:r>
          </w:p>
        </w:tc>
        <w:tc>
          <w:tcPr>
            <w:tcW w:w="1134" w:type="dxa"/>
            <w:shd w:val="clear" w:color="auto" w:fill="92CDDC" w:themeFill="accent5" w:themeFillTint="99"/>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2475CC">
              <w:rPr>
                <w:rFonts w:ascii="Times New Roman" w:eastAsia="Times New Roman" w:hAnsi="Times New Roman" w:cs="Times New Roman"/>
                <w:color w:val="000000"/>
                <w:sz w:val="24"/>
                <w:szCs w:val="24"/>
                <w:lang w:eastAsia="tr-TR"/>
              </w:rPr>
              <w:t>Baskı</w:t>
            </w:r>
          </w:p>
        </w:tc>
        <w:tc>
          <w:tcPr>
            <w:tcW w:w="1133" w:type="dxa"/>
            <w:shd w:val="clear" w:color="auto" w:fill="92CDDC" w:themeFill="accent5" w:themeFillTint="99"/>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hAnsi="Times New Roman" w:cs="Times New Roman"/>
                <w:sz w:val="24"/>
                <w:szCs w:val="24"/>
              </w:rPr>
              <w:t>E-yayın</w:t>
            </w:r>
          </w:p>
        </w:tc>
      </w:tr>
      <w:tr w:rsidR="002475CC" w:rsidRPr="00E32C91" w:rsidTr="009D29FB">
        <w:trPr>
          <w:trHeight w:val="759"/>
        </w:trPr>
        <w:tc>
          <w:tcPr>
            <w:tcW w:w="709" w:type="dxa"/>
            <w:shd w:val="clear" w:color="auto" w:fill="FFFFFF" w:themeFill="background1"/>
            <w:vAlign w:val="center"/>
          </w:tcPr>
          <w:p w:rsidR="002475CC" w:rsidRPr="001D2A2B" w:rsidRDefault="002475CC" w:rsidP="00F46D10">
            <w:pPr>
              <w:jc w:val="center"/>
              <w:rPr>
                <w:rFonts w:asciiTheme="majorHAnsi" w:eastAsia="Times New Roman" w:hAnsiTheme="majorHAnsi" w:cstheme="majorHAnsi"/>
                <w:b/>
                <w:color w:val="000000"/>
                <w:sz w:val="24"/>
                <w:szCs w:val="24"/>
                <w:lang w:eastAsia="tr-TR"/>
              </w:rPr>
            </w:pPr>
            <w:r w:rsidRPr="001D2A2B">
              <w:rPr>
                <w:rFonts w:asciiTheme="majorHAnsi" w:eastAsia="Times New Roman" w:hAnsiTheme="majorHAnsi" w:cstheme="majorHAnsi"/>
                <w:b/>
                <w:color w:val="000000"/>
                <w:sz w:val="24"/>
                <w:szCs w:val="24"/>
                <w:lang w:eastAsia="tr-TR"/>
              </w:rPr>
              <w:t>3</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475CC" w:rsidRPr="001D2A2B" w:rsidRDefault="002475CC" w:rsidP="00BF699C">
            <w:pPr>
              <w:jc w:val="both"/>
              <w:rPr>
                <w:rFonts w:ascii="Times New Roman" w:hAnsi="Times New Roman" w:cs="Times New Roman"/>
                <w:sz w:val="24"/>
                <w:szCs w:val="24"/>
              </w:rPr>
            </w:pPr>
            <w:r w:rsidRPr="001D2A2B">
              <w:rPr>
                <w:rFonts w:ascii="Times New Roman" w:hAnsi="Times New Roman" w:cs="Times New Roman"/>
                <w:sz w:val="24"/>
                <w:szCs w:val="24"/>
              </w:rPr>
              <w:t>Cumhuriyetin 100. Yılında Müziğimizin Yüzleri</w:t>
            </w:r>
            <w:r w:rsidR="00C061BF">
              <w:rPr>
                <w:rFonts w:ascii="Times New Roman" w:hAnsi="Times New Roman" w:cs="Times New Roman"/>
                <w:sz w:val="24"/>
                <w:szCs w:val="24"/>
              </w:rPr>
              <w:t>- Cilt 1, 2, 3, 4</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Editör </w:t>
            </w:r>
            <w:r w:rsidRPr="001D2A2B">
              <w:rPr>
                <w:rFonts w:ascii="Times New Roman" w:eastAsia="Times New Roman" w:hAnsi="Times New Roman" w:cs="Times New Roman"/>
                <w:color w:val="000000"/>
                <w:sz w:val="24"/>
                <w:szCs w:val="24"/>
                <w:lang w:eastAsia="tr-TR"/>
              </w:rPr>
              <w:t xml:space="preserve">Nilgün </w:t>
            </w:r>
            <w:r w:rsidR="00C061BF">
              <w:rPr>
                <w:rFonts w:ascii="Times New Roman" w:eastAsia="Times New Roman" w:hAnsi="Times New Roman" w:cs="Times New Roman"/>
                <w:color w:val="000000"/>
                <w:sz w:val="24"/>
                <w:szCs w:val="24"/>
                <w:lang w:eastAsia="tr-TR"/>
              </w:rPr>
              <w:t xml:space="preserve">Doğrusöz </w:t>
            </w:r>
            <w:r>
              <w:rPr>
                <w:rFonts w:ascii="Times New Roman" w:eastAsia="Times New Roman" w:hAnsi="Times New Roman" w:cs="Times New Roman"/>
                <w:color w:val="000000"/>
                <w:sz w:val="24"/>
                <w:szCs w:val="24"/>
                <w:lang w:eastAsia="tr-TR"/>
              </w:rPr>
              <w:t>D</w:t>
            </w:r>
            <w:r w:rsidRPr="001D2A2B">
              <w:rPr>
                <w:rFonts w:ascii="Times New Roman" w:eastAsia="Times New Roman" w:hAnsi="Times New Roman" w:cs="Times New Roman"/>
                <w:color w:val="000000"/>
                <w:sz w:val="24"/>
                <w:szCs w:val="24"/>
                <w:lang w:eastAsia="tr-TR"/>
              </w:rPr>
              <w:t>işiaçik ve Murat Salim Tokaç</w:t>
            </w:r>
          </w:p>
        </w:tc>
        <w:tc>
          <w:tcPr>
            <w:tcW w:w="1406" w:type="dxa"/>
            <w:shd w:val="clear" w:color="auto" w:fill="FFFFFF" w:themeFill="background1"/>
            <w:vAlign w:val="center"/>
          </w:tcPr>
          <w:p w:rsidR="002475CC" w:rsidRPr="001D2A2B" w:rsidRDefault="002475CC" w:rsidP="00A1532B">
            <w:pPr>
              <w:jc w:val="center"/>
              <w:rPr>
                <w:rFonts w:ascii="Times New Roman" w:hAnsi="Times New Roman" w:cs="Times New Roman"/>
                <w:sz w:val="24"/>
                <w:szCs w:val="24"/>
              </w:rPr>
            </w:pPr>
            <w:r>
              <w:rPr>
                <w:rFonts w:ascii="Times New Roman" w:hAnsi="Times New Roman" w:cs="Times New Roman"/>
                <w:sz w:val="24"/>
                <w:szCs w:val="24"/>
              </w:rPr>
              <w:t>Yeni Yayın</w:t>
            </w:r>
          </w:p>
        </w:tc>
        <w:tc>
          <w:tcPr>
            <w:tcW w:w="1134" w:type="dxa"/>
            <w:shd w:val="clear" w:color="auto" w:fill="FFFFFF" w:themeFill="background1"/>
            <w:vAlign w:val="center"/>
          </w:tcPr>
          <w:p w:rsidR="002475CC" w:rsidRPr="001D2A2B" w:rsidRDefault="002475CC" w:rsidP="00A1532B">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1.</w:t>
            </w:r>
            <w:r w:rsidRPr="002475CC">
              <w:rPr>
                <w:rFonts w:ascii="Times New Roman" w:eastAsia="Times New Roman" w:hAnsi="Times New Roman" w:cs="Times New Roman"/>
                <w:color w:val="000000"/>
                <w:sz w:val="24"/>
                <w:szCs w:val="24"/>
                <w:lang w:eastAsia="tr-TR"/>
              </w:rPr>
              <w:t>Baskı</w:t>
            </w:r>
          </w:p>
        </w:tc>
        <w:tc>
          <w:tcPr>
            <w:tcW w:w="1133" w:type="dxa"/>
            <w:shd w:val="clear" w:color="auto" w:fill="FFFFFF" w:themeFill="background1"/>
            <w:vAlign w:val="center"/>
          </w:tcPr>
          <w:p w:rsidR="009D29FB" w:rsidRDefault="002475CC" w:rsidP="00A1532B">
            <w:pPr>
              <w:jc w:val="center"/>
              <w:rPr>
                <w:rFonts w:ascii="Times New Roman" w:hAnsi="Times New Roman" w:cs="Times New Roman"/>
                <w:sz w:val="24"/>
                <w:szCs w:val="24"/>
              </w:rPr>
            </w:pPr>
            <w:r w:rsidRPr="001D2A2B">
              <w:rPr>
                <w:rFonts w:ascii="Times New Roman" w:hAnsi="Times New Roman" w:cs="Times New Roman"/>
                <w:sz w:val="24"/>
                <w:szCs w:val="24"/>
              </w:rPr>
              <w:t>1000</w:t>
            </w:r>
            <w:r>
              <w:rPr>
                <w:rFonts w:ascii="Times New Roman" w:hAnsi="Times New Roman" w:cs="Times New Roman"/>
                <w:sz w:val="24"/>
                <w:szCs w:val="24"/>
              </w:rPr>
              <w:t>-</w:t>
            </w:r>
            <w:r w:rsidRPr="001D2A2B">
              <w:rPr>
                <w:rFonts w:ascii="Times New Roman" w:hAnsi="Times New Roman" w:cs="Times New Roman"/>
                <w:sz w:val="24"/>
                <w:szCs w:val="24"/>
              </w:rPr>
              <w:t xml:space="preserve"> </w:t>
            </w:r>
          </w:p>
          <w:p w:rsidR="002475CC" w:rsidRPr="001D2A2B" w:rsidRDefault="002475CC" w:rsidP="00A1532B">
            <w:pPr>
              <w:jc w:val="center"/>
              <w:rPr>
                <w:rFonts w:ascii="Times New Roman" w:hAnsi="Times New Roman" w:cs="Times New Roman"/>
                <w:sz w:val="24"/>
                <w:szCs w:val="24"/>
              </w:rPr>
            </w:pPr>
            <w:r w:rsidRPr="001D2A2B">
              <w:rPr>
                <w:rFonts w:ascii="Times New Roman" w:hAnsi="Times New Roman" w:cs="Times New Roman"/>
                <w:sz w:val="24"/>
                <w:szCs w:val="24"/>
              </w:rPr>
              <w:t>E-yayın</w:t>
            </w:r>
          </w:p>
        </w:tc>
      </w:tr>
      <w:tr w:rsidR="002475CC" w:rsidRPr="00E32C91" w:rsidTr="009D29FB">
        <w:trPr>
          <w:trHeight w:val="333"/>
        </w:trPr>
        <w:tc>
          <w:tcPr>
            <w:tcW w:w="709" w:type="dxa"/>
            <w:shd w:val="clear" w:color="auto" w:fill="92CDDC" w:themeFill="accent5" w:themeFillTint="99"/>
            <w:vAlign w:val="center"/>
          </w:tcPr>
          <w:p w:rsidR="002475CC" w:rsidRPr="001D2A2B" w:rsidRDefault="002475CC" w:rsidP="00F46D10">
            <w:pPr>
              <w:jc w:val="center"/>
              <w:rPr>
                <w:rFonts w:asciiTheme="majorHAnsi" w:eastAsia="Times New Roman" w:hAnsiTheme="majorHAnsi" w:cstheme="majorHAnsi"/>
                <w:b/>
                <w:color w:val="000000"/>
                <w:sz w:val="24"/>
                <w:szCs w:val="24"/>
                <w:lang w:eastAsia="tr-TR"/>
              </w:rPr>
            </w:pPr>
            <w:r w:rsidRPr="001D2A2B">
              <w:rPr>
                <w:rFonts w:asciiTheme="majorHAnsi" w:eastAsia="Times New Roman" w:hAnsiTheme="majorHAnsi" w:cstheme="majorHAnsi"/>
                <w:b/>
                <w:color w:val="000000"/>
                <w:sz w:val="24"/>
                <w:szCs w:val="24"/>
                <w:lang w:eastAsia="tr-TR"/>
              </w:rPr>
              <w:t>4</w:t>
            </w:r>
          </w:p>
        </w:tc>
        <w:tc>
          <w:tcPr>
            <w:tcW w:w="3172"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rsidR="002475CC" w:rsidRPr="001D2A2B" w:rsidRDefault="002475CC" w:rsidP="00BF699C">
            <w:pPr>
              <w:jc w:val="both"/>
              <w:rPr>
                <w:rFonts w:ascii="Times New Roman" w:hAnsi="Times New Roman" w:cs="Times New Roman"/>
                <w:sz w:val="24"/>
                <w:szCs w:val="24"/>
              </w:rPr>
            </w:pPr>
            <w:r w:rsidRPr="001D2A2B">
              <w:rPr>
                <w:rFonts w:ascii="Times New Roman" w:hAnsi="Times New Roman" w:cs="Times New Roman"/>
                <w:sz w:val="24"/>
                <w:szCs w:val="24"/>
              </w:rPr>
              <w:t>28. Orta Çağ ve Türk Dönemi Kazıları ve Sanat Tarihi Araştırmaları Sempozyumu Bildiri Özetleri Kitabı</w:t>
            </w:r>
          </w:p>
        </w:tc>
        <w:tc>
          <w:tcPr>
            <w:tcW w:w="2085"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eastAsia="Times New Roman" w:hAnsi="Times New Roman" w:cs="Times New Roman"/>
                <w:color w:val="000000"/>
                <w:sz w:val="24"/>
                <w:szCs w:val="24"/>
                <w:lang w:eastAsia="tr-TR"/>
              </w:rPr>
              <w:t>Anonim</w:t>
            </w:r>
          </w:p>
        </w:tc>
        <w:tc>
          <w:tcPr>
            <w:tcW w:w="1406" w:type="dxa"/>
            <w:shd w:val="clear" w:color="auto" w:fill="92CDDC" w:themeFill="accent5" w:themeFillTint="99"/>
            <w:vAlign w:val="center"/>
          </w:tcPr>
          <w:p w:rsidR="002475CC" w:rsidRPr="001D2A2B" w:rsidRDefault="002475CC" w:rsidP="00A1532B">
            <w:pPr>
              <w:jc w:val="center"/>
              <w:rPr>
                <w:rFonts w:ascii="Times New Roman" w:hAnsi="Times New Roman" w:cs="Times New Roman"/>
                <w:sz w:val="24"/>
                <w:szCs w:val="24"/>
              </w:rPr>
            </w:pPr>
            <w:r>
              <w:rPr>
                <w:rFonts w:ascii="Times New Roman" w:hAnsi="Times New Roman" w:cs="Times New Roman"/>
                <w:sz w:val="24"/>
                <w:szCs w:val="24"/>
              </w:rPr>
              <w:t>Yeni Yayın</w:t>
            </w:r>
          </w:p>
        </w:tc>
        <w:tc>
          <w:tcPr>
            <w:tcW w:w="1134" w:type="dxa"/>
            <w:shd w:val="clear" w:color="auto" w:fill="92CDDC" w:themeFill="accent5" w:themeFillTint="99"/>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2475CC">
              <w:rPr>
                <w:rFonts w:ascii="Times New Roman" w:eastAsia="Times New Roman" w:hAnsi="Times New Roman" w:cs="Times New Roman"/>
                <w:color w:val="000000"/>
                <w:sz w:val="24"/>
                <w:szCs w:val="24"/>
                <w:lang w:eastAsia="tr-TR"/>
              </w:rPr>
              <w:t>Baskı</w:t>
            </w:r>
          </w:p>
        </w:tc>
        <w:tc>
          <w:tcPr>
            <w:tcW w:w="1133" w:type="dxa"/>
            <w:shd w:val="clear" w:color="auto" w:fill="92CDDC" w:themeFill="accent5" w:themeFillTint="99"/>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hAnsi="Times New Roman" w:cs="Times New Roman"/>
                <w:sz w:val="24"/>
                <w:szCs w:val="24"/>
              </w:rPr>
              <w:t>E-yayın</w:t>
            </w:r>
          </w:p>
        </w:tc>
      </w:tr>
      <w:tr w:rsidR="002475CC" w:rsidRPr="00E32C91" w:rsidTr="009D29FB">
        <w:trPr>
          <w:trHeight w:val="333"/>
        </w:trPr>
        <w:tc>
          <w:tcPr>
            <w:tcW w:w="709" w:type="dxa"/>
            <w:shd w:val="clear" w:color="auto" w:fill="FFFFFF" w:themeFill="background1"/>
            <w:vAlign w:val="center"/>
          </w:tcPr>
          <w:p w:rsidR="002475CC" w:rsidRPr="001D2A2B" w:rsidRDefault="002475CC" w:rsidP="00F46D10">
            <w:pPr>
              <w:jc w:val="center"/>
              <w:rPr>
                <w:rFonts w:asciiTheme="majorHAnsi" w:eastAsia="Times New Roman" w:hAnsiTheme="majorHAnsi" w:cstheme="majorHAnsi"/>
                <w:b/>
                <w:bCs/>
                <w:color w:val="231F20"/>
                <w:sz w:val="24"/>
                <w:szCs w:val="24"/>
                <w:lang w:eastAsia="tr-TR"/>
              </w:rPr>
            </w:pPr>
            <w:r w:rsidRPr="001D2A2B">
              <w:rPr>
                <w:rFonts w:asciiTheme="majorHAnsi" w:eastAsia="Times New Roman" w:hAnsiTheme="majorHAnsi" w:cstheme="majorHAnsi"/>
                <w:b/>
                <w:bCs/>
                <w:color w:val="231F20"/>
                <w:sz w:val="24"/>
                <w:szCs w:val="24"/>
                <w:lang w:eastAsia="tr-TR"/>
              </w:rPr>
              <w:t>5</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475CC" w:rsidRPr="001D2A2B" w:rsidRDefault="002475CC" w:rsidP="00BF699C">
            <w:pPr>
              <w:jc w:val="both"/>
              <w:rPr>
                <w:rFonts w:ascii="Times New Roman" w:hAnsi="Times New Roman" w:cs="Times New Roman"/>
                <w:sz w:val="24"/>
                <w:szCs w:val="24"/>
              </w:rPr>
            </w:pPr>
            <w:r w:rsidRPr="001D2A2B">
              <w:rPr>
                <w:rFonts w:ascii="Times New Roman" w:hAnsi="Times New Roman" w:cs="Times New Roman"/>
                <w:sz w:val="24"/>
                <w:szCs w:val="24"/>
              </w:rPr>
              <w:t xml:space="preserve">Xlll. Mantık Çalıştayı Kitabı: </w:t>
            </w:r>
            <w:r w:rsidR="00C061BF">
              <w:rPr>
                <w:rFonts w:ascii="Times New Roman" w:hAnsi="Times New Roman" w:cs="Times New Roman"/>
                <w:sz w:val="24"/>
                <w:szCs w:val="24"/>
              </w:rPr>
              <w:t xml:space="preserve">Her Yönüyle </w:t>
            </w:r>
            <w:r w:rsidRPr="001D2A2B">
              <w:rPr>
                <w:rFonts w:ascii="Times New Roman" w:hAnsi="Times New Roman" w:cs="Times New Roman"/>
                <w:sz w:val="24"/>
                <w:szCs w:val="24"/>
              </w:rPr>
              <w:t>Eleştirel Düşünce</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eastAsia="Times New Roman" w:hAnsi="Times New Roman" w:cs="Times New Roman"/>
                <w:color w:val="000000"/>
                <w:sz w:val="24"/>
                <w:szCs w:val="24"/>
                <w:lang w:eastAsia="tr-TR"/>
              </w:rPr>
              <w:t>Anonim</w:t>
            </w:r>
          </w:p>
        </w:tc>
        <w:tc>
          <w:tcPr>
            <w:tcW w:w="1406" w:type="dxa"/>
            <w:shd w:val="clear" w:color="auto" w:fill="FFFFFF" w:themeFill="background1"/>
            <w:vAlign w:val="center"/>
          </w:tcPr>
          <w:p w:rsidR="002475CC" w:rsidRPr="001D2A2B" w:rsidRDefault="002475CC" w:rsidP="00A1532B">
            <w:pPr>
              <w:jc w:val="center"/>
              <w:rPr>
                <w:rFonts w:ascii="Times New Roman" w:hAnsi="Times New Roman" w:cs="Times New Roman"/>
                <w:sz w:val="24"/>
                <w:szCs w:val="24"/>
              </w:rPr>
            </w:pPr>
            <w:r>
              <w:rPr>
                <w:rFonts w:ascii="Times New Roman" w:hAnsi="Times New Roman" w:cs="Times New Roman"/>
                <w:sz w:val="24"/>
                <w:szCs w:val="24"/>
              </w:rPr>
              <w:t>Yeni Yayın</w:t>
            </w:r>
          </w:p>
        </w:tc>
        <w:tc>
          <w:tcPr>
            <w:tcW w:w="1134" w:type="dxa"/>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2475CC">
              <w:rPr>
                <w:rFonts w:ascii="Times New Roman" w:eastAsia="Times New Roman" w:hAnsi="Times New Roman" w:cs="Times New Roman"/>
                <w:color w:val="000000"/>
                <w:sz w:val="24"/>
                <w:szCs w:val="24"/>
                <w:lang w:eastAsia="tr-TR"/>
              </w:rPr>
              <w:t>Baskı</w:t>
            </w:r>
          </w:p>
        </w:tc>
        <w:tc>
          <w:tcPr>
            <w:tcW w:w="1133" w:type="dxa"/>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hAnsi="Times New Roman" w:cs="Times New Roman"/>
                <w:sz w:val="24"/>
                <w:szCs w:val="24"/>
              </w:rPr>
              <w:t>E-yayın</w:t>
            </w:r>
          </w:p>
        </w:tc>
      </w:tr>
      <w:tr w:rsidR="002475CC" w:rsidRPr="00E32C91" w:rsidTr="009D29FB">
        <w:trPr>
          <w:trHeight w:val="333"/>
        </w:trPr>
        <w:tc>
          <w:tcPr>
            <w:tcW w:w="709" w:type="dxa"/>
            <w:shd w:val="clear" w:color="auto" w:fill="92CDDC" w:themeFill="accent5" w:themeFillTint="99"/>
            <w:vAlign w:val="center"/>
          </w:tcPr>
          <w:p w:rsidR="002475CC" w:rsidRPr="001D2A2B" w:rsidRDefault="002475CC" w:rsidP="00F46D10">
            <w:pPr>
              <w:jc w:val="center"/>
              <w:rPr>
                <w:rFonts w:asciiTheme="majorHAnsi" w:eastAsia="Times New Roman" w:hAnsiTheme="majorHAnsi" w:cstheme="majorHAnsi"/>
                <w:b/>
                <w:bCs/>
                <w:color w:val="231F20"/>
                <w:sz w:val="24"/>
                <w:szCs w:val="24"/>
                <w:lang w:eastAsia="tr-TR"/>
              </w:rPr>
            </w:pPr>
            <w:r w:rsidRPr="001D2A2B">
              <w:rPr>
                <w:rFonts w:asciiTheme="majorHAnsi" w:eastAsia="Times New Roman" w:hAnsiTheme="majorHAnsi" w:cstheme="majorHAnsi"/>
                <w:b/>
                <w:bCs/>
                <w:color w:val="231F20"/>
                <w:sz w:val="24"/>
                <w:szCs w:val="24"/>
                <w:lang w:eastAsia="tr-TR"/>
              </w:rPr>
              <w:t>6</w:t>
            </w:r>
          </w:p>
        </w:tc>
        <w:tc>
          <w:tcPr>
            <w:tcW w:w="3172"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rsidR="002475CC" w:rsidRPr="001D2A2B" w:rsidRDefault="002475CC" w:rsidP="00BF699C">
            <w:pPr>
              <w:jc w:val="both"/>
              <w:rPr>
                <w:rFonts w:ascii="Times New Roman" w:hAnsi="Times New Roman" w:cs="Times New Roman"/>
                <w:sz w:val="24"/>
                <w:szCs w:val="24"/>
              </w:rPr>
            </w:pPr>
            <w:r w:rsidRPr="001D2A2B">
              <w:rPr>
                <w:rFonts w:ascii="Times New Roman" w:hAnsi="Times New Roman" w:cs="Times New Roman"/>
                <w:sz w:val="24"/>
                <w:szCs w:val="24"/>
              </w:rPr>
              <w:t>Gökyüzünün Anahtarı Usturlap Kılavuzu</w:t>
            </w:r>
          </w:p>
        </w:tc>
        <w:tc>
          <w:tcPr>
            <w:tcW w:w="2085"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eastAsia="Times New Roman" w:hAnsi="Times New Roman" w:cs="Times New Roman"/>
                <w:color w:val="000000"/>
                <w:sz w:val="24"/>
                <w:szCs w:val="24"/>
                <w:lang w:eastAsia="tr-TR"/>
              </w:rPr>
              <w:t>Yavuz Unat</w:t>
            </w:r>
          </w:p>
        </w:tc>
        <w:tc>
          <w:tcPr>
            <w:tcW w:w="1406" w:type="dxa"/>
            <w:shd w:val="clear" w:color="auto" w:fill="92CDDC" w:themeFill="accent5" w:themeFillTint="99"/>
            <w:vAlign w:val="center"/>
          </w:tcPr>
          <w:p w:rsidR="002475CC" w:rsidRPr="001D2A2B" w:rsidRDefault="002475CC" w:rsidP="00A1532B">
            <w:pPr>
              <w:jc w:val="center"/>
              <w:rPr>
                <w:rFonts w:ascii="Times New Roman" w:hAnsi="Times New Roman" w:cs="Times New Roman"/>
                <w:sz w:val="24"/>
                <w:szCs w:val="24"/>
              </w:rPr>
            </w:pPr>
            <w:r>
              <w:rPr>
                <w:rFonts w:ascii="Times New Roman" w:hAnsi="Times New Roman" w:cs="Times New Roman"/>
                <w:sz w:val="24"/>
                <w:szCs w:val="24"/>
              </w:rPr>
              <w:t>Yeni Yayın</w:t>
            </w:r>
          </w:p>
        </w:tc>
        <w:tc>
          <w:tcPr>
            <w:tcW w:w="1134" w:type="dxa"/>
            <w:shd w:val="clear" w:color="auto" w:fill="92CDDC" w:themeFill="accent5" w:themeFillTint="99"/>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2475CC">
              <w:rPr>
                <w:rFonts w:ascii="Times New Roman" w:eastAsia="Times New Roman" w:hAnsi="Times New Roman" w:cs="Times New Roman"/>
                <w:color w:val="000000"/>
                <w:sz w:val="24"/>
                <w:szCs w:val="24"/>
                <w:lang w:eastAsia="tr-TR"/>
              </w:rPr>
              <w:t>Baskı</w:t>
            </w:r>
          </w:p>
        </w:tc>
        <w:tc>
          <w:tcPr>
            <w:tcW w:w="1133" w:type="dxa"/>
            <w:shd w:val="clear" w:color="auto" w:fill="92CDDC" w:themeFill="accent5" w:themeFillTint="99"/>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eastAsia="Times New Roman" w:hAnsi="Times New Roman" w:cs="Times New Roman"/>
                <w:color w:val="000000"/>
                <w:sz w:val="24"/>
                <w:szCs w:val="24"/>
                <w:lang w:eastAsia="tr-TR"/>
              </w:rPr>
              <w:t>1000</w:t>
            </w:r>
          </w:p>
        </w:tc>
      </w:tr>
      <w:tr w:rsidR="002475CC" w:rsidRPr="00E32C91" w:rsidTr="009D29FB">
        <w:trPr>
          <w:trHeight w:val="333"/>
        </w:trPr>
        <w:tc>
          <w:tcPr>
            <w:tcW w:w="709" w:type="dxa"/>
            <w:shd w:val="clear" w:color="auto" w:fill="FFFFFF" w:themeFill="background1"/>
            <w:vAlign w:val="center"/>
          </w:tcPr>
          <w:p w:rsidR="002475CC" w:rsidRPr="001D2A2B" w:rsidRDefault="002475CC" w:rsidP="00F46D10">
            <w:pPr>
              <w:jc w:val="center"/>
              <w:rPr>
                <w:rFonts w:asciiTheme="majorHAnsi" w:eastAsia="Times New Roman" w:hAnsiTheme="majorHAnsi" w:cstheme="majorHAnsi"/>
                <w:b/>
                <w:bCs/>
                <w:color w:val="231F20"/>
                <w:sz w:val="24"/>
                <w:szCs w:val="24"/>
                <w:lang w:eastAsia="tr-TR"/>
              </w:rPr>
            </w:pPr>
            <w:r w:rsidRPr="001D2A2B">
              <w:rPr>
                <w:rFonts w:asciiTheme="majorHAnsi" w:eastAsia="Times New Roman" w:hAnsiTheme="majorHAnsi" w:cstheme="majorHAnsi"/>
                <w:b/>
                <w:bCs/>
                <w:color w:val="231F20"/>
                <w:sz w:val="24"/>
                <w:szCs w:val="24"/>
                <w:lang w:eastAsia="tr-TR"/>
              </w:rPr>
              <w:t>7</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475CC" w:rsidRPr="001D2A2B" w:rsidRDefault="002475CC" w:rsidP="00BF699C">
            <w:pPr>
              <w:jc w:val="both"/>
              <w:rPr>
                <w:rFonts w:ascii="Times New Roman" w:hAnsi="Times New Roman" w:cs="Times New Roman"/>
                <w:sz w:val="24"/>
                <w:szCs w:val="24"/>
              </w:rPr>
            </w:pPr>
            <w:r w:rsidRPr="001D2A2B">
              <w:rPr>
                <w:rFonts w:ascii="Times New Roman" w:hAnsi="Times New Roman" w:cs="Times New Roman"/>
                <w:sz w:val="24"/>
                <w:szCs w:val="24"/>
              </w:rPr>
              <w:t>İslam Astronomisinde Evrenin Mekanik Yorumu ve Batıda Alımlanışı</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Editör</w:t>
            </w:r>
            <w:r w:rsidRPr="001D2A2B">
              <w:rPr>
                <w:rFonts w:ascii="Times New Roman" w:eastAsia="Times New Roman" w:hAnsi="Times New Roman" w:cs="Times New Roman"/>
                <w:color w:val="000000"/>
                <w:sz w:val="24"/>
                <w:szCs w:val="24"/>
                <w:lang w:eastAsia="tr-TR"/>
              </w:rPr>
              <w:t xml:space="preserve"> Fatma Zehra Pattabanoğlu</w:t>
            </w:r>
          </w:p>
        </w:tc>
        <w:tc>
          <w:tcPr>
            <w:tcW w:w="1406" w:type="dxa"/>
            <w:shd w:val="clear" w:color="auto" w:fill="FFFFFF" w:themeFill="background1"/>
            <w:vAlign w:val="center"/>
          </w:tcPr>
          <w:p w:rsidR="002475CC" w:rsidRPr="001D2A2B" w:rsidRDefault="002475CC" w:rsidP="00A1532B">
            <w:pPr>
              <w:jc w:val="center"/>
              <w:rPr>
                <w:rFonts w:ascii="Times New Roman" w:hAnsi="Times New Roman" w:cs="Times New Roman"/>
                <w:sz w:val="24"/>
                <w:szCs w:val="24"/>
              </w:rPr>
            </w:pPr>
            <w:r>
              <w:rPr>
                <w:rFonts w:ascii="Times New Roman" w:hAnsi="Times New Roman" w:cs="Times New Roman"/>
                <w:sz w:val="24"/>
                <w:szCs w:val="24"/>
              </w:rPr>
              <w:t>Yeni Yayın</w:t>
            </w:r>
          </w:p>
        </w:tc>
        <w:tc>
          <w:tcPr>
            <w:tcW w:w="1134" w:type="dxa"/>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2475CC">
              <w:rPr>
                <w:rFonts w:ascii="Times New Roman" w:eastAsia="Times New Roman" w:hAnsi="Times New Roman" w:cs="Times New Roman"/>
                <w:color w:val="000000"/>
                <w:sz w:val="24"/>
                <w:szCs w:val="24"/>
                <w:lang w:eastAsia="tr-TR"/>
              </w:rPr>
              <w:t>Baskı</w:t>
            </w:r>
          </w:p>
        </w:tc>
        <w:tc>
          <w:tcPr>
            <w:tcW w:w="1133" w:type="dxa"/>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hAnsi="Times New Roman" w:cs="Times New Roman"/>
                <w:sz w:val="24"/>
                <w:szCs w:val="24"/>
              </w:rPr>
              <w:t>E-yayın</w:t>
            </w:r>
          </w:p>
        </w:tc>
      </w:tr>
      <w:tr w:rsidR="002475CC" w:rsidRPr="00E32C91" w:rsidTr="009D29FB">
        <w:trPr>
          <w:trHeight w:val="333"/>
        </w:trPr>
        <w:tc>
          <w:tcPr>
            <w:tcW w:w="709" w:type="dxa"/>
            <w:shd w:val="clear" w:color="auto" w:fill="92CDDC" w:themeFill="accent5" w:themeFillTint="99"/>
            <w:vAlign w:val="center"/>
          </w:tcPr>
          <w:p w:rsidR="002475CC" w:rsidRPr="00231656" w:rsidRDefault="002475CC" w:rsidP="00F46D10">
            <w:pPr>
              <w:jc w:val="center"/>
              <w:rPr>
                <w:rFonts w:asciiTheme="majorHAnsi" w:eastAsia="Times New Roman" w:hAnsiTheme="majorHAnsi" w:cstheme="majorHAnsi"/>
                <w:b/>
                <w:bCs/>
                <w:sz w:val="24"/>
                <w:szCs w:val="24"/>
                <w:lang w:eastAsia="tr-TR"/>
              </w:rPr>
            </w:pPr>
            <w:r w:rsidRPr="00231656">
              <w:rPr>
                <w:rFonts w:asciiTheme="majorHAnsi" w:eastAsia="Times New Roman" w:hAnsiTheme="majorHAnsi" w:cstheme="majorHAnsi"/>
                <w:b/>
                <w:bCs/>
                <w:sz w:val="24"/>
                <w:szCs w:val="24"/>
                <w:lang w:eastAsia="tr-TR"/>
              </w:rPr>
              <w:t>8</w:t>
            </w:r>
          </w:p>
        </w:tc>
        <w:tc>
          <w:tcPr>
            <w:tcW w:w="3172"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rsidR="002475CC" w:rsidRPr="00231656" w:rsidRDefault="00C061BF" w:rsidP="00BF699C">
            <w:pPr>
              <w:jc w:val="both"/>
              <w:rPr>
                <w:rFonts w:ascii="Times New Roman" w:hAnsi="Times New Roman" w:cs="Times New Roman"/>
                <w:sz w:val="24"/>
                <w:szCs w:val="24"/>
              </w:rPr>
            </w:pPr>
            <w:r>
              <w:rPr>
                <w:rFonts w:ascii="Times New Roman" w:hAnsi="Times New Roman" w:cs="Times New Roman"/>
                <w:sz w:val="24"/>
                <w:szCs w:val="24"/>
              </w:rPr>
              <w:t xml:space="preserve">Ansiklopedik </w:t>
            </w:r>
            <w:r w:rsidR="002475CC" w:rsidRPr="00231656">
              <w:rPr>
                <w:rFonts w:ascii="Times New Roman" w:hAnsi="Times New Roman" w:cs="Times New Roman"/>
                <w:sz w:val="24"/>
                <w:szCs w:val="24"/>
              </w:rPr>
              <w:t>Alevi Bektaşi Terimleri Sözlüğü</w:t>
            </w:r>
          </w:p>
        </w:tc>
        <w:tc>
          <w:tcPr>
            <w:tcW w:w="2085"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rsidR="002475CC" w:rsidRPr="00231656" w:rsidRDefault="002475CC" w:rsidP="00A1532B">
            <w:pPr>
              <w:jc w:val="center"/>
              <w:rPr>
                <w:rFonts w:ascii="Times New Roman" w:eastAsia="Times New Roman" w:hAnsi="Times New Roman" w:cs="Times New Roman"/>
                <w:sz w:val="24"/>
                <w:szCs w:val="24"/>
                <w:lang w:eastAsia="tr-TR"/>
              </w:rPr>
            </w:pPr>
            <w:r w:rsidRPr="00231656">
              <w:rPr>
                <w:rFonts w:ascii="Times New Roman" w:eastAsia="Times New Roman" w:hAnsi="Times New Roman" w:cs="Times New Roman"/>
                <w:sz w:val="24"/>
                <w:szCs w:val="24"/>
                <w:lang w:eastAsia="tr-TR"/>
              </w:rPr>
              <w:t>Ahmet Gökbel</w:t>
            </w:r>
          </w:p>
        </w:tc>
        <w:tc>
          <w:tcPr>
            <w:tcW w:w="1406" w:type="dxa"/>
            <w:shd w:val="clear" w:color="auto" w:fill="92CDDC" w:themeFill="accent5" w:themeFillTint="99"/>
            <w:vAlign w:val="center"/>
          </w:tcPr>
          <w:p w:rsidR="002475CC" w:rsidRPr="00231656" w:rsidRDefault="002475CC" w:rsidP="00A1532B">
            <w:pPr>
              <w:jc w:val="center"/>
              <w:rPr>
                <w:rFonts w:ascii="Times New Roman" w:hAnsi="Times New Roman" w:cs="Times New Roman"/>
                <w:sz w:val="24"/>
                <w:szCs w:val="24"/>
              </w:rPr>
            </w:pPr>
            <w:r>
              <w:rPr>
                <w:rFonts w:ascii="Times New Roman" w:hAnsi="Times New Roman" w:cs="Times New Roman"/>
                <w:sz w:val="24"/>
                <w:szCs w:val="24"/>
              </w:rPr>
              <w:t>Tıpkı Basım</w:t>
            </w:r>
          </w:p>
        </w:tc>
        <w:tc>
          <w:tcPr>
            <w:tcW w:w="1134" w:type="dxa"/>
            <w:shd w:val="clear" w:color="auto" w:fill="92CDDC" w:themeFill="accent5" w:themeFillTint="99"/>
            <w:vAlign w:val="center"/>
          </w:tcPr>
          <w:p w:rsidR="002475CC" w:rsidRPr="00231656" w:rsidRDefault="002475CC" w:rsidP="00A1532B">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2.</w:t>
            </w:r>
            <w:r w:rsidRPr="002475CC">
              <w:rPr>
                <w:rFonts w:ascii="Times New Roman" w:eastAsia="Times New Roman" w:hAnsi="Times New Roman" w:cs="Times New Roman"/>
                <w:color w:val="000000"/>
                <w:sz w:val="24"/>
                <w:szCs w:val="24"/>
                <w:lang w:eastAsia="tr-TR"/>
              </w:rPr>
              <w:t>Baskı</w:t>
            </w:r>
          </w:p>
        </w:tc>
        <w:tc>
          <w:tcPr>
            <w:tcW w:w="1133" w:type="dxa"/>
            <w:shd w:val="clear" w:color="auto" w:fill="92CDDC" w:themeFill="accent5" w:themeFillTint="99"/>
            <w:vAlign w:val="center"/>
          </w:tcPr>
          <w:p w:rsidR="002475CC" w:rsidRPr="00231656" w:rsidRDefault="002475CC" w:rsidP="00A1532B">
            <w:pPr>
              <w:jc w:val="center"/>
              <w:rPr>
                <w:rFonts w:ascii="Times New Roman" w:eastAsia="Times New Roman" w:hAnsi="Times New Roman" w:cs="Times New Roman"/>
                <w:sz w:val="24"/>
                <w:szCs w:val="24"/>
                <w:lang w:eastAsia="tr-TR"/>
              </w:rPr>
            </w:pPr>
            <w:r w:rsidRPr="00231656">
              <w:rPr>
                <w:rFonts w:ascii="Times New Roman" w:eastAsia="Times New Roman" w:hAnsi="Times New Roman" w:cs="Times New Roman"/>
                <w:sz w:val="24"/>
                <w:szCs w:val="24"/>
                <w:lang w:eastAsia="tr-TR"/>
              </w:rPr>
              <w:t>500</w:t>
            </w:r>
          </w:p>
        </w:tc>
      </w:tr>
      <w:tr w:rsidR="002475CC" w:rsidRPr="00E32C91" w:rsidTr="009D29FB">
        <w:trPr>
          <w:trHeight w:val="333"/>
        </w:trPr>
        <w:tc>
          <w:tcPr>
            <w:tcW w:w="709" w:type="dxa"/>
            <w:shd w:val="clear" w:color="auto" w:fill="FFFFFF" w:themeFill="background1"/>
            <w:vAlign w:val="center"/>
          </w:tcPr>
          <w:p w:rsidR="002475CC" w:rsidRPr="001D2A2B" w:rsidRDefault="002475CC" w:rsidP="00F46D10">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9</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475CC" w:rsidRPr="001D2A2B" w:rsidRDefault="002475CC" w:rsidP="00BF699C">
            <w:pPr>
              <w:jc w:val="both"/>
              <w:rPr>
                <w:rFonts w:ascii="Times New Roman" w:hAnsi="Times New Roman" w:cs="Times New Roman"/>
                <w:sz w:val="24"/>
                <w:szCs w:val="24"/>
              </w:rPr>
            </w:pPr>
            <w:r w:rsidRPr="00E21E4F">
              <w:rPr>
                <w:rFonts w:ascii="Times New Roman" w:hAnsi="Times New Roman" w:cs="Times New Roman"/>
                <w:sz w:val="24"/>
                <w:szCs w:val="24"/>
              </w:rPr>
              <w:t>Çocuklar İçin Türk Masallarından Seçmeler</w:t>
            </w:r>
            <w:r>
              <w:rPr>
                <w:rFonts w:ascii="Times New Roman" w:hAnsi="Times New Roman" w:cs="Times New Roman"/>
                <w:sz w:val="24"/>
                <w:szCs w:val="24"/>
              </w:rPr>
              <w:t xml:space="preserve"> III. Set (10 masal)</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Başak Uysal</w:t>
            </w:r>
          </w:p>
        </w:tc>
        <w:tc>
          <w:tcPr>
            <w:tcW w:w="1406" w:type="dxa"/>
            <w:shd w:val="clear" w:color="auto" w:fill="FFFFFF" w:themeFill="background1"/>
            <w:vAlign w:val="center"/>
          </w:tcPr>
          <w:p w:rsidR="002475CC" w:rsidRPr="001D2A2B" w:rsidRDefault="002475CC" w:rsidP="00A1532B">
            <w:pPr>
              <w:jc w:val="center"/>
              <w:rPr>
                <w:rFonts w:ascii="Times New Roman" w:hAnsi="Times New Roman" w:cs="Times New Roman"/>
                <w:sz w:val="24"/>
                <w:szCs w:val="24"/>
              </w:rPr>
            </w:pPr>
            <w:r>
              <w:rPr>
                <w:rFonts w:ascii="Times New Roman" w:hAnsi="Times New Roman" w:cs="Times New Roman"/>
                <w:sz w:val="24"/>
                <w:szCs w:val="24"/>
              </w:rPr>
              <w:t>Tıpkı Basım</w:t>
            </w:r>
          </w:p>
        </w:tc>
        <w:tc>
          <w:tcPr>
            <w:tcW w:w="1134" w:type="dxa"/>
            <w:shd w:val="clear" w:color="auto" w:fill="FFFFFF" w:themeFill="background1"/>
            <w:vAlign w:val="center"/>
          </w:tcPr>
          <w:p w:rsidR="002475CC"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Pr="002475CC">
              <w:rPr>
                <w:rFonts w:ascii="Times New Roman" w:eastAsia="Times New Roman" w:hAnsi="Times New Roman" w:cs="Times New Roman"/>
                <w:color w:val="000000"/>
                <w:sz w:val="24"/>
                <w:szCs w:val="24"/>
                <w:lang w:eastAsia="tr-TR"/>
              </w:rPr>
              <w:t>Baskı</w:t>
            </w:r>
          </w:p>
        </w:tc>
        <w:tc>
          <w:tcPr>
            <w:tcW w:w="1133" w:type="dxa"/>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1000</w:t>
            </w:r>
          </w:p>
        </w:tc>
      </w:tr>
      <w:tr w:rsidR="002475CC" w:rsidRPr="00E32C91" w:rsidTr="009D29FB">
        <w:trPr>
          <w:trHeight w:val="333"/>
        </w:trPr>
        <w:tc>
          <w:tcPr>
            <w:tcW w:w="709" w:type="dxa"/>
            <w:shd w:val="clear" w:color="auto" w:fill="92CDDC" w:themeFill="accent5" w:themeFillTint="99"/>
            <w:vAlign w:val="center"/>
          </w:tcPr>
          <w:p w:rsidR="002475CC" w:rsidRPr="001D2A2B" w:rsidRDefault="002475CC" w:rsidP="00F46D10">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10</w:t>
            </w:r>
          </w:p>
        </w:tc>
        <w:tc>
          <w:tcPr>
            <w:tcW w:w="3172"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rsidR="002475CC" w:rsidRPr="001D2A2B" w:rsidRDefault="002475CC" w:rsidP="00BF699C">
            <w:pPr>
              <w:jc w:val="both"/>
              <w:rPr>
                <w:rFonts w:ascii="Times New Roman" w:hAnsi="Times New Roman" w:cs="Times New Roman"/>
                <w:sz w:val="24"/>
                <w:szCs w:val="24"/>
              </w:rPr>
            </w:pPr>
            <w:r>
              <w:rPr>
                <w:rFonts w:ascii="Times New Roman" w:hAnsi="Times New Roman" w:cs="Times New Roman"/>
                <w:sz w:val="24"/>
                <w:szCs w:val="24"/>
              </w:rPr>
              <w:t>Erdem Dergisi 88.Sayı</w:t>
            </w:r>
          </w:p>
        </w:tc>
        <w:tc>
          <w:tcPr>
            <w:tcW w:w="2085"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eastAsia="Times New Roman" w:hAnsi="Times New Roman" w:cs="Times New Roman"/>
                <w:color w:val="000000"/>
                <w:sz w:val="24"/>
                <w:szCs w:val="24"/>
                <w:lang w:eastAsia="tr-TR"/>
              </w:rPr>
              <w:t>Anonim</w:t>
            </w:r>
          </w:p>
        </w:tc>
        <w:tc>
          <w:tcPr>
            <w:tcW w:w="1406" w:type="dxa"/>
            <w:shd w:val="clear" w:color="auto" w:fill="92CDDC" w:themeFill="accent5" w:themeFillTint="99"/>
            <w:vAlign w:val="center"/>
          </w:tcPr>
          <w:p w:rsidR="002475CC" w:rsidRPr="001D2A2B" w:rsidRDefault="002475CC" w:rsidP="00A1532B">
            <w:pPr>
              <w:jc w:val="center"/>
              <w:rPr>
                <w:rFonts w:ascii="Times New Roman" w:hAnsi="Times New Roman" w:cs="Times New Roman"/>
                <w:sz w:val="24"/>
                <w:szCs w:val="24"/>
              </w:rPr>
            </w:pPr>
            <w:r>
              <w:rPr>
                <w:rFonts w:ascii="Times New Roman" w:hAnsi="Times New Roman" w:cs="Times New Roman"/>
                <w:sz w:val="24"/>
                <w:szCs w:val="24"/>
              </w:rPr>
              <w:t>Süreli Yayın</w:t>
            </w:r>
          </w:p>
        </w:tc>
        <w:tc>
          <w:tcPr>
            <w:tcW w:w="1134" w:type="dxa"/>
            <w:shd w:val="clear" w:color="auto" w:fill="92CDDC" w:themeFill="accent5" w:themeFillTint="99"/>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2475CC">
              <w:rPr>
                <w:rFonts w:ascii="Times New Roman" w:eastAsia="Times New Roman" w:hAnsi="Times New Roman" w:cs="Times New Roman"/>
                <w:color w:val="000000"/>
                <w:sz w:val="24"/>
                <w:szCs w:val="24"/>
                <w:lang w:eastAsia="tr-TR"/>
              </w:rPr>
              <w:t>Baskı</w:t>
            </w:r>
          </w:p>
        </w:tc>
        <w:tc>
          <w:tcPr>
            <w:tcW w:w="1133" w:type="dxa"/>
            <w:shd w:val="clear" w:color="auto" w:fill="92CDDC" w:themeFill="accent5" w:themeFillTint="99"/>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hAnsi="Times New Roman" w:cs="Times New Roman"/>
                <w:sz w:val="24"/>
                <w:szCs w:val="24"/>
              </w:rPr>
              <w:t>E-yayın</w:t>
            </w:r>
          </w:p>
        </w:tc>
      </w:tr>
      <w:tr w:rsidR="002475CC" w:rsidRPr="00E32C91" w:rsidTr="009D29FB">
        <w:trPr>
          <w:trHeight w:val="333"/>
        </w:trPr>
        <w:tc>
          <w:tcPr>
            <w:tcW w:w="709" w:type="dxa"/>
            <w:shd w:val="clear" w:color="auto" w:fill="FFFFFF" w:themeFill="background1"/>
            <w:vAlign w:val="center"/>
          </w:tcPr>
          <w:p w:rsidR="002475CC" w:rsidRDefault="002475CC" w:rsidP="00F46D10">
            <w:pPr>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11</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475CC" w:rsidRPr="001D2A2B" w:rsidRDefault="002475CC" w:rsidP="00BF699C">
            <w:pPr>
              <w:jc w:val="both"/>
              <w:rPr>
                <w:rFonts w:ascii="Times New Roman" w:hAnsi="Times New Roman" w:cs="Times New Roman"/>
                <w:sz w:val="24"/>
                <w:szCs w:val="24"/>
              </w:rPr>
            </w:pPr>
            <w:r>
              <w:rPr>
                <w:rFonts w:ascii="Times New Roman" w:hAnsi="Times New Roman" w:cs="Times New Roman"/>
                <w:sz w:val="24"/>
                <w:szCs w:val="24"/>
              </w:rPr>
              <w:t>Arış Dergisi 26. Sayı</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eastAsia="Times New Roman" w:hAnsi="Times New Roman" w:cs="Times New Roman"/>
                <w:color w:val="000000"/>
                <w:sz w:val="24"/>
                <w:szCs w:val="24"/>
                <w:lang w:eastAsia="tr-TR"/>
              </w:rPr>
              <w:t>Anonim</w:t>
            </w:r>
          </w:p>
        </w:tc>
        <w:tc>
          <w:tcPr>
            <w:tcW w:w="1406" w:type="dxa"/>
            <w:shd w:val="clear" w:color="auto" w:fill="FFFFFF" w:themeFill="background1"/>
            <w:vAlign w:val="center"/>
          </w:tcPr>
          <w:p w:rsidR="002475CC" w:rsidRPr="001D2A2B" w:rsidRDefault="002475CC" w:rsidP="00A1532B">
            <w:pPr>
              <w:jc w:val="center"/>
              <w:rPr>
                <w:rFonts w:ascii="Times New Roman" w:hAnsi="Times New Roman" w:cs="Times New Roman"/>
                <w:sz w:val="24"/>
                <w:szCs w:val="24"/>
              </w:rPr>
            </w:pPr>
            <w:r>
              <w:rPr>
                <w:rFonts w:ascii="Times New Roman" w:hAnsi="Times New Roman" w:cs="Times New Roman"/>
                <w:sz w:val="24"/>
                <w:szCs w:val="24"/>
              </w:rPr>
              <w:t>Süreli Yayın</w:t>
            </w:r>
          </w:p>
        </w:tc>
        <w:tc>
          <w:tcPr>
            <w:tcW w:w="1134" w:type="dxa"/>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2475CC">
              <w:rPr>
                <w:rFonts w:ascii="Times New Roman" w:eastAsia="Times New Roman" w:hAnsi="Times New Roman" w:cs="Times New Roman"/>
                <w:color w:val="000000"/>
                <w:sz w:val="24"/>
                <w:szCs w:val="24"/>
                <w:lang w:eastAsia="tr-TR"/>
              </w:rPr>
              <w:t>Baskı</w:t>
            </w:r>
          </w:p>
        </w:tc>
        <w:tc>
          <w:tcPr>
            <w:tcW w:w="1133" w:type="dxa"/>
            <w:shd w:val="clear" w:color="auto" w:fill="FFFFFF" w:themeFill="background1"/>
            <w:vAlign w:val="center"/>
          </w:tcPr>
          <w:p w:rsidR="002475CC" w:rsidRPr="001D2A2B" w:rsidRDefault="002475CC" w:rsidP="00A1532B">
            <w:pPr>
              <w:jc w:val="center"/>
              <w:rPr>
                <w:rFonts w:ascii="Times New Roman" w:eastAsia="Times New Roman" w:hAnsi="Times New Roman" w:cs="Times New Roman"/>
                <w:color w:val="000000"/>
                <w:sz w:val="24"/>
                <w:szCs w:val="24"/>
                <w:lang w:eastAsia="tr-TR"/>
              </w:rPr>
            </w:pPr>
            <w:r w:rsidRPr="001D2A2B">
              <w:rPr>
                <w:rFonts w:ascii="Times New Roman" w:hAnsi="Times New Roman" w:cs="Times New Roman"/>
                <w:sz w:val="24"/>
                <w:szCs w:val="24"/>
              </w:rPr>
              <w:t>E-yayın</w:t>
            </w:r>
          </w:p>
        </w:tc>
      </w:tr>
    </w:tbl>
    <w:p w:rsidR="00976B50" w:rsidRPr="001D2A2B" w:rsidRDefault="0085492A" w:rsidP="001D2A2B">
      <w:pPr>
        <w:spacing w:before="154"/>
        <w:jc w:val="center"/>
        <w:rPr>
          <w:rFonts w:asciiTheme="majorHAnsi" w:hAnsiTheme="majorHAnsi" w:cstheme="majorHAnsi"/>
          <w:b/>
          <w:color w:val="231F20"/>
          <w:sz w:val="20"/>
          <w:szCs w:val="20"/>
        </w:rPr>
      </w:pPr>
      <w:r>
        <w:rPr>
          <w:rFonts w:asciiTheme="majorHAnsi" w:hAnsiTheme="majorHAnsi" w:cstheme="majorHAnsi"/>
          <w:b/>
          <w:color w:val="231F20"/>
          <w:sz w:val="24"/>
          <w:szCs w:val="24"/>
        </w:rPr>
        <w:t xml:space="preserve">          </w:t>
      </w:r>
      <w:r w:rsidR="005D7DFC" w:rsidRPr="00BB52F1">
        <w:rPr>
          <w:rFonts w:asciiTheme="majorHAnsi" w:hAnsiTheme="majorHAnsi" w:cstheme="majorHAnsi"/>
          <w:b/>
          <w:color w:val="231F20"/>
          <w:sz w:val="20"/>
          <w:szCs w:val="20"/>
        </w:rPr>
        <w:t xml:space="preserve">Tablo </w:t>
      </w:r>
      <w:r w:rsidR="00B7661E">
        <w:rPr>
          <w:rFonts w:asciiTheme="majorHAnsi" w:hAnsiTheme="majorHAnsi" w:cstheme="majorHAnsi"/>
          <w:b/>
          <w:color w:val="231F20"/>
          <w:sz w:val="20"/>
          <w:szCs w:val="20"/>
        </w:rPr>
        <w:t>10</w:t>
      </w:r>
      <w:r w:rsidR="00CC5EB3" w:rsidRPr="00BB52F1">
        <w:rPr>
          <w:rFonts w:asciiTheme="majorHAnsi" w:hAnsiTheme="majorHAnsi" w:cstheme="majorHAnsi"/>
          <w:b/>
          <w:color w:val="231F20"/>
          <w:sz w:val="20"/>
          <w:szCs w:val="20"/>
        </w:rPr>
        <w:t>: 202</w:t>
      </w:r>
      <w:r w:rsidR="001D2A2B">
        <w:rPr>
          <w:rFonts w:asciiTheme="majorHAnsi" w:hAnsiTheme="majorHAnsi" w:cstheme="majorHAnsi"/>
          <w:b/>
          <w:color w:val="231F20"/>
          <w:sz w:val="20"/>
          <w:szCs w:val="20"/>
        </w:rPr>
        <w:t>5</w:t>
      </w:r>
      <w:r w:rsidR="00CC5EB3" w:rsidRPr="00BB52F1">
        <w:rPr>
          <w:rFonts w:asciiTheme="majorHAnsi" w:hAnsiTheme="majorHAnsi" w:cstheme="majorHAnsi"/>
          <w:b/>
          <w:color w:val="231F20"/>
          <w:sz w:val="20"/>
          <w:szCs w:val="20"/>
        </w:rPr>
        <w:t xml:space="preserve"> Yılı Ocak-Haziran Dönemi </w:t>
      </w:r>
      <w:r w:rsidR="005D7DFC" w:rsidRPr="00BB52F1">
        <w:rPr>
          <w:rFonts w:asciiTheme="majorHAnsi" w:hAnsiTheme="majorHAnsi" w:cstheme="majorHAnsi"/>
          <w:b/>
          <w:color w:val="231F20"/>
          <w:sz w:val="20"/>
          <w:szCs w:val="20"/>
        </w:rPr>
        <w:t>Yayımlanan Eserler</w:t>
      </w:r>
    </w:p>
    <w:p w:rsidR="00B969E7" w:rsidRDefault="00B969E7" w:rsidP="00E85C07">
      <w:pPr>
        <w:pStyle w:val="Balk2"/>
        <w:spacing w:before="1"/>
        <w:ind w:left="1069" w:firstLine="371"/>
        <w:jc w:val="both"/>
        <w:rPr>
          <w:rFonts w:asciiTheme="majorHAnsi" w:hAnsiTheme="majorHAnsi" w:cstheme="majorHAnsi"/>
          <w:color w:val="231F20"/>
          <w:sz w:val="24"/>
          <w:szCs w:val="24"/>
        </w:rPr>
      </w:pPr>
    </w:p>
    <w:p w:rsidR="009D4E2B" w:rsidRDefault="009D4E2B" w:rsidP="00E85C07">
      <w:pPr>
        <w:pStyle w:val="Balk2"/>
        <w:spacing w:before="1"/>
        <w:ind w:left="1069" w:firstLine="371"/>
        <w:jc w:val="both"/>
        <w:rPr>
          <w:rFonts w:asciiTheme="majorHAnsi" w:hAnsiTheme="majorHAnsi" w:cstheme="majorHAnsi"/>
          <w:color w:val="231F20"/>
          <w:sz w:val="24"/>
          <w:szCs w:val="24"/>
        </w:rPr>
      </w:pPr>
    </w:p>
    <w:p w:rsidR="009D29FB" w:rsidRPr="005E6CFD" w:rsidRDefault="009D29FB" w:rsidP="00E85C07">
      <w:pPr>
        <w:pStyle w:val="Balk2"/>
        <w:spacing w:before="1"/>
        <w:ind w:left="1069" w:firstLine="371"/>
        <w:jc w:val="both"/>
        <w:rPr>
          <w:rFonts w:asciiTheme="majorHAnsi" w:hAnsiTheme="majorHAnsi" w:cstheme="majorHAnsi"/>
          <w:color w:val="231F20"/>
          <w:sz w:val="24"/>
          <w:szCs w:val="24"/>
        </w:rPr>
      </w:pPr>
    </w:p>
    <w:p w:rsidR="00B969E7" w:rsidRPr="00A50402" w:rsidRDefault="00B969E7" w:rsidP="00542D6D">
      <w:pPr>
        <w:pStyle w:val="Balk2"/>
        <w:numPr>
          <w:ilvl w:val="0"/>
          <w:numId w:val="3"/>
        </w:numPr>
        <w:spacing w:before="1"/>
        <w:rPr>
          <w:rFonts w:asciiTheme="majorHAnsi" w:hAnsiTheme="majorHAnsi" w:cstheme="majorHAnsi"/>
          <w:b/>
          <w:sz w:val="24"/>
          <w:szCs w:val="24"/>
        </w:rPr>
      </w:pPr>
      <w:bookmarkStart w:id="31" w:name="_Toc45534802"/>
      <w:r w:rsidRPr="00A50402">
        <w:rPr>
          <w:rFonts w:asciiTheme="majorHAnsi" w:hAnsiTheme="majorHAnsi" w:cstheme="majorHAnsi"/>
          <w:b/>
          <w:sz w:val="24"/>
          <w:szCs w:val="24"/>
        </w:rPr>
        <w:t>YAYIN SATIŞ VE TANITIM FAALIYETLERİ</w:t>
      </w:r>
      <w:bookmarkEnd w:id="31"/>
    </w:p>
    <w:p w:rsidR="00B969E7" w:rsidRPr="00A50402" w:rsidRDefault="00B969E7" w:rsidP="00B969E7">
      <w:pPr>
        <w:rPr>
          <w:rFonts w:asciiTheme="majorHAnsi" w:hAnsiTheme="majorHAnsi" w:cstheme="majorHAnsi"/>
          <w:b/>
          <w:sz w:val="24"/>
          <w:szCs w:val="24"/>
        </w:rPr>
      </w:pPr>
    </w:p>
    <w:p w:rsidR="00A50402" w:rsidRPr="00011C1E" w:rsidRDefault="006A333C" w:rsidP="006A333C">
      <w:pPr>
        <w:jc w:val="both"/>
        <w:rPr>
          <w:rFonts w:asciiTheme="majorHAnsi" w:hAnsiTheme="majorHAnsi" w:cstheme="majorHAnsi"/>
          <w:spacing w:val="-20"/>
          <w:sz w:val="24"/>
          <w:szCs w:val="24"/>
        </w:rPr>
      </w:pPr>
      <w:r w:rsidRPr="00A50402">
        <w:rPr>
          <w:rFonts w:asciiTheme="majorHAnsi" w:hAnsiTheme="majorHAnsi" w:cstheme="majorHAnsi"/>
          <w:b/>
          <w:sz w:val="24"/>
          <w:szCs w:val="24"/>
        </w:rPr>
        <w:t xml:space="preserve">       </w:t>
      </w:r>
      <w:proofErr w:type="gramStart"/>
      <w:r w:rsidRPr="00A50402">
        <w:rPr>
          <w:rFonts w:asciiTheme="majorHAnsi" w:hAnsiTheme="majorHAnsi" w:cstheme="majorHAnsi"/>
          <w:sz w:val="24"/>
          <w:szCs w:val="24"/>
        </w:rPr>
        <w:t xml:space="preserve">Kurumumuzca yayımlanan eserler, </w:t>
      </w:r>
      <w:hyperlink r:id="rId20">
        <w:r w:rsidRPr="00A50402">
          <w:rPr>
            <w:rFonts w:asciiTheme="majorHAnsi" w:hAnsiTheme="majorHAnsi" w:cstheme="majorHAnsi"/>
            <w:sz w:val="24"/>
            <w:szCs w:val="24"/>
          </w:rPr>
          <w:t>http://e-mağaza.akmb.gov.tr</w:t>
        </w:r>
      </w:hyperlink>
      <w:r w:rsidRPr="00A50402">
        <w:rPr>
          <w:rFonts w:asciiTheme="majorHAnsi" w:hAnsiTheme="majorHAnsi" w:cstheme="majorHAnsi"/>
          <w:sz w:val="24"/>
          <w:szCs w:val="24"/>
        </w:rPr>
        <w:t xml:space="preserve"> adresli elektronik mağazamızda, kitap satış bürolarımızda, ulusal ve uluslararası fuarlarda indirimli olarak okuyucularla buluşturulmaktadır.</w:t>
      </w:r>
      <w:proofErr w:type="gramEnd"/>
      <w:r w:rsidRPr="00A50402">
        <w:rPr>
          <w:rFonts w:asciiTheme="majorHAnsi" w:hAnsiTheme="majorHAnsi" w:cstheme="majorHAnsi"/>
          <w:sz w:val="24"/>
          <w:szCs w:val="24"/>
        </w:rPr>
        <w:t xml:space="preserve"> Ayrıca, yayınlarımız yurt içindeki başta devlet üniversiteleri kütüphaneleri  ve  </w:t>
      </w:r>
      <w:r w:rsidRPr="00A50402">
        <w:rPr>
          <w:rFonts w:asciiTheme="majorHAnsi" w:hAnsiTheme="majorHAnsi" w:cstheme="majorHAnsi"/>
          <w:spacing w:val="-5"/>
          <w:sz w:val="24"/>
          <w:szCs w:val="24"/>
        </w:rPr>
        <w:t xml:space="preserve">81  </w:t>
      </w:r>
      <w:r w:rsidRPr="00A50402">
        <w:rPr>
          <w:rFonts w:asciiTheme="majorHAnsi" w:hAnsiTheme="majorHAnsi" w:cstheme="majorHAnsi"/>
          <w:sz w:val="24"/>
          <w:szCs w:val="24"/>
        </w:rPr>
        <w:t>ilin  İl Halk Kütüphaneleri olmak üzere belli başlı kütüphaneler ile bazı kamu kurum ve kuruluşlarına   ait kütüphanelere, değişim yoluyla da yurt içi ve dışında uygun görülen kurum ve kuruluşların kütüphanelerine</w:t>
      </w:r>
      <w:r w:rsidRPr="00A50402">
        <w:rPr>
          <w:rFonts w:asciiTheme="majorHAnsi" w:hAnsiTheme="majorHAnsi" w:cstheme="majorHAnsi"/>
          <w:spacing w:val="-20"/>
          <w:sz w:val="24"/>
          <w:szCs w:val="24"/>
        </w:rPr>
        <w:t xml:space="preserve"> </w:t>
      </w:r>
      <w:r w:rsidRPr="00A50402">
        <w:rPr>
          <w:rFonts w:asciiTheme="majorHAnsi" w:hAnsiTheme="majorHAnsi" w:cstheme="majorHAnsi"/>
          <w:sz w:val="24"/>
          <w:szCs w:val="24"/>
        </w:rPr>
        <w:t>ücretsiz</w:t>
      </w:r>
      <w:r w:rsidRPr="00A50402">
        <w:rPr>
          <w:rFonts w:asciiTheme="majorHAnsi" w:hAnsiTheme="majorHAnsi" w:cstheme="majorHAnsi"/>
          <w:spacing w:val="-19"/>
          <w:sz w:val="24"/>
          <w:szCs w:val="24"/>
        </w:rPr>
        <w:t xml:space="preserve"> </w:t>
      </w:r>
      <w:r w:rsidRPr="00A50402">
        <w:rPr>
          <w:rFonts w:asciiTheme="majorHAnsi" w:hAnsiTheme="majorHAnsi" w:cstheme="majorHAnsi"/>
          <w:sz w:val="24"/>
          <w:szCs w:val="24"/>
        </w:rPr>
        <w:t>olarak</w:t>
      </w:r>
      <w:r w:rsidRPr="00A50402">
        <w:rPr>
          <w:rFonts w:asciiTheme="majorHAnsi" w:hAnsiTheme="majorHAnsi" w:cstheme="majorHAnsi"/>
          <w:spacing w:val="-19"/>
          <w:sz w:val="24"/>
          <w:szCs w:val="24"/>
        </w:rPr>
        <w:t xml:space="preserve"> </w:t>
      </w:r>
      <w:r w:rsidRPr="00A50402">
        <w:rPr>
          <w:rFonts w:asciiTheme="majorHAnsi" w:hAnsiTheme="majorHAnsi" w:cstheme="majorHAnsi"/>
          <w:sz w:val="24"/>
          <w:szCs w:val="24"/>
        </w:rPr>
        <w:t>gönderilmektedir.</w:t>
      </w:r>
      <w:r w:rsidR="00011C1E">
        <w:rPr>
          <w:rFonts w:asciiTheme="majorHAnsi" w:hAnsiTheme="majorHAnsi" w:cstheme="majorHAnsi"/>
          <w:spacing w:val="-20"/>
          <w:sz w:val="24"/>
          <w:szCs w:val="24"/>
        </w:rPr>
        <w:t xml:space="preserve"> </w:t>
      </w:r>
    </w:p>
    <w:p w:rsidR="00797DE5" w:rsidRDefault="00797DE5" w:rsidP="006A333C">
      <w:pPr>
        <w:jc w:val="both"/>
        <w:rPr>
          <w:rFonts w:asciiTheme="majorHAnsi" w:hAnsiTheme="majorHAnsi" w:cstheme="majorHAnsi"/>
          <w:color w:val="FF0000"/>
          <w:spacing w:val="-20"/>
          <w:sz w:val="24"/>
          <w:szCs w:val="24"/>
        </w:rPr>
      </w:pPr>
    </w:p>
    <w:p w:rsidR="009D4E2B" w:rsidRDefault="009D4E2B" w:rsidP="006A333C">
      <w:pPr>
        <w:jc w:val="both"/>
        <w:rPr>
          <w:rFonts w:asciiTheme="majorHAnsi" w:hAnsiTheme="majorHAnsi" w:cstheme="majorHAnsi"/>
          <w:color w:val="FF0000"/>
          <w:spacing w:val="-20"/>
          <w:sz w:val="24"/>
          <w:szCs w:val="24"/>
        </w:rPr>
      </w:pPr>
    </w:p>
    <w:p w:rsidR="009D4E2B" w:rsidRDefault="009D4E2B" w:rsidP="006A333C">
      <w:pPr>
        <w:jc w:val="both"/>
        <w:rPr>
          <w:rFonts w:asciiTheme="majorHAnsi" w:hAnsiTheme="majorHAnsi" w:cstheme="majorHAnsi"/>
          <w:color w:val="FF0000"/>
          <w:spacing w:val="-20"/>
          <w:sz w:val="24"/>
          <w:szCs w:val="24"/>
        </w:rPr>
      </w:pPr>
    </w:p>
    <w:p w:rsidR="009D4E2B" w:rsidRDefault="009D4E2B" w:rsidP="006A333C">
      <w:pPr>
        <w:jc w:val="both"/>
        <w:rPr>
          <w:rFonts w:asciiTheme="majorHAnsi" w:hAnsiTheme="majorHAnsi" w:cstheme="majorHAnsi"/>
          <w:color w:val="FF0000"/>
          <w:spacing w:val="-20"/>
          <w:sz w:val="24"/>
          <w:szCs w:val="24"/>
        </w:rPr>
      </w:pPr>
    </w:p>
    <w:p w:rsidR="009D4E2B" w:rsidRDefault="009D4E2B" w:rsidP="006A333C">
      <w:pPr>
        <w:jc w:val="both"/>
        <w:rPr>
          <w:rFonts w:asciiTheme="majorHAnsi" w:hAnsiTheme="majorHAnsi" w:cstheme="majorHAnsi"/>
          <w:color w:val="FF0000"/>
          <w:spacing w:val="-20"/>
          <w:sz w:val="24"/>
          <w:szCs w:val="24"/>
        </w:rPr>
      </w:pPr>
    </w:p>
    <w:p w:rsidR="009D4E2B" w:rsidRPr="00136A01" w:rsidRDefault="009D4E2B" w:rsidP="006A333C">
      <w:pPr>
        <w:jc w:val="both"/>
        <w:rPr>
          <w:rFonts w:asciiTheme="majorHAnsi" w:hAnsiTheme="majorHAnsi" w:cstheme="majorHAnsi"/>
          <w:color w:val="FF0000"/>
          <w:spacing w:val="-20"/>
          <w:sz w:val="24"/>
          <w:szCs w:val="24"/>
        </w:rPr>
      </w:pPr>
    </w:p>
    <w:p w:rsidR="006A333C" w:rsidRPr="00136A01" w:rsidRDefault="006A333C" w:rsidP="006A333C">
      <w:pPr>
        <w:jc w:val="both"/>
        <w:rPr>
          <w:rFonts w:asciiTheme="majorHAnsi" w:hAnsiTheme="majorHAnsi" w:cstheme="majorHAnsi"/>
          <w:color w:val="FF0000"/>
          <w:spacing w:val="-20"/>
          <w:sz w:val="24"/>
          <w:szCs w:val="24"/>
        </w:rPr>
      </w:pPr>
    </w:p>
    <w:p w:rsidR="006A333C" w:rsidRPr="00A50402" w:rsidRDefault="006A333C" w:rsidP="00542D6D">
      <w:pPr>
        <w:pStyle w:val="ListeParagraf"/>
        <w:numPr>
          <w:ilvl w:val="0"/>
          <w:numId w:val="7"/>
        </w:numPr>
        <w:jc w:val="both"/>
        <w:rPr>
          <w:rFonts w:asciiTheme="majorHAnsi" w:hAnsiTheme="majorHAnsi" w:cstheme="majorHAnsi"/>
          <w:b/>
          <w:spacing w:val="-20"/>
          <w:sz w:val="24"/>
          <w:szCs w:val="24"/>
        </w:rPr>
      </w:pPr>
      <w:r w:rsidRPr="00A50402">
        <w:rPr>
          <w:rFonts w:asciiTheme="majorHAnsi" w:hAnsiTheme="majorHAnsi" w:cstheme="majorHAnsi"/>
          <w:b/>
          <w:spacing w:val="-20"/>
          <w:sz w:val="24"/>
          <w:szCs w:val="24"/>
        </w:rPr>
        <w:lastRenderedPageBreak/>
        <w:t>Ücretsiz Dağıtılan Yayınlar</w:t>
      </w:r>
    </w:p>
    <w:p w:rsidR="006A333C" w:rsidRPr="00A50402" w:rsidRDefault="006A333C" w:rsidP="006A333C">
      <w:pPr>
        <w:jc w:val="both"/>
        <w:rPr>
          <w:rFonts w:asciiTheme="majorHAnsi" w:hAnsiTheme="majorHAnsi" w:cstheme="majorHAnsi"/>
          <w:spacing w:val="-20"/>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4"/>
        <w:gridCol w:w="2284"/>
        <w:gridCol w:w="2284"/>
        <w:gridCol w:w="1524"/>
      </w:tblGrid>
      <w:tr w:rsidR="00A50402" w:rsidRPr="00A50402" w:rsidTr="00A50402">
        <w:trPr>
          <w:trHeight w:val="376"/>
        </w:trPr>
        <w:tc>
          <w:tcPr>
            <w:tcW w:w="3264" w:type="dxa"/>
            <w:shd w:val="clear" w:color="auto" w:fill="92CDDC" w:themeFill="accent5" w:themeFillTint="99"/>
            <w:vAlign w:val="center"/>
          </w:tcPr>
          <w:p w:rsidR="006A333C" w:rsidRPr="00A50402" w:rsidRDefault="00A50402" w:rsidP="00AD273E">
            <w:pPr>
              <w:spacing w:before="140"/>
              <w:rPr>
                <w:rFonts w:asciiTheme="majorHAnsi" w:hAnsiTheme="majorHAnsi" w:cstheme="majorHAnsi"/>
                <w:b/>
                <w:sz w:val="24"/>
                <w:szCs w:val="24"/>
              </w:rPr>
            </w:pPr>
            <w:r w:rsidRPr="00A50402">
              <w:rPr>
                <w:rFonts w:asciiTheme="majorHAnsi" w:hAnsiTheme="majorHAnsi" w:cstheme="majorHAnsi"/>
                <w:b/>
                <w:sz w:val="24"/>
                <w:szCs w:val="24"/>
              </w:rPr>
              <w:t>Yurt İçi</w:t>
            </w:r>
          </w:p>
        </w:tc>
        <w:tc>
          <w:tcPr>
            <w:tcW w:w="2284" w:type="dxa"/>
            <w:shd w:val="clear" w:color="auto" w:fill="92CDDC" w:themeFill="accent5" w:themeFillTint="99"/>
            <w:vAlign w:val="bottom"/>
          </w:tcPr>
          <w:p w:rsidR="006A333C" w:rsidRPr="00A50402" w:rsidRDefault="006A333C" w:rsidP="00D2209A">
            <w:pPr>
              <w:spacing w:before="140"/>
              <w:ind w:right="234"/>
              <w:jc w:val="center"/>
              <w:rPr>
                <w:rFonts w:asciiTheme="majorHAnsi" w:hAnsiTheme="majorHAnsi" w:cstheme="majorHAnsi"/>
                <w:b/>
                <w:sz w:val="24"/>
                <w:szCs w:val="24"/>
              </w:rPr>
            </w:pPr>
            <w:r w:rsidRPr="00A50402">
              <w:rPr>
                <w:rFonts w:asciiTheme="majorHAnsi" w:hAnsiTheme="majorHAnsi" w:cstheme="majorHAnsi"/>
                <w:b/>
                <w:sz w:val="24"/>
                <w:szCs w:val="24"/>
              </w:rPr>
              <w:t>Kitap</w:t>
            </w:r>
          </w:p>
        </w:tc>
        <w:tc>
          <w:tcPr>
            <w:tcW w:w="2284" w:type="dxa"/>
            <w:shd w:val="clear" w:color="auto" w:fill="92CDDC" w:themeFill="accent5" w:themeFillTint="99"/>
            <w:vAlign w:val="bottom"/>
          </w:tcPr>
          <w:p w:rsidR="006A333C" w:rsidRPr="00A50402" w:rsidRDefault="006A333C" w:rsidP="00D2209A">
            <w:pPr>
              <w:spacing w:before="32"/>
              <w:jc w:val="center"/>
              <w:rPr>
                <w:rFonts w:asciiTheme="majorHAnsi" w:hAnsiTheme="majorHAnsi" w:cstheme="majorHAnsi"/>
                <w:b/>
                <w:sz w:val="24"/>
                <w:szCs w:val="24"/>
              </w:rPr>
            </w:pPr>
            <w:r w:rsidRPr="00A50402">
              <w:rPr>
                <w:rFonts w:asciiTheme="majorHAnsi" w:hAnsiTheme="majorHAnsi" w:cstheme="majorHAnsi"/>
                <w:b/>
                <w:sz w:val="24"/>
                <w:szCs w:val="24"/>
              </w:rPr>
              <w:t>Süreli Yayın</w:t>
            </w:r>
          </w:p>
        </w:tc>
        <w:tc>
          <w:tcPr>
            <w:tcW w:w="1524" w:type="dxa"/>
            <w:tcBorders>
              <w:right w:val="single" w:sz="4" w:space="0" w:color="auto"/>
            </w:tcBorders>
            <w:shd w:val="clear" w:color="auto" w:fill="92CDDC" w:themeFill="accent5" w:themeFillTint="99"/>
            <w:vAlign w:val="bottom"/>
          </w:tcPr>
          <w:p w:rsidR="006A333C" w:rsidRPr="00A50402" w:rsidRDefault="006A333C" w:rsidP="00D2209A">
            <w:pPr>
              <w:pStyle w:val="AralkYok"/>
              <w:jc w:val="center"/>
              <w:rPr>
                <w:rFonts w:asciiTheme="majorHAnsi" w:hAnsiTheme="majorHAnsi" w:cstheme="majorHAnsi"/>
                <w:b/>
                <w:sz w:val="24"/>
                <w:szCs w:val="24"/>
              </w:rPr>
            </w:pPr>
            <w:r w:rsidRPr="00A50402">
              <w:rPr>
                <w:rFonts w:asciiTheme="majorHAnsi" w:hAnsiTheme="majorHAnsi" w:cstheme="majorHAnsi"/>
                <w:b/>
                <w:sz w:val="24"/>
                <w:szCs w:val="24"/>
              </w:rPr>
              <w:t>CD</w:t>
            </w:r>
          </w:p>
        </w:tc>
      </w:tr>
      <w:tr w:rsidR="009A4BA5" w:rsidRPr="00A50402" w:rsidTr="00A50402">
        <w:trPr>
          <w:trHeight w:val="351"/>
        </w:trPr>
        <w:tc>
          <w:tcPr>
            <w:tcW w:w="3264" w:type="dxa"/>
            <w:shd w:val="clear" w:color="auto" w:fill="FFFFFF" w:themeFill="background1"/>
          </w:tcPr>
          <w:p w:rsidR="009A4BA5" w:rsidRPr="00A50402" w:rsidRDefault="009A4BA5" w:rsidP="00AD273E">
            <w:pPr>
              <w:spacing w:before="124"/>
              <w:rPr>
                <w:rFonts w:asciiTheme="majorHAnsi" w:hAnsiTheme="majorHAnsi" w:cstheme="majorHAnsi"/>
                <w:sz w:val="24"/>
                <w:szCs w:val="24"/>
              </w:rPr>
            </w:pPr>
            <w:r w:rsidRPr="00A50402">
              <w:rPr>
                <w:rFonts w:asciiTheme="majorHAnsi" w:hAnsiTheme="majorHAnsi" w:cstheme="majorHAnsi"/>
                <w:sz w:val="24"/>
                <w:szCs w:val="24"/>
              </w:rPr>
              <w:t>Üniversiteler</w:t>
            </w:r>
          </w:p>
        </w:tc>
        <w:tc>
          <w:tcPr>
            <w:tcW w:w="2284" w:type="dxa"/>
            <w:shd w:val="clear" w:color="auto" w:fill="FFFFFF" w:themeFill="background1"/>
            <w:vAlign w:val="bottom"/>
          </w:tcPr>
          <w:p w:rsidR="009A4BA5" w:rsidRPr="005E6CFD" w:rsidRDefault="009A4BA5" w:rsidP="009A4BA5">
            <w:pPr>
              <w:spacing w:before="124"/>
              <w:ind w:right="233"/>
              <w:jc w:val="center"/>
              <w:rPr>
                <w:rFonts w:asciiTheme="majorHAnsi" w:hAnsiTheme="majorHAnsi" w:cstheme="majorHAnsi"/>
                <w:sz w:val="24"/>
                <w:szCs w:val="24"/>
              </w:rPr>
            </w:pPr>
            <w:r>
              <w:rPr>
                <w:rFonts w:asciiTheme="majorHAnsi" w:hAnsiTheme="majorHAnsi" w:cstheme="majorHAnsi"/>
                <w:sz w:val="24"/>
                <w:szCs w:val="24"/>
              </w:rPr>
              <w:t>0</w:t>
            </w:r>
          </w:p>
        </w:tc>
        <w:tc>
          <w:tcPr>
            <w:tcW w:w="2284" w:type="dxa"/>
            <w:shd w:val="clear" w:color="auto" w:fill="FFFFFF" w:themeFill="background1"/>
            <w:vAlign w:val="bottom"/>
          </w:tcPr>
          <w:p w:rsidR="009A4BA5" w:rsidRPr="005E6CFD" w:rsidRDefault="009A4BA5" w:rsidP="009A4BA5">
            <w:pPr>
              <w:spacing w:before="124"/>
              <w:ind w:right="234"/>
              <w:jc w:val="center"/>
              <w:rPr>
                <w:rFonts w:asciiTheme="majorHAnsi" w:hAnsiTheme="majorHAnsi" w:cstheme="majorHAnsi"/>
                <w:sz w:val="24"/>
                <w:szCs w:val="24"/>
              </w:rPr>
            </w:pPr>
            <w:r>
              <w:rPr>
                <w:rFonts w:asciiTheme="majorHAnsi" w:hAnsiTheme="majorHAnsi" w:cstheme="majorHAnsi"/>
                <w:sz w:val="24"/>
                <w:szCs w:val="24"/>
              </w:rPr>
              <w:t>0</w:t>
            </w:r>
          </w:p>
        </w:tc>
        <w:tc>
          <w:tcPr>
            <w:tcW w:w="1524" w:type="dxa"/>
            <w:tcBorders>
              <w:right w:val="single" w:sz="4" w:space="0" w:color="auto"/>
            </w:tcBorders>
            <w:shd w:val="clear" w:color="auto" w:fill="FFFFFF" w:themeFill="background1"/>
            <w:vAlign w:val="bottom"/>
          </w:tcPr>
          <w:p w:rsidR="009A4BA5" w:rsidRPr="005E6CFD" w:rsidRDefault="009A4BA5" w:rsidP="001F032D">
            <w:pPr>
              <w:spacing w:before="124"/>
              <w:jc w:val="center"/>
              <w:rPr>
                <w:rFonts w:asciiTheme="majorHAnsi" w:hAnsiTheme="majorHAnsi" w:cstheme="majorHAnsi"/>
                <w:sz w:val="24"/>
                <w:szCs w:val="24"/>
              </w:rPr>
            </w:pPr>
            <w:r>
              <w:rPr>
                <w:rFonts w:asciiTheme="majorHAnsi" w:hAnsiTheme="majorHAnsi" w:cstheme="majorHAnsi"/>
                <w:sz w:val="24"/>
                <w:szCs w:val="24"/>
              </w:rPr>
              <w:t>0</w:t>
            </w:r>
          </w:p>
        </w:tc>
      </w:tr>
      <w:tr w:rsidR="006E60A0" w:rsidRPr="006E60A0" w:rsidTr="00A50402">
        <w:trPr>
          <w:trHeight w:val="344"/>
        </w:trPr>
        <w:tc>
          <w:tcPr>
            <w:tcW w:w="3264" w:type="dxa"/>
            <w:shd w:val="clear" w:color="auto" w:fill="92CDDC" w:themeFill="accent5" w:themeFillTint="99"/>
          </w:tcPr>
          <w:p w:rsidR="009A4BA5" w:rsidRPr="006E60A0" w:rsidRDefault="009A4BA5" w:rsidP="00AD273E">
            <w:pPr>
              <w:spacing w:before="85"/>
              <w:rPr>
                <w:rFonts w:asciiTheme="majorHAnsi" w:hAnsiTheme="majorHAnsi" w:cstheme="majorHAnsi"/>
                <w:sz w:val="24"/>
                <w:szCs w:val="24"/>
              </w:rPr>
            </w:pPr>
            <w:r w:rsidRPr="006E60A0">
              <w:rPr>
                <w:rFonts w:asciiTheme="majorHAnsi" w:hAnsiTheme="majorHAnsi" w:cstheme="majorHAnsi"/>
                <w:sz w:val="24"/>
                <w:szCs w:val="24"/>
              </w:rPr>
              <w:t>Kütüphaneler</w:t>
            </w:r>
          </w:p>
        </w:tc>
        <w:tc>
          <w:tcPr>
            <w:tcW w:w="2284" w:type="dxa"/>
            <w:shd w:val="clear" w:color="auto" w:fill="92CDDC" w:themeFill="accent5" w:themeFillTint="99"/>
            <w:vAlign w:val="bottom"/>
          </w:tcPr>
          <w:p w:rsidR="009A4BA5" w:rsidRPr="006E60A0" w:rsidRDefault="009A4BA5" w:rsidP="009A4BA5">
            <w:pPr>
              <w:spacing w:before="85"/>
              <w:ind w:right="235"/>
              <w:jc w:val="center"/>
              <w:rPr>
                <w:rFonts w:asciiTheme="majorHAnsi" w:hAnsiTheme="majorHAnsi" w:cstheme="majorHAnsi"/>
                <w:sz w:val="24"/>
                <w:szCs w:val="24"/>
              </w:rPr>
            </w:pPr>
            <w:r w:rsidRPr="006E60A0">
              <w:rPr>
                <w:rFonts w:asciiTheme="majorHAnsi" w:hAnsiTheme="majorHAnsi" w:cstheme="majorHAnsi"/>
                <w:sz w:val="24"/>
                <w:szCs w:val="24"/>
              </w:rPr>
              <w:t>749</w:t>
            </w:r>
          </w:p>
        </w:tc>
        <w:tc>
          <w:tcPr>
            <w:tcW w:w="2284" w:type="dxa"/>
            <w:shd w:val="clear" w:color="auto" w:fill="92CDDC" w:themeFill="accent5" w:themeFillTint="99"/>
            <w:vAlign w:val="bottom"/>
          </w:tcPr>
          <w:p w:rsidR="009A4BA5" w:rsidRPr="006E60A0" w:rsidRDefault="009A4BA5" w:rsidP="009A4BA5">
            <w:pPr>
              <w:spacing w:before="85"/>
              <w:ind w:right="234"/>
              <w:jc w:val="center"/>
              <w:rPr>
                <w:rFonts w:asciiTheme="majorHAnsi" w:hAnsiTheme="majorHAnsi" w:cstheme="majorHAnsi"/>
                <w:sz w:val="24"/>
                <w:szCs w:val="24"/>
              </w:rPr>
            </w:pPr>
            <w:r w:rsidRPr="006E60A0">
              <w:rPr>
                <w:rFonts w:asciiTheme="majorHAnsi" w:hAnsiTheme="majorHAnsi" w:cstheme="majorHAnsi"/>
                <w:sz w:val="24"/>
                <w:szCs w:val="24"/>
              </w:rPr>
              <w:t>295</w:t>
            </w:r>
          </w:p>
        </w:tc>
        <w:tc>
          <w:tcPr>
            <w:tcW w:w="1524" w:type="dxa"/>
            <w:tcBorders>
              <w:right w:val="single" w:sz="4" w:space="0" w:color="auto"/>
            </w:tcBorders>
            <w:shd w:val="clear" w:color="auto" w:fill="92CDDC" w:themeFill="accent5" w:themeFillTint="99"/>
            <w:vAlign w:val="bottom"/>
          </w:tcPr>
          <w:p w:rsidR="009A4BA5" w:rsidRPr="006E60A0" w:rsidRDefault="009A4BA5" w:rsidP="001F032D">
            <w:pPr>
              <w:jc w:val="center"/>
              <w:rPr>
                <w:rFonts w:asciiTheme="majorHAnsi" w:hAnsiTheme="majorHAnsi" w:cstheme="majorHAnsi"/>
                <w:sz w:val="24"/>
                <w:szCs w:val="24"/>
              </w:rPr>
            </w:pPr>
            <w:r w:rsidRPr="006E60A0">
              <w:rPr>
                <w:rFonts w:asciiTheme="majorHAnsi" w:hAnsiTheme="majorHAnsi" w:cstheme="majorHAnsi"/>
                <w:sz w:val="24"/>
                <w:szCs w:val="24"/>
              </w:rPr>
              <w:t>20</w:t>
            </w:r>
          </w:p>
        </w:tc>
      </w:tr>
      <w:tr w:rsidR="006E60A0" w:rsidRPr="006E60A0" w:rsidTr="00A50402">
        <w:trPr>
          <w:trHeight w:val="431"/>
        </w:trPr>
        <w:tc>
          <w:tcPr>
            <w:tcW w:w="3264" w:type="dxa"/>
            <w:shd w:val="clear" w:color="auto" w:fill="FFFFFF" w:themeFill="background1"/>
          </w:tcPr>
          <w:p w:rsidR="009A4BA5" w:rsidRPr="006E60A0" w:rsidRDefault="009A4BA5" w:rsidP="00AD273E">
            <w:pPr>
              <w:spacing w:before="39"/>
              <w:ind w:right="395"/>
              <w:rPr>
                <w:rFonts w:asciiTheme="majorHAnsi" w:hAnsiTheme="majorHAnsi" w:cstheme="majorHAnsi"/>
                <w:sz w:val="24"/>
                <w:szCs w:val="24"/>
              </w:rPr>
            </w:pPr>
            <w:r w:rsidRPr="006E60A0">
              <w:rPr>
                <w:rFonts w:asciiTheme="majorHAnsi" w:hAnsiTheme="majorHAnsi" w:cstheme="majorHAnsi"/>
                <w:sz w:val="24"/>
                <w:szCs w:val="24"/>
              </w:rPr>
              <w:t>Diğer Kamu, Kurum Kuruluş veya Kişiler</w:t>
            </w:r>
          </w:p>
        </w:tc>
        <w:tc>
          <w:tcPr>
            <w:tcW w:w="2284" w:type="dxa"/>
            <w:shd w:val="clear" w:color="auto" w:fill="FFFFFF" w:themeFill="background1"/>
            <w:vAlign w:val="center"/>
          </w:tcPr>
          <w:p w:rsidR="009A4BA5" w:rsidRPr="006E60A0" w:rsidRDefault="009A4BA5" w:rsidP="00D2209A">
            <w:pPr>
              <w:ind w:right="232"/>
              <w:jc w:val="center"/>
              <w:rPr>
                <w:rFonts w:asciiTheme="majorHAnsi" w:hAnsiTheme="majorHAnsi" w:cstheme="majorHAnsi"/>
                <w:sz w:val="24"/>
                <w:szCs w:val="24"/>
              </w:rPr>
            </w:pPr>
            <w:r w:rsidRPr="006E60A0">
              <w:rPr>
                <w:rFonts w:asciiTheme="majorHAnsi" w:hAnsiTheme="majorHAnsi" w:cstheme="majorHAnsi"/>
                <w:sz w:val="24"/>
                <w:szCs w:val="24"/>
              </w:rPr>
              <w:t>2</w:t>
            </w:r>
            <w:r w:rsidR="006E60A0" w:rsidRPr="006E60A0">
              <w:rPr>
                <w:rFonts w:asciiTheme="majorHAnsi" w:hAnsiTheme="majorHAnsi" w:cstheme="majorHAnsi"/>
                <w:sz w:val="24"/>
                <w:szCs w:val="24"/>
              </w:rPr>
              <w:t>.</w:t>
            </w:r>
            <w:r w:rsidRPr="006E60A0">
              <w:rPr>
                <w:rFonts w:asciiTheme="majorHAnsi" w:hAnsiTheme="majorHAnsi" w:cstheme="majorHAnsi"/>
                <w:sz w:val="24"/>
                <w:szCs w:val="24"/>
              </w:rPr>
              <w:t>362</w:t>
            </w:r>
          </w:p>
        </w:tc>
        <w:tc>
          <w:tcPr>
            <w:tcW w:w="2284" w:type="dxa"/>
            <w:shd w:val="clear" w:color="auto" w:fill="FFFFFF" w:themeFill="background1"/>
            <w:vAlign w:val="center"/>
          </w:tcPr>
          <w:p w:rsidR="009A4BA5" w:rsidRPr="006E60A0" w:rsidRDefault="009A4BA5" w:rsidP="00D2209A">
            <w:pPr>
              <w:ind w:right="234"/>
              <w:jc w:val="center"/>
              <w:rPr>
                <w:rFonts w:asciiTheme="majorHAnsi" w:hAnsiTheme="majorHAnsi" w:cstheme="majorHAnsi"/>
                <w:sz w:val="24"/>
                <w:szCs w:val="24"/>
              </w:rPr>
            </w:pPr>
            <w:r w:rsidRPr="006E60A0">
              <w:rPr>
                <w:rFonts w:asciiTheme="majorHAnsi" w:hAnsiTheme="majorHAnsi" w:cstheme="majorHAnsi"/>
                <w:sz w:val="24"/>
                <w:szCs w:val="24"/>
              </w:rPr>
              <w:t>170</w:t>
            </w:r>
          </w:p>
        </w:tc>
        <w:tc>
          <w:tcPr>
            <w:tcW w:w="1524" w:type="dxa"/>
            <w:tcBorders>
              <w:right w:val="single" w:sz="4" w:space="0" w:color="auto"/>
            </w:tcBorders>
            <w:shd w:val="clear" w:color="auto" w:fill="FFFFFF" w:themeFill="background1"/>
            <w:vAlign w:val="center"/>
          </w:tcPr>
          <w:p w:rsidR="009A4BA5" w:rsidRPr="006E60A0" w:rsidRDefault="001F032D" w:rsidP="001F032D">
            <w:pPr>
              <w:ind w:right="235"/>
              <w:jc w:val="center"/>
              <w:rPr>
                <w:rFonts w:asciiTheme="majorHAnsi" w:hAnsiTheme="majorHAnsi" w:cstheme="majorHAnsi"/>
                <w:sz w:val="24"/>
                <w:szCs w:val="24"/>
              </w:rPr>
            </w:pPr>
            <w:r w:rsidRPr="006E60A0">
              <w:rPr>
                <w:rFonts w:asciiTheme="majorHAnsi" w:hAnsiTheme="majorHAnsi" w:cstheme="majorHAnsi"/>
                <w:sz w:val="24"/>
                <w:szCs w:val="24"/>
              </w:rPr>
              <w:t xml:space="preserve">   </w:t>
            </w:r>
            <w:r w:rsidR="009A4BA5" w:rsidRPr="006E60A0">
              <w:rPr>
                <w:rFonts w:asciiTheme="majorHAnsi" w:hAnsiTheme="majorHAnsi" w:cstheme="majorHAnsi"/>
                <w:sz w:val="24"/>
                <w:szCs w:val="24"/>
              </w:rPr>
              <w:t>13</w:t>
            </w:r>
          </w:p>
        </w:tc>
      </w:tr>
      <w:tr w:rsidR="006E60A0" w:rsidRPr="006E60A0" w:rsidTr="00A50402">
        <w:trPr>
          <w:trHeight w:val="369"/>
        </w:trPr>
        <w:tc>
          <w:tcPr>
            <w:tcW w:w="3264" w:type="dxa"/>
            <w:shd w:val="clear" w:color="auto" w:fill="92CDDC" w:themeFill="accent5" w:themeFillTint="99"/>
            <w:vAlign w:val="center"/>
          </w:tcPr>
          <w:p w:rsidR="009A4BA5" w:rsidRPr="006E60A0" w:rsidRDefault="009A4BA5" w:rsidP="00237189">
            <w:pPr>
              <w:spacing w:before="1"/>
              <w:rPr>
                <w:rFonts w:asciiTheme="majorHAnsi" w:hAnsiTheme="majorHAnsi" w:cstheme="majorHAnsi"/>
                <w:b/>
                <w:sz w:val="24"/>
                <w:szCs w:val="24"/>
              </w:rPr>
            </w:pPr>
            <w:r w:rsidRPr="006E60A0">
              <w:rPr>
                <w:rFonts w:asciiTheme="majorHAnsi" w:hAnsiTheme="majorHAnsi" w:cstheme="majorHAnsi"/>
                <w:b/>
                <w:sz w:val="24"/>
                <w:szCs w:val="24"/>
              </w:rPr>
              <w:t>Toplam</w:t>
            </w:r>
          </w:p>
        </w:tc>
        <w:tc>
          <w:tcPr>
            <w:tcW w:w="2284" w:type="dxa"/>
            <w:shd w:val="clear" w:color="auto" w:fill="92CDDC" w:themeFill="accent5" w:themeFillTint="99"/>
            <w:vAlign w:val="bottom"/>
          </w:tcPr>
          <w:p w:rsidR="009A4BA5" w:rsidRPr="006E60A0" w:rsidRDefault="006E60A0" w:rsidP="00A16D4D">
            <w:pPr>
              <w:spacing w:before="1"/>
              <w:ind w:right="235"/>
              <w:jc w:val="center"/>
              <w:rPr>
                <w:rFonts w:asciiTheme="majorHAnsi" w:hAnsiTheme="majorHAnsi" w:cstheme="majorHAnsi"/>
                <w:b/>
                <w:sz w:val="24"/>
                <w:szCs w:val="24"/>
              </w:rPr>
            </w:pPr>
            <w:r>
              <w:rPr>
                <w:rFonts w:asciiTheme="majorHAnsi" w:hAnsiTheme="majorHAnsi" w:cstheme="majorHAnsi"/>
                <w:b/>
                <w:sz w:val="24"/>
                <w:szCs w:val="24"/>
              </w:rPr>
              <w:t>3.111</w:t>
            </w:r>
          </w:p>
        </w:tc>
        <w:tc>
          <w:tcPr>
            <w:tcW w:w="2284" w:type="dxa"/>
            <w:shd w:val="clear" w:color="auto" w:fill="92CDDC" w:themeFill="accent5" w:themeFillTint="99"/>
            <w:vAlign w:val="bottom"/>
          </w:tcPr>
          <w:p w:rsidR="009A4BA5" w:rsidRPr="006E60A0" w:rsidRDefault="006345EC" w:rsidP="00D2209A">
            <w:pPr>
              <w:spacing w:before="1"/>
              <w:ind w:right="234"/>
              <w:jc w:val="center"/>
              <w:rPr>
                <w:rFonts w:asciiTheme="majorHAnsi" w:hAnsiTheme="majorHAnsi" w:cstheme="majorHAnsi"/>
                <w:b/>
                <w:sz w:val="24"/>
                <w:szCs w:val="24"/>
              </w:rPr>
            </w:pPr>
            <w:r>
              <w:rPr>
                <w:rFonts w:asciiTheme="majorHAnsi" w:hAnsiTheme="majorHAnsi" w:cstheme="majorHAnsi"/>
                <w:b/>
                <w:sz w:val="24"/>
                <w:szCs w:val="24"/>
              </w:rPr>
              <w:t>46</w:t>
            </w:r>
            <w:r w:rsidR="006E60A0">
              <w:rPr>
                <w:rFonts w:asciiTheme="majorHAnsi" w:hAnsiTheme="majorHAnsi" w:cstheme="majorHAnsi"/>
                <w:b/>
                <w:sz w:val="24"/>
                <w:szCs w:val="24"/>
              </w:rPr>
              <w:t>5</w:t>
            </w:r>
          </w:p>
        </w:tc>
        <w:tc>
          <w:tcPr>
            <w:tcW w:w="1524" w:type="dxa"/>
            <w:tcBorders>
              <w:right w:val="single" w:sz="4" w:space="0" w:color="auto"/>
            </w:tcBorders>
            <w:shd w:val="clear" w:color="auto" w:fill="92CDDC" w:themeFill="accent5" w:themeFillTint="99"/>
            <w:vAlign w:val="bottom"/>
          </w:tcPr>
          <w:p w:rsidR="009A4BA5" w:rsidRPr="006E60A0" w:rsidRDefault="001F032D" w:rsidP="001F032D">
            <w:pPr>
              <w:spacing w:before="1"/>
              <w:ind w:right="234"/>
              <w:jc w:val="center"/>
              <w:rPr>
                <w:rFonts w:asciiTheme="majorHAnsi" w:hAnsiTheme="majorHAnsi" w:cstheme="majorHAnsi"/>
                <w:b/>
                <w:sz w:val="24"/>
                <w:szCs w:val="24"/>
              </w:rPr>
            </w:pPr>
            <w:r w:rsidRPr="006E60A0">
              <w:rPr>
                <w:rFonts w:asciiTheme="majorHAnsi" w:hAnsiTheme="majorHAnsi" w:cstheme="majorHAnsi"/>
                <w:b/>
                <w:sz w:val="24"/>
                <w:szCs w:val="24"/>
              </w:rPr>
              <w:t xml:space="preserve">   </w:t>
            </w:r>
            <w:r w:rsidR="006E60A0">
              <w:rPr>
                <w:rFonts w:asciiTheme="majorHAnsi" w:hAnsiTheme="majorHAnsi" w:cstheme="majorHAnsi"/>
                <w:b/>
                <w:sz w:val="24"/>
                <w:szCs w:val="24"/>
              </w:rPr>
              <w:t>33</w:t>
            </w:r>
          </w:p>
        </w:tc>
      </w:tr>
    </w:tbl>
    <w:p w:rsidR="006A333C" w:rsidRPr="006E60A0" w:rsidRDefault="006A333C" w:rsidP="006A333C">
      <w:pPr>
        <w:rPr>
          <w:rFonts w:asciiTheme="majorHAnsi" w:hAnsiTheme="majorHAnsi" w:cstheme="majorHAnsi"/>
          <w:b/>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2268"/>
        <w:gridCol w:w="2409"/>
        <w:gridCol w:w="1418"/>
      </w:tblGrid>
      <w:tr w:rsidR="006E60A0" w:rsidRPr="006E60A0" w:rsidTr="00B54EF3">
        <w:trPr>
          <w:trHeight w:val="352"/>
        </w:trPr>
        <w:tc>
          <w:tcPr>
            <w:tcW w:w="3261" w:type="dxa"/>
            <w:tcBorders>
              <w:left w:val="single" w:sz="4" w:space="0" w:color="auto"/>
            </w:tcBorders>
            <w:shd w:val="clear" w:color="auto" w:fill="92CDDC" w:themeFill="accent5" w:themeFillTint="99"/>
            <w:vAlign w:val="center"/>
          </w:tcPr>
          <w:p w:rsidR="006A333C" w:rsidRPr="006E60A0" w:rsidRDefault="0040160D" w:rsidP="00AD273E">
            <w:pPr>
              <w:spacing w:before="140"/>
              <w:rPr>
                <w:rFonts w:asciiTheme="majorHAnsi" w:hAnsiTheme="majorHAnsi" w:cstheme="majorHAnsi"/>
                <w:b/>
                <w:sz w:val="24"/>
                <w:szCs w:val="24"/>
              </w:rPr>
            </w:pPr>
            <w:r>
              <w:rPr>
                <w:rFonts w:asciiTheme="majorHAnsi" w:hAnsiTheme="majorHAnsi" w:cstheme="majorHAnsi"/>
                <w:b/>
                <w:sz w:val="24"/>
                <w:szCs w:val="24"/>
              </w:rPr>
              <w:t>Yurt Dışı</w:t>
            </w:r>
          </w:p>
        </w:tc>
        <w:tc>
          <w:tcPr>
            <w:tcW w:w="2268" w:type="dxa"/>
            <w:shd w:val="clear" w:color="auto" w:fill="92CDDC" w:themeFill="accent5" w:themeFillTint="99"/>
            <w:vAlign w:val="center"/>
          </w:tcPr>
          <w:p w:rsidR="006A333C" w:rsidRPr="006E60A0" w:rsidRDefault="006A333C" w:rsidP="00D2209A">
            <w:pPr>
              <w:spacing w:before="140"/>
              <w:ind w:right="234"/>
              <w:jc w:val="center"/>
              <w:rPr>
                <w:rFonts w:asciiTheme="majorHAnsi" w:hAnsiTheme="majorHAnsi" w:cstheme="majorHAnsi"/>
                <w:b/>
                <w:sz w:val="24"/>
                <w:szCs w:val="24"/>
              </w:rPr>
            </w:pPr>
            <w:r w:rsidRPr="006E60A0">
              <w:rPr>
                <w:rFonts w:asciiTheme="majorHAnsi" w:hAnsiTheme="majorHAnsi" w:cstheme="majorHAnsi"/>
                <w:b/>
                <w:sz w:val="24"/>
                <w:szCs w:val="24"/>
              </w:rPr>
              <w:t>Kitap</w:t>
            </w:r>
          </w:p>
        </w:tc>
        <w:tc>
          <w:tcPr>
            <w:tcW w:w="2409" w:type="dxa"/>
            <w:shd w:val="clear" w:color="auto" w:fill="92CDDC" w:themeFill="accent5" w:themeFillTint="99"/>
            <w:vAlign w:val="center"/>
          </w:tcPr>
          <w:p w:rsidR="006A333C" w:rsidRPr="006E60A0" w:rsidRDefault="006A333C" w:rsidP="00D2209A">
            <w:pPr>
              <w:spacing w:before="32" w:line="249" w:lineRule="auto"/>
              <w:ind w:left="303" w:hanging="10"/>
              <w:jc w:val="center"/>
              <w:rPr>
                <w:rFonts w:asciiTheme="majorHAnsi" w:hAnsiTheme="majorHAnsi" w:cstheme="majorHAnsi"/>
                <w:b/>
                <w:sz w:val="24"/>
                <w:szCs w:val="24"/>
              </w:rPr>
            </w:pPr>
            <w:r w:rsidRPr="006E60A0">
              <w:rPr>
                <w:rFonts w:asciiTheme="majorHAnsi" w:hAnsiTheme="majorHAnsi" w:cstheme="majorHAnsi"/>
                <w:b/>
                <w:sz w:val="24"/>
                <w:szCs w:val="24"/>
              </w:rPr>
              <w:t>Süreli Yayın</w:t>
            </w:r>
          </w:p>
        </w:tc>
        <w:tc>
          <w:tcPr>
            <w:tcW w:w="1418" w:type="dxa"/>
            <w:shd w:val="clear" w:color="auto" w:fill="92CDDC" w:themeFill="accent5" w:themeFillTint="99"/>
            <w:vAlign w:val="center"/>
          </w:tcPr>
          <w:p w:rsidR="006A333C" w:rsidRPr="006E60A0" w:rsidRDefault="006A333C" w:rsidP="00D2209A">
            <w:pPr>
              <w:spacing w:before="140"/>
              <w:ind w:left="255" w:right="232"/>
              <w:jc w:val="center"/>
              <w:rPr>
                <w:rFonts w:asciiTheme="majorHAnsi" w:hAnsiTheme="majorHAnsi" w:cstheme="majorHAnsi"/>
                <w:b/>
                <w:sz w:val="24"/>
                <w:szCs w:val="24"/>
              </w:rPr>
            </w:pPr>
            <w:r w:rsidRPr="006E60A0">
              <w:rPr>
                <w:rFonts w:asciiTheme="majorHAnsi" w:hAnsiTheme="majorHAnsi" w:cstheme="majorHAnsi"/>
                <w:b/>
                <w:sz w:val="24"/>
                <w:szCs w:val="24"/>
              </w:rPr>
              <w:t>CD</w:t>
            </w:r>
          </w:p>
        </w:tc>
      </w:tr>
      <w:tr w:rsidR="006E60A0" w:rsidRPr="006E60A0" w:rsidTr="00B54EF3">
        <w:trPr>
          <w:trHeight w:val="236"/>
        </w:trPr>
        <w:tc>
          <w:tcPr>
            <w:tcW w:w="3261" w:type="dxa"/>
            <w:tcBorders>
              <w:left w:val="single" w:sz="4" w:space="0" w:color="auto"/>
            </w:tcBorders>
            <w:shd w:val="clear" w:color="auto" w:fill="FFFFFF" w:themeFill="background1"/>
            <w:vAlign w:val="center"/>
          </w:tcPr>
          <w:p w:rsidR="009A4BA5" w:rsidRPr="006E60A0" w:rsidRDefault="009A4BA5" w:rsidP="00AD273E">
            <w:pPr>
              <w:spacing w:before="124"/>
              <w:rPr>
                <w:rFonts w:asciiTheme="majorHAnsi" w:hAnsiTheme="majorHAnsi" w:cstheme="majorHAnsi"/>
                <w:sz w:val="24"/>
                <w:szCs w:val="24"/>
              </w:rPr>
            </w:pPr>
            <w:r w:rsidRPr="006E60A0">
              <w:rPr>
                <w:rFonts w:asciiTheme="majorHAnsi" w:hAnsiTheme="majorHAnsi" w:cstheme="majorHAnsi"/>
                <w:sz w:val="24"/>
                <w:szCs w:val="24"/>
              </w:rPr>
              <w:t>Üniversiteler</w:t>
            </w:r>
          </w:p>
        </w:tc>
        <w:tc>
          <w:tcPr>
            <w:tcW w:w="2268" w:type="dxa"/>
            <w:shd w:val="clear" w:color="auto" w:fill="FFFFFF" w:themeFill="background1"/>
            <w:vAlign w:val="center"/>
          </w:tcPr>
          <w:p w:rsidR="009A4BA5" w:rsidRPr="006E60A0" w:rsidRDefault="009A4BA5" w:rsidP="009A4BA5">
            <w:pPr>
              <w:spacing w:before="124"/>
              <w:ind w:right="233"/>
              <w:jc w:val="center"/>
              <w:rPr>
                <w:rFonts w:asciiTheme="majorHAnsi" w:hAnsiTheme="majorHAnsi" w:cstheme="majorHAnsi"/>
                <w:sz w:val="24"/>
                <w:szCs w:val="24"/>
              </w:rPr>
            </w:pPr>
            <w:r w:rsidRPr="006E60A0">
              <w:rPr>
                <w:rFonts w:asciiTheme="majorHAnsi" w:hAnsiTheme="majorHAnsi" w:cstheme="majorHAnsi"/>
                <w:sz w:val="24"/>
                <w:szCs w:val="24"/>
              </w:rPr>
              <w:t>0</w:t>
            </w:r>
          </w:p>
        </w:tc>
        <w:tc>
          <w:tcPr>
            <w:tcW w:w="2409" w:type="dxa"/>
            <w:shd w:val="clear" w:color="auto" w:fill="FFFFFF" w:themeFill="background1"/>
            <w:vAlign w:val="center"/>
          </w:tcPr>
          <w:p w:rsidR="009A4BA5" w:rsidRPr="006E60A0" w:rsidRDefault="009A4BA5" w:rsidP="009A4BA5">
            <w:pPr>
              <w:spacing w:before="124"/>
              <w:ind w:left="255" w:right="234"/>
              <w:jc w:val="center"/>
              <w:rPr>
                <w:rFonts w:asciiTheme="majorHAnsi" w:hAnsiTheme="majorHAnsi" w:cstheme="majorHAnsi"/>
                <w:sz w:val="24"/>
                <w:szCs w:val="24"/>
              </w:rPr>
            </w:pPr>
            <w:r w:rsidRPr="006E60A0">
              <w:rPr>
                <w:rFonts w:asciiTheme="majorHAnsi" w:hAnsiTheme="majorHAnsi" w:cstheme="majorHAnsi"/>
                <w:sz w:val="24"/>
                <w:szCs w:val="24"/>
              </w:rPr>
              <w:t>0</w:t>
            </w:r>
          </w:p>
        </w:tc>
        <w:tc>
          <w:tcPr>
            <w:tcW w:w="1418" w:type="dxa"/>
            <w:shd w:val="clear" w:color="auto" w:fill="FFFFFF" w:themeFill="background1"/>
            <w:vAlign w:val="center"/>
          </w:tcPr>
          <w:p w:rsidR="009A4BA5" w:rsidRPr="006E60A0" w:rsidRDefault="009A4BA5" w:rsidP="009A4BA5">
            <w:pPr>
              <w:spacing w:before="124"/>
              <w:ind w:left="21"/>
              <w:jc w:val="center"/>
              <w:rPr>
                <w:rFonts w:asciiTheme="majorHAnsi" w:hAnsiTheme="majorHAnsi" w:cstheme="majorHAnsi"/>
                <w:sz w:val="24"/>
                <w:szCs w:val="24"/>
              </w:rPr>
            </w:pPr>
            <w:r w:rsidRPr="006E60A0">
              <w:rPr>
                <w:rFonts w:asciiTheme="majorHAnsi" w:hAnsiTheme="majorHAnsi" w:cstheme="majorHAnsi"/>
                <w:sz w:val="24"/>
                <w:szCs w:val="24"/>
              </w:rPr>
              <w:t>0</w:t>
            </w:r>
          </w:p>
        </w:tc>
      </w:tr>
      <w:tr w:rsidR="006E60A0" w:rsidRPr="006E60A0" w:rsidTr="00B54EF3">
        <w:trPr>
          <w:trHeight w:val="551"/>
        </w:trPr>
        <w:tc>
          <w:tcPr>
            <w:tcW w:w="3261" w:type="dxa"/>
            <w:tcBorders>
              <w:left w:val="single" w:sz="4" w:space="0" w:color="auto"/>
            </w:tcBorders>
            <w:shd w:val="clear" w:color="auto" w:fill="92CDDC" w:themeFill="accent5" w:themeFillTint="99"/>
            <w:vAlign w:val="center"/>
          </w:tcPr>
          <w:p w:rsidR="009A4BA5" w:rsidRPr="006E60A0" w:rsidRDefault="009A4BA5" w:rsidP="00AD273E">
            <w:pPr>
              <w:spacing w:before="85"/>
              <w:rPr>
                <w:rFonts w:asciiTheme="majorHAnsi" w:hAnsiTheme="majorHAnsi" w:cstheme="majorHAnsi"/>
                <w:sz w:val="24"/>
                <w:szCs w:val="24"/>
              </w:rPr>
            </w:pPr>
            <w:r w:rsidRPr="006E60A0">
              <w:rPr>
                <w:rFonts w:asciiTheme="majorHAnsi" w:hAnsiTheme="majorHAnsi" w:cstheme="majorHAnsi"/>
                <w:sz w:val="24"/>
                <w:szCs w:val="24"/>
              </w:rPr>
              <w:t>Kütüphaneler</w:t>
            </w:r>
          </w:p>
        </w:tc>
        <w:tc>
          <w:tcPr>
            <w:tcW w:w="2268" w:type="dxa"/>
            <w:shd w:val="clear" w:color="auto" w:fill="92CDDC" w:themeFill="accent5" w:themeFillTint="99"/>
            <w:vAlign w:val="center"/>
          </w:tcPr>
          <w:p w:rsidR="009A4BA5" w:rsidRPr="006E60A0" w:rsidRDefault="009A4BA5" w:rsidP="009A4BA5">
            <w:pPr>
              <w:spacing w:before="85"/>
              <w:ind w:right="235"/>
              <w:jc w:val="center"/>
              <w:rPr>
                <w:rFonts w:asciiTheme="majorHAnsi" w:hAnsiTheme="majorHAnsi" w:cstheme="majorHAnsi"/>
                <w:sz w:val="24"/>
                <w:szCs w:val="24"/>
              </w:rPr>
            </w:pPr>
            <w:r w:rsidRPr="006E60A0">
              <w:rPr>
                <w:rFonts w:asciiTheme="majorHAnsi" w:hAnsiTheme="majorHAnsi" w:cstheme="majorHAnsi"/>
                <w:sz w:val="24"/>
                <w:szCs w:val="24"/>
              </w:rPr>
              <w:t>0</w:t>
            </w:r>
          </w:p>
        </w:tc>
        <w:tc>
          <w:tcPr>
            <w:tcW w:w="2409" w:type="dxa"/>
            <w:shd w:val="clear" w:color="auto" w:fill="92CDDC" w:themeFill="accent5" w:themeFillTint="99"/>
            <w:vAlign w:val="center"/>
          </w:tcPr>
          <w:p w:rsidR="009A4BA5" w:rsidRPr="006E60A0" w:rsidRDefault="009A4BA5" w:rsidP="009A4BA5">
            <w:pPr>
              <w:spacing w:before="85"/>
              <w:ind w:left="255" w:right="234"/>
              <w:jc w:val="center"/>
              <w:rPr>
                <w:rFonts w:asciiTheme="majorHAnsi" w:hAnsiTheme="majorHAnsi" w:cstheme="majorHAnsi"/>
                <w:sz w:val="24"/>
                <w:szCs w:val="24"/>
              </w:rPr>
            </w:pPr>
            <w:r w:rsidRPr="006E60A0">
              <w:rPr>
                <w:rFonts w:asciiTheme="majorHAnsi" w:hAnsiTheme="majorHAnsi" w:cstheme="majorHAnsi"/>
                <w:sz w:val="24"/>
                <w:szCs w:val="24"/>
              </w:rPr>
              <w:t>0</w:t>
            </w:r>
          </w:p>
        </w:tc>
        <w:tc>
          <w:tcPr>
            <w:tcW w:w="1418" w:type="dxa"/>
            <w:shd w:val="clear" w:color="auto" w:fill="92CDDC" w:themeFill="accent5" w:themeFillTint="99"/>
            <w:vAlign w:val="center"/>
          </w:tcPr>
          <w:p w:rsidR="009A4BA5" w:rsidRPr="006E60A0" w:rsidRDefault="009A4BA5" w:rsidP="009A4BA5">
            <w:pPr>
              <w:jc w:val="center"/>
              <w:rPr>
                <w:rFonts w:asciiTheme="majorHAnsi" w:hAnsiTheme="majorHAnsi" w:cstheme="majorHAnsi"/>
                <w:sz w:val="24"/>
                <w:szCs w:val="24"/>
              </w:rPr>
            </w:pPr>
            <w:r w:rsidRPr="006E60A0">
              <w:rPr>
                <w:rFonts w:asciiTheme="majorHAnsi" w:hAnsiTheme="majorHAnsi" w:cstheme="majorHAnsi"/>
                <w:sz w:val="24"/>
                <w:szCs w:val="24"/>
              </w:rPr>
              <w:t>0</w:t>
            </w:r>
          </w:p>
        </w:tc>
      </w:tr>
      <w:tr w:rsidR="006E60A0" w:rsidRPr="006E60A0" w:rsidTr="00B54EF3">
        <w:trPr>
          <w:trHeight w:val="403"/>
        </w:trPr>
        <w:tc>
          <w:tcPr>
            <w:tcW w:w="3261" w:type="dxa"/>
            <w:tcBorders>
              <w:left w:val="single" w:sz="4" w:space="0" w:color="auto"/>
            </w:tcBorders>
            <w:shd w:val="clear" w:color="auto" w:fill="FFFFFF" w:themeFill="background1"/>
            <w:vAlign w:val="center"/>
          </w:tcPr>
          <w:p w:rsidR="009A4BA5" w:rsidRPr="006E60A0" w:rsidRDefault="00181D05" w:rsidP="00181D05">
            <w:pPr>
              <w:spacing w:before="39" w:line="249" w:lineRule="auto"/>
              <w:ind w:right="395"/>
              <w:rPr>
                <w:rFonts w:asciiTheme="majorHAnsi" w:hAnsiTheme="majorHAnsi" w:cstheme="majorHAnsi"/>
                <w:sz w:val="24"/>
                <w:szCs w:val="24"/>
              </w:rPr>
            </w:pPr>
            <w:r w:rsidRPr="006E60A0">
              <w:rPr>
                <w:rFonts w:asciiTheme="majorHAnsi" w:hAnsiTheme="majorHAnsi" w:cstheme="majorHAnsi"/>
                <w:sz w:val="24"/>
                <w:szCs w:val="24"/>
              </w:rPr>
              <w:t xml:space="preserve">Diğer Kamu, Kurum, </w:t>
            </w:r>
            <w:r w:rsidR="009A4BA5" w:rsidRPr="006E60A0">
              <w:rPr>
                <w:rFonts w:asciiTheme="majorHAnsi" w:hAnsiTheme="majorHAnsi" w:cstheme="majorHAnsi"/>
                <w:sz w:val="24"/>
                <w:szCs w:val="24"/>
              </w:rPr>
              <w:t xml:space="preserve">              Kuruluş veya Kişiler</w:t>
            </w:r>
          </w:p>
        </w:tc>
        <w:tc>
          <w:tcPr>
            <w:tcW w:w="2268" w:type="dxa"/>
            <w:shd w:val="clear" w:color="auto" w:fill="FFFFFF" w:themeFill="background1"/>
            <w:vAlign w:val="center"/>
          </w:tcPr>
          <w:p w:rsidR="009A4BA5" w:rsidRPr="006E60A0" w:rsidRDefault="009A4BA5" w:rsidP="00D2209A">
            <w:pPr>
              <w:ind w:right="232"/>
              <w:jc w:val="center"/>
              <w:rPr>
                <w:rFonts w:asciiTheme="majorHAnsi" w:hAnsiTheme="majorHAnsi" w:cstheme="majorHAnsi"/>
                <w:sz w:val="24"/>
                <w:szCs w:val="24"/>
              </w:rPr>
            </w:pPr>
            <w:r w:rsidRPr="006E60A0">
              <w:rPr>
                <w:rFonts w:asciiTheme="majorHAnsi" w:hAnsiTheme="majorHAnsi" w:cstheme="majorHAnsi"/>
                <w:sz w:val="24"/>
                <w:szCs w:val="24"/>
              </w:rPr>
              <w:t>86</w:t>
            </w:r>
          </w:p>
        </w:tc>
        <w:tc>
          <w:tcPr>
            <w:tcW w:w="2409" w:type="dxa"/>
            <w:shd w:val="clear" w:color="auto" w:fill="FFFFFF" w:themeFill="background1"/>
            <w:vAlign w:val="center"/>
          </w:tcPr>
          <w:p w:rsidR="009A4BA5" w:rsidRPr="006E60A0" w:rsidRDefault="009A4BA5" w:rsidP="00D2209A">
            <w:pPr>
              <w:ind w:left="255" w:right="234"/>
              <w:jc w:val="center"/>
              <w:rPr>
                <w:rFonts w:asciiTheme="majorHAnsi" w:hAnsiTheme="majorHAnsi" w:cstheme="majorHAnsi"/>
                <w:sz w:val="24"/>
                <w:szCs w:val="24"/>
              </w:rPr>
            </w:pPr>
            <w:r w:rsidRPr="006E60A0">
              <w:rPr>
                <w:rFonts w:asciiTheme="majorHAnsi" w:hAnsiTheme="majorHAnsi" w:cstheme="majorHAnsi"/>
                <w:sz w:val="24"/>
                <w:szCs w:val="24"/>
              </w:rPr>
              <w:t>31</w:t>
            </w:r>
          </w:p>
        </w:tc>
        <w:tc>
          <w:tcPr>
            <w:tcW w:w="1418" w:type="dxa"/>
            <w:shd w:val="clear" w:color="auto" w:fill="FFFFFF" w:themeFill="background1"/>
            <w:vAlign w:val="center"/>
          </w:tcPr>
          <w:p w:rsidR="009A4BA5" w:rsidRPr="006E60A0" w:rsidRDefault="009A4BA5" w:rsidP="00D2209A">
            <w:pPr>
              <w:ind w:left="254" w:right="235"/>
              <w:jc w:val="center"/>
              <w:rPr>
                <w:rFonts w:asciiTheme="majorHAnsi" w:hAnsiTheme="majorHAnsi" w:cstheme="majorHAnsi"/>
                <w:sz w:val="24"/>
                <w:szCs w:val="24"/>
              </w:rPr>
            </w:pPr>
            <w:r w:rsidRPr="006E60A0">
              <w:rPr>
                <w:rFonts w:asciiTheme="majorHAnsi" w:hAnsiTheme="majorHAnsi" w:cstheme="majorHAnsi"/>
                <w:sz w:val="24"/>
                <w:szCs w:val="24"/>
              </w:rPr>
              <w:t>1</w:t>
            </w:r>
          </w:p>
        </w:tc>
      </w:tr>
      <w:tr w:rsidR="006E60A0" w:rsidRPr="006E60A0" w:rsidTr="00B54EF3">
        <w:trPr>
          <w:trHeight w:val="345"/>
        </w:trPr>
        <w:tc>
          <w:tcPr>
            <w:tcW w:w="3261" w:type="dxa"/>
            <w:tcBorders>
              <w:left w:val="single" w:sz="4" w:space="0" w:color="auto"/>
            </w:tcBorders>
            <w:shd w:val="clear" w:color="auto" w:fill="92CDDC" w:themeFill="accent5" w:themeFillTint="99"/>
            <w:vAlign w:val="center"/>
          </w:tcPr>
          <w:p w:rsidR="009A4BA5" w:rsidRPr="006E60A0" w:rsidRDefault="009A4BA5" w:rsidP="00AD273E">
            <w:pPr>
              <w:spacing w:before="1"/>
              <w:rPr>
                <w:rFonts w:asciiTheme="majorHAnsi" w:hAnsiTheme="majorHAnsi" w:cstheme="majorHAnsi"/>
                <w:b/>
                <w:sz w:val="24"/>
                <w:szCs w:val="24"/>
              </w:rPr>
            </w:pPr>
            <w:r w:rsidRPr="006E60A0">
              <w:rPr>
                <w:rFonts w:asciiTheme="majorHAnsi" w:hAnsiTheme="majorHAnsi" w:cstheme="majorHAnsi"/>
                <w:b/>
                <w:sz w:val="24"/>
                <w:szCs w:val="24"/>
              </w:rPr>
              <w:t>Toplam</w:t>
            </w:r>
          </w:p>
        </w:tc>
        <w:tc>
          <w:tcPr>
            <w:tcW w:w="2268" w:type="dxa"/>
            <w:shd w:val="clear" w:color="auto" w:fill="92CDDC" w:themeFill="accent5" w:themeFillTint="99"/>
            <w:vAlign w:val="center"/>
          </w:tcPr>
          <w:p w:rsidR="009A4BA5" w:rsidRPr="006E60A0" w:rsidRDefault="001F032D" w:rsidP="00D2209A">
            <w:pPr>
              <w:spacing w:before="1"/>
              <w:ind w:right="235"/>
              <w:jc w:val="center"/>
              <w:rPr>
                <w:rFonts w:asciiTheme="majorHAnsi" w:hAnsiTheme="majorHAnsi" w:cstheme="majorHAnsi"/>
                <w:b/>
                <w:sz w:val="24"/>
                <w:szCs w:val="24"/>
              </w:rPr>
            </w:pPr>
            <w:r w:rsidRPr="006E60A0">
              <w:rPr>
                <w:rFonts w:asciiTheme="majorHAnsi" w:hAnsiTheme="majorHAnsi" w:cstheme="majorHAnsi"/>
                <w:b/>
                <w:sz w:val="24"/>
                <w:szCs w:val="24"/>
              </w:rPr>
              <w:t>86</w:t>
            </w:r>
          </w:p>
        </w:tc>
        <w:tc>
          <w:tcPr>
            <w:tcW w:w="2409" w:type="dxa"/>
            <w:shd w:val="clear" w:color="auto" w:fill="92CDDC" w:themeFill="accent5" w:themeFillTint="99"/>
            <w:vAlign w:val="center"/>
          </w:tcPr>
          <w:p w:rsidR="009A4BA5" w:rsidRPr="006E60A0" w:rsidRDefault="001F032D" w:rsidP="00D2209A">
            <w:pPr>
              <w:spacing w:before="1"/>
              <w:ind w:left="255" w:right="234"/>
              <w:jc w:val="center"/>
              <w:rPr>
                <w:rFonts w:asciiTheme="majorHAnsi" w:hAnsiTheme="majorHAnsi" w:cstheme="majorHAnsi"/>
                <w:b/>
                <w:sz w:val="24"/>
                <w:szCs w:val="24"/>
              </w:rPr>
            </w:pPr>
            <w:r w:rsidRPr="006E60A0">
              <w:rPr>
                <w:rFonts w:asciiTheme="majorHAnsi" w:hAnsiTheme="majorHAnsi" w:cstheme="majorHAnsi"/>
                <w:b/>
                <w:sz w:val="24"/>
                <w:szCs w:val="24"/>
              </w:rPr>
              <w:t>31</w:t>
            </w:r>
          </w:p>
        </w:tc>
        <w:tc>
          <w:tcPr>
            <w:tcW w:w="1418" w:type="dxa"/>
            <w:shd w:val="clear" w:color="auto" w:fill="92CDDC" w:themeFill="accent5" w:themeFillTint="99"/>
            <w:vAlign w:val="center"/>
          </w:tcPr>
          <w:p w:rsidR="009A4BA5" w:rsidRPr="006E60A0" w:rsidRDefault="001F032D" w:rsidP="00D2209A">
            <w:pPr>
              <w:spacing w:before="1"/>
              <w:ind w:left="255" w:right="234"/>
              <w:jc w:val="center"/>
              <w:rPr>
                <w:rFonts w:asciiTheme="majorHAnsi" w:hAnsiTheme="majorHAnsi" w:cstheme="majorHAnsi"/>
                <w:b/>
                <w:sz w:val="24"/>
                <w:szCs w:val="24"/>
              </w:rPr>
            </w:pPr>
            <w:r w:rsidRPr="006E60A0">
              <w:rPr>
                <w:rFonts w:asciiTheme="majorHAnsi" w:hAnsiTheme="majorHAnsi" w:cstheme="majorHAnsi"/>
                <w:b/>
                <w:sz w:val="24"/>
                <w:szCs w:val="24"/>
              </w:rPr>
              <w:t>1</w:t>
            </w:r>
          </w:p>
        </w:tc>
      </w:tr>
      <w:tr w:rsidR="009A4BA5" w:rsidRPr="00A50402" w:rsidTr="00B54EF3">
        <w:trPr>
          <w:trHeight w:val="345"/>
        </w:trPr>
        <w:tc>
          <w:tcPr>
            <w:tcW w:w="3261" w:type="dxa"/>
            <w:tcBorders>
              <w:left w:val="single" w:sz="4" w:space="0" w:color="auto"/>
            </w:tcBorders>
            <w:shd w:val="clear" w:color="auto" w:fill="FFFFFF" w:themeFill="background1"/>
            <w:vAlign w:val="center"/>
          </w:tcPr>
          <w:p w:rsidR="009A4BA5" w:rsidRPr="00A50402" w:rsidRDefault="009A4BA5" w:rsidP="00AD273E">
            <w:pPr>
              <w:spacing w:before="1"/>
              <w:rPr>
                <w:rFonts w:asciiTheme="majorHAnsi" w:hAnsiTheme="majorHAnsi" w:cstheme="majorHAnsi"/>
                <w:b/>
                <w:sz w:val="24"/>
                <w:szCs w:val="24"/>
              </w:rPr>
            </w:pPr>
            <w:r w:rsidRPr="00A50402">
              <w:rPr>
                <w:rFonts w:asciiTheme="majorHAnsi" w:hAnsiTheme="majorHAnsi" w:cstheme="majorHAnsi"/>
                <w:b/>
                <w:sz w:val="24"/>
                <w:szCs w:val="24"/>
              </w:rPr>
              <w:t>GENEL TOPLAM</w:t>
            </w:r>
          </w:p>
        </w:tc>
        <w:tc>
          <w:tcPr>
            <w:tcW w:w="2268" w:type="dxa"/>
            <w:shd w:val="clear" w:color="auto" w:fill="FFFFFF" w:themeFill="background1"/>
            <w:vAlign w:val="center"/>
          </w:tcPr>
          <w:p w:rsidR="009A4BA5" w:rsidRPr="00A50402" w:rsidRDefault="006E60A0" w:rsidP="00A16D4D">
            <w:pPr>
              <w:spacing w:before="1"/>
              <w:ind w:right="235"/>
              <w:jc w:val="center"/>
              <w:rPr>
                <w:rFonts w:asciiTheme="majorHAnsi" w:hAnsiTheme="majorHAnsi" w:cstheme="majorHAnsi"/>
                <w:b/>
                <w:sz w:val="24"/>
                <w:szCs w:val="24"/>
              </w:rPr>
            </w:pPr>
            <w:r>
              <w:rPr>
                <w:rFonts w:asciiTheme="majorHAnsi" w:hAnsiTheme="majorHAnsi" w:cstheme="majorHAnsi"/>
                <w:b/>
                <w:sz w:val="24"/>
                <w:szCs w:val="24"/>
              </w:rPr>
              <w:t>3.197</w:t>
            </w:r>
          </w:p>
        </w:tc>
        <w:tc>
          <w:tcPr>
            <w:tcW w:w="2409" w:type="dxa"/>
            <w:shd w:val="clear" w:color="auto" w:fill="FFFFFF" w:themeFill="background1"/>
            <w:vAlign w:val="center"/>
          </w:tcPr>
          <w:p w:rsidR="009A4BA5" w:rsidRPr="00A50402" w:rsidRDefault="006E60A0" w:rsidP="00D2209A">
            <w:pPr>
              <w:spacing w:before="1"/>
              <w:ind w:left="255" w:right="234"/>
              <w:jc w:val="center"/>
              <w:rPr>
                <w:rFonts w:asciiTheme="majorHAnsi" w:hAnsiTheme="majorHAnsi" w:cstheme="majorHAnsi"/>
                <w:b/>
                <w:sz w:val="24"/>
                <w:szCs w:val="24"/>
              </w:rPr>
            </w:pPr>
            <w:r>
              <w:rPr>
                <w:rFonts w:asciiTheme="majorHAnsi" w:hAnsiTheme="majorHAnsi" w:cstheme="majorHAnsi"/>
                <w:b/>
                <w:sz w:val="24"/>
                <w:szCs w:val="24"/>
              </w:rPr>
              <w:t>496</w:t>
            </w:r>
          </w:p>
        </w:tc>
        <w:tc>
          <w:tcPr>
            <w:tcW w:w="1418" w:type="dxa"/>
            <w:shd w:val="clear" w:color="auto" w:fill="FFFFFF" w:themeFill="background1"/>
            <w:vAlign w:val="center"/>
          </w:tcPr>
          <w:p w:rsidR="009A4BA5" w:rsidRPr="00A50402" w:rsidRDefault="006E60A0" w:rsidP="00D2209A">
            <w:pPr>
              <w:spacing w:before="1"/>
              <w:ind w:left="255" w:right="234"/>
              <w:jc w:val="center"/>
              <w:rPr>
                <w:rFonts w:asciiTheme="majorHAnsi" w:hAnsiTheme="majorHAnsi" w:cstheme="majorHAnsi"/>
                <w:b/>
                <w:sz w:val="24"/>
                <w:szCs w:val="24"/>
              </w:rPr>
            </w:pPr>
            <w:r>
              <w:rPr>
                <w:rFonts w:asciiTheme="majorHAnsi" w:hAnsiTheme="majorHAnsi" w:cstheme="majorHAnsi"/>
                <w:b/>
                <w:sz w:val="24"/>
                <w:szCs w:val="24"/>
              </w:rPr>
              <w:t>34</w:t>
            </w:r>
          </w:p>
        </w:tc>
      </w:tr>
    </w:tbl>
    <w:p w:rsidR="006A333C" w:rsidRPr="007C4D5D" w:rsidRDefault="00B7661E" w:rsidP="00CD5FFE">
      <w:pPr>
        <w:spacing w:before="154"/>
        <w:jc w:val="center"/>
        <w:rPr>
          <w:rFonts w:asciiTheme="majorHAnsi" w:hAnsiTheme="majorHAnsi" w:cstheme="majorHAnsi"/>
          <w:sz w:val="20"/>
          <w:szCs w:val="20"/>
        </w:rPr>
      </w:pPr>
      <w:r w:rsidRPr="007C4D5D">
        <w:rPr>
          <w:rFonts w:asciiTheme="majorHAnsi" w:hAnsiTheme="majorHAnsi" w:cstheme="majorHAnsi"/>
          <w:b/>
          <w:sz w:val="20"/>
          <w:szCs w:val="20"/>
        </w:rPr>
        <w:t>Tablo -11</w:t>
      </w:r>
      <w:r w:rsidR="006A333C" w:rsidRPr="007C4D5D">
        <w:rPr>
          <w:rFonts w:asciiTheme="majorHAnsi" w:hAnsiTheme="majorHAnsi" w:cstheme="majorHAnsi"/>
          <w:b/>
          <w:sz w:val="20"/>
          <w:szCs w:val="20"/>
        </w:rPr>
        <w:t xml:space="preserve">: </w:t>
      </w:r>
      <w:r w:rsidR="007C4D5D" w:rsidRPr="007C4D5D">
        <w:rPr>
          <w:rFonts w:asciiTheme="majorHAnsi" w:hAnsiTheme="majorHAnsi" w:cstheme="majorHAnsi"/>
          <w:b/>
          <w:sz w:val="20"/>
          <w:szCs w:val="20"/>
        </w:rPr>
        <w:t>2025 Yılı Ocak-Haziran Dönemi</w:t>
      </w:r>
      <w:r w:rsidR="006A333C" w:rsidRPr="007C4D5D">
        <w:rPr>
          <w:rFonts w:asciiTheme="majorHAnsi" w:hAnsiTheme="majorHAnsi" w:cstheme="majorHAnsi"/>
          <w:b/>
          <w:sz w:val="20"/>
          <w:szCs w:val="20"/>
        </w:rPr>
        <w:t xml:space="preserve"> </w:t>
      </w:r>
      <w:r w:rsidR="007C4D5D" w:rsidRPr="007C4D5D">
        <w:rPr>
          <w:rFonts w:asciiTheme="majorHAnsi" w:hAnsiTheme="majorHAnsi" w:cstheme="majorHAnsi"/>
          <w:b/>
          <w:sz w:val="20"/>
          <w:szCs w:val="20"/>
        </w:rPr>
        <w:t>Ücretsiz Dağıtımı Yapılan Yayınlar</w:t>
      </w:r>
    </w:p>
    <w:p w:rsidR="006A333C" w:rsidRDefault="006A333C" w:rsidP="006A333C">
      <w:pPr>
        <w:jc w:val="both"/>
        <w:rPr>
          <w:rFonts w:asciiTheme="majorHAnsi" w:hAnsiTheme="majorHAnsi" w:cstheme="majorHAnsi"/>
          <w:color w:val="FF0000"/>
          <w:sz w:val="20"/>
          <w:szCs w:val="20"/>
        </w:rPr>
      </w:pPr>
    </w:p>
    <w:p w:rsidR="001C5C73" w:rsidRPr="00136A01" w:rsidRDefault="001C5C73" w:rsidP="006A333C">
      <w:pPr>
        <w:jc w:val="both"/>
        <w:rPr>
          <w:rFonts w:asciiTheme="majorHAnsi" w:hAnsiTheme="majorHAnsi" w:cstheme="majorHAnsi"/>
          <w:color w:val="FF0000"/>
          <w:sz w:val="20"/>
          <w:szCs w:val="20"/>
        </w:rPr>
      </w:pPr>
    </w:p>
    <w:p w:rsidR="006A333C" w:rsidRPr="00695ED8" w:rsidRDefault="006A333C" w:rsidP="00542D6D">
      <w:pPr>
        <w:pStyle w:val="ListeParagraf"/>
        <w:numPr>
          <w:ilvl w:val="0"/>
          <w:numId w:val="7"/>
        </w:numPr>
        <w:jc w:val="both"/>
        <w:rPr>
          <w:rFonts w:asciiTheme="majorHAnsi" w:hAnsiTheme="majorHAnsi" w:cstheme="majorHAnsi"/>
          <w:b/>
          <w:sz w:val="24"/>
          <w:szCs w:val="24"/>
        </w:rPr>
      </w:pPr>
      <w:r w:rsidRPr="00695ED8">
        <w:rPr>
          <w:rFonts w:asciiTheme="majorHAnsi" w:hAnsiTheme="majorHAnsi" w:cstheme="majorHAnsi"/>
          <w:b/>
          <w:sz w:val="24"/>
          <w:szCs w:val="24"/>
        </w:rPr>
        <w:t>Yayın Satış Faaliyetimiz</w:t>
      </w:r>
    </w:p>
    <w:p w:rsidR="006A333C" w:rsidRPr="00136A01" w:rsidRDefault="006A333C" w:rsidP="006A333C">
      <w:pPr>
        <w:jc w:val="both"/>
        <w:rPr>
          <w:rFonts w:asciiTheme="majorHAnsi" w:hAnsiTheme="majorHAnsi" w:cstheme="majorHAnsi"/>
          <w:b/>
          <w:color w:val="FF0000"/>
          <w:sz w:val="24"/>
          <w:szCs w:val="24"/>
        </w:rPr>
      </w:pPr>
    </w:p>
    <w:p w:rsidR="00CB4018" w:rsidRPr="00136A01" w:rsidRDefault="00C93FCD" w:rsidP="00976B50">
      <w:pPr>
        <w:jc w:val="both"/>
        <w:rPr>
          <w:rFonts w:asciiTheme="majorHAnsi" w:hAnsiTheme="majorHAnsi" w:cstheme="majorHAnsi"/>
          <w:color w:val="FF0000"/>
          <w:sz w:val="24"/>
          <w:szCs w:val="24"/>
        </w:rPr>
      </w:pPr>
      <w:r w:rsidRPr="00136A01">
        <w:rPr>
          <w:rFonts w:asciiTheme="majorHAnsi" w:hAnsiTheme="majorHAnsi" w:cstheme="majorHAnsi"/>
          <w:color w:val="FF0000"/>
          <w:sz w:val="24"/>
          <w:szCs w:val="24"/>
        </w:rPr>
        <w:t xml:space="preserve">       </w:t>
      </w:r>
      <w:proofErr w:type="gramStart"/>
      <w:r w:rsidRPr="007C4D5D">
        <w:rPr>
          <w:rFonts w:asciiTheme="majorHAnsi" w:hAnsiTheme="majorHAnsi" w:cstheme="majorHAnsi"/>
          <w:sz w:val="24"/>
          <w:szCs w:val="24"/>
        </w:rPr>
        <w:t>202</w:t>
      </w:r>
      <w:r w:rsidR="007C4D5D" w:rsidRPr="007C4D5D">
        <w:rPr>
          <w:rFonts w:asciiTheme="majorHAnsi" w:hAnsiTheme="majorHAnsi" w:cstheme="majorHAnsi"/>
          <w:sz w:val="24"/>
          <w:szCs w:val="24"/>
        </w:rPr>
        <w:t>5</w:t>
      </w:r>
      <w:r w:rsidR="006A333C" w:rsidRPr="007C4D5D">
        <w:rPr>
          <w:rFonts w:asciiTheme="majorHAnsi" w:hAnsiTheme="majorHAnsi" w:cstheme="majorHAnsi"/>
          <w:sz w:val="24"/>
          <w:szCs w:val="24"/>
        </w:rPr>
        <w:t xml:space="preserve"> yı</w:t>
      </w:r>
      <w:r w:rsidR="00D755ED" w:rsidRPr="007C4D5D">
        <w:rPr>
          <w:rFonts w:asciiTheme="majorHAnsi" w:hAnsiTheme="majorHAnsi" w:cstheme="majorHAnsi"/>
          <w:sz w:val="24"/>
          <w:szCs w:val="24"/>
        </w:rPr>
        <w:t xml:space="preserve">lı kitap satış geliri </w:t>
      </w:r>
      <w:r w:rsidR="006A333C" w:rsidRPr="007C4D5D">
        <w:rPr>
          <w:rFonts w:asciiTheme="majorHAnsi" w:hAnsiTheme="majorHAnsi" w:cstheme="majorHAnsi"/>
          <w:sz w:val="24"/>
          <w:szCs w:val="24"/>
        </w:rPr>
        <w:t xml:space="preserve">kitap satış </w:t>
      </w:r>
      <w:r w:rsidR="008576E8" w:rsidRPr="007C4D5D">
        <w:rPr>
          <w:rFonts w:asciiTheme="majorHAnsi" w:hAnsiTheme="majorHAnsi" w:cstheme="majorHAnsi"/>
          <w:sz w:val="24"/>
          <w:szCs w:val="24"/>
        </w:rPr>
        <w:t>ofisleri,</w:t>
      </w:r>
      <w:r w:rsidR="002C07AF" w:rsidRPr="007C4D5D">
        <w:rPr>
          <w:rFonts w:asciiTheme="majorHAnsi" w:hAnsiTheme="majorHAnsi" w:cstheme="majorHAnsi"/>
          <w:sz w:val="24"/>
          <w:szCs w:val="24"/>
        </w:rPr>
        <w:t xml:space="preserve"> </w:t>
      </w:r>
      <w:r w:rsidR="00F028AF" w:rsidRPr="007C4D5D">
        <w:rPr>
          <w:rFonts w:asciiTheme="majorHAnsi" w:hAnsiTheme="majorHAnsi" w:cstheme="majorHAnsi"/>
          <w:sz w:val="24"/>
          <w:szCs w:val="24"/>
        </w:rPr>
        <w:t>e-mag</w:t>
      </w:r>
      <w:r w:rsidR="006A333C" w:rsidRPr="007C4D5D">
        <w:rPr>
          <w:rFonts w:asciiTheme="majorHAnsi" w:hAnsiTheme="majorHAnsi" w:cstheme="majorHAnsi"/>
          <w:sz w:val="24"/>
          <w:szCs w:val="24"/>
        </w:rPr>
        <w:t>aza</w:t>
      </w:r>
      <w:r w:rsidR="00695ED8">
        <w:rPr>
          <w:rFonts w:asciiTheme="majorHAnsi" w:hAnsiTheme="majorHAnsi" w:cstheme="majorHAnsi"/>
          <w:sz w:val="24"/>
          <w:szCs w:val="24"/>
        </w:rPr>
        <w:t xml:space="preserve">, </w:t>
      </w:r>
      <w:r w:rsidR="00695ED8" w:rsidRPr="00695ED8">
        <w:rPr>
          <w:rFonts w:asciiTheme="majorHAnsi" w:hAnsiTheme="majorHAnsi" w:cstheme="majorHAnsi"/>
          <w:sz w:val="24"/>
          <w:szCs w:val="24"/>
        </w:rPr>
        <w:t xml:space="preserve">fuarlarda </w:t>
      </w:r>
      <w:r w:rsidR="006A333C" w:rsidRPr="00695ED8">
        <w:rPr>
          <w:rFonts w:asciiTheme="majorHAnsi" w:hAnsiTheme="majorHAnsi" w:cstheme="majorHAnsi"/>
          <w:sz w:val="24"/>
          <w:szCs w:val="24"/>
        </w:rPr>
        <w:t xml:space="preserve">yapılan </w:t>
      </w:r>
      <w:r w:rsidR="006A333C" w:rsidRPr="007C4D5D">
        <w:rPr>
          <w:rFonts w:asciiTheme="majorHAnsi" w:hAnsiTheme="majorHAnsi" w:cstheme="majorHAnsi"/>
          <w:sz w:val="24"/>
          <w:szCs w:val="24"/>
        </w:rPr>
        <w:t>satışlardan elde edilmiştir.</w:t>
      </w:r>
      <w:proofErr w:type="gramEnd"/>
      <w:r w:rsidR="006A333C" w:rsidRPr="007C4D5D">
        <w:rPr>
          <w:rFonts w:asciiTheme="majorHAnsi" w:hAnsiTheme="majorHAnsi" w:cstheme="majorHAnsi"/>
          <w:sz w:val="24"/>
          <w:szCs w:val="24"/>
        </w:rPr>
        <w:t xml:space="preserve"> </w:t>
      </w:r>
      <w:proofErr w:type="gramStart"/>
      <w:r w:rsidR="006A333C" w:rsidRPr="007C4D5D">
        <w:rPr>
          <w:rFonts w:asciiTheme="majorHAnsi" w:hAnsiTheme="majorHAnsi" w:cstheme="majorHAnsi"/>
          <w:sz w:val="24"/>
          <w:szCs w:val="24"/>
        </w:rPr>
        <w:t>Başkanlığımızın 202</w:t>
      </w:r>
      <w:r w:rsidR="007C4D5D">
        <w:rPr>
          <w:rFonts w:asciiTheme="majorHAnsi" w:hAnsiTheme="majorHAnsi" w:cstheme="majorHAnsi"/>
          <w:sz w:val="24"/>
          <w:szCs w:val="24"/>
        </w:rPr>
        <w:t>5</w:t>
      </w:r>
      <w:r w:rsidR="00422510" w:rsidRPr="007C4D5D">
        <w:rPr>
          <w:rFonts w:asciiTheme="majorHAnsi" w:hAnsiTheme="majorHAnsi" w:cstheme="majorHAnsi"/>
          <w:sz w:val="24"/>
          <w:szCs w:val="24"/>
        </w:rPr>
        <w:t xml:space="preserve"> yılı i</w:t>
      </w:r>
      <w:r w:rsidR="006A333C" w:rsidRPr="007C4D5D">
        <w:rPr>
          <w:rFonts w:asciiTheme="majorHAnsi" w:hAnsiTheme="majorHAnsi" w:cstheme="majorHAnsi"/>
          <w:sz w:val="24"/>
          <w:szCs w:val="24"/>
        </w:rPr>
        <w:t xml:space="preserve">lk </w:t>
      </w:r>
      <w:r w:rsidR="00422510" w:rsidRPr="007C4D5D">
        <w:rPr>
          <w:rFonts w:asciiTheme="majorHAnsi" w:hAnsiTheme="majorHAnsi" w:cstheme="majorHAnsi"/>
          <w:sz w:val="24"/>
          <w:szCs w:val="24"/>
        </w:rPr>
        <w:t>altı ay için yayın satış bilgileri</w:t>
      </w:r>
      <w:r w:rsidR="006A333C" w:rsidRPr="007C4D5D">
        <w:rPr>
          <w:rFonts w:asciiTheme="majorHAnsi" w:hAnsiTheme="majorHAnsi" w:cstheme="majorHAnsi"/>
          <w:sz w:val="24"/>
          <w:szCs w:val="24"/>
        </w:rPr>
        <w:t xml:space="preserve"> aşağıdaki tabloda gösterilmiştir</w:t>
      </w:r>
      <w:r w:rsidR="006A333C" w:rsidRPr="00136A01">
        <w:rPr>
          <w:rFonts w:asciiTheme="majorHAnsi" w:hAnsiTheme="majorHAnsi" w:cstheme="majorHAnsi"/>
          <w:color w:val="FF0000"/>
          <w:sz w:val="24"/>
          <w:szCs w:val="24"/>
        </w:rPr>
        <w:t>.</w:t>
      </w:r>
      <w:proofErr w:type="gramEnd"/>
    </w:p>
    <w:p w:rsidR="000A0CD3" w:rsidRPr="00136A01" w:rsidRDefault="000A0CD3" w:rsidP="00976B50">
      <w:pPr>
        <w:jc w:val="both"/>
        <w:rPr>
          <w:rFonts w:asciiTheme="majorHAnsi" w:hAnsiTheme="majorHAnsi" w:cstheme="majorHAnsi"/>
          <w:color w:val="FF0000"/>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15"/>
        <w:gridCol w:w="2416"/>
        <w:gridCol w:w="2983"/>
      </w:tblGrid>
      <w:tr w:rsidR="00136A01" w:rsidRPr="00136A01" w:rsidTr="00DA1E41">
        <w:trPr>
          <w:trHeight w:val="458"/>
        </w:trPr>
        <w:tc>
          <w:tcPr>
            <w:tcW w:w="3815" w:type="dxa"/>
            <w:shd w:val="clear" w:color="auto" w:fill="92CDDC" w:themeFill="accent5" w:themeFillTint="99"/>
          </w:tcPr>
          <w:p w:rsidR="006A333C" w:rsidRPr="00136A01" w:rsidRDefault="006A333C" w:rsidP="00AD273E">
            <w:pPr>
              <w:spacing w:before="140"/>
              <w:ind w:left="476"/>
              <w:rPr>
                <w:rFonts w:asciiTheme="majorHAnsi" w:hAnsiTheme="majorHAnsi" w:cstheme="majorHAnsi"/>
                <w:b/>
                <w:color w:val="FF0000"/>
                <w:sz w:val="24"/>
                <w:szCs w:val="24"/>
              </w:rPr>
            </w:pPr>
          </w:p>
        </w:tc>
        <w:tc>
          <w:tcPr>
            <w:tcW w:w="2416" w:type="dxa"/>
            <w:shd w:val="clear" w:color="auto" w:fill="92CDDC" w:themeFill="accent5" w:themeFillTint="99"/>
          </w:tcPr>
          <w:p w:rsidR="006A333C" w:rsidRPr="006C326F" w:rsidRDefault="006A333C" w:rsidP="00AD273E">
            <w:pPr>
              <w:spacing w:before="140"/>
              <w:ind w:left="255" w:right="234"/>
              <w:jc w:val="center"/>
              <w:rPr>
                <w:rFonts w:asciiTheme="majorHAnsi" w:hAnsiTheme="majorHAnsi" w:cstheme="majorHAnsi"/>
                <w:b/>
                <w:color w:val="000000" w:themeColor="text1"/>
                <w:sz w:val="24"/>
                <w:szCs w:val="24"/>
              </w:rPr>
            </w:pPr>
            <w:r w:rsidRPr="006C326F">
              <w:rPr>
                <w:rFonts w:asciiTheme="majorHAnsi" w:hAnsiTheme="majorHAnsi" w:cstheme="majorHAnsi"/>
                <w:b/>
                <w:color w:val="000000" w:themeColor="text1"/>
                <w:sz w:val="24"/>
                <w:szCs w:val="24"/>
              </w:rPr>
              <w:t>Satılan Kitap Sayısı (adet)</w:t>
            </w:r>
          </w:p>
        </w:tc>
        <w:tc>
          <w:tcPr>
            <w:tcW w:w="2983" w:type="dxa"/>
            <w:shd w:val="clear" w:color="auto" w:fill="92CDDC" w:themeFill="accent5" w:themeFillTint="99"/>
          </w:tcPr>
          <w:p w:rsidR="006A333C" w:rsidRPr="006C326F" w:rsidRDefault="006A333C" w:rsidP="00AD273E">
            <w:pPr>
              <w:spacing w:before="140"/>
              <w:ind w:right="234"/>
              <w:jc w:val="center"/>
              <w:rPr>
                <w:rFonts w:asciiTheme="majorHAnsi" w:hAnsiTheme="majorHAnsi" w:cstheme="majorHAnsi"/>
                <w:b/>
                <w:color w:val="000000" w:themeColor="text1"/>
                <w:sz w:val="24"/>
                <w:szCs w:val="24"/>
              </w:rPr>
            </w:pPr>
            <w:r w:rsidRPr="006C326F">
              <w:rPr>
                <w:rFonts w:asciiTheme="majorHAnsi" w:hAnsiTheme="majorHAnsi" w:cstheme="majorHAnsi"/>
                <w:b/>
                <w:color w:val="000000" w:themeColor="text1"/>
                <w:sz w:val="24"/>
                <w:szCs w:val="24"/>
              </w:rPr>
              <w:t>Elde Edilen Toplam Gelir (TL)</w:t>
            </w:r>
          </w:p>
        </w:tc>
      </w:tr>
      <w:tr w:rsidR="00A50402" w:rsidRPr="00136A01" w:rsidTr="00DA1E41">
        <w:trPr>
          <w:trHeight w:val="439"/>
        </w:trPr>
        <w:tc>
          <w:tcPr>
            <w:tcW w:w="3815" w:type="dxa"/>
            <w:shd w:val="clear" w:color="auto" w:fill="FFFFFF" w:themeFill="background1"/>
          </w:tcPr>
          <w:p w:rsidR="00A50402" w:rsidRPr="006C326F" w:rsidRDefault="00A50402" w:rsidP="00AD273E">
            <w:pPr>
              <w:spacing w:before="124"/>
              <w:rPr>
                <w:rFonts w:asciiTheme="majorHAnsi" w:hAnsiTheme="majorHAnsi" w:cstheme="majorHAnsi"/>
                <w:color w:val="000000" w:themeColor="text1"/>
                <w:sz w:val="24"/>
                <w:szCs w:val="24"/>
              </w:rPr>
            </w:pPr>
            <w:r w:rsidRPr="006C326F">
              <w:rPr>
                <w:rFonts w:asciiTheme="majorHAnsi" w:hAnsiTheme="majorHAnsi" w:cstheme="majorHAnsi"/>
                <w:color w:val="000000" w:themeColor="text1"/>
                <w:sz w:val="24"/>
                <w:szCs w:val="24"/>
              </w:rPr>
              <w:t>Kitap Satış Büroları</w:t>
            </w:r>
          </w:p>
        </w:tc>
        <w:tc>
          <w:tcPr>
            <w:tcW w:w="2416" w:type="dxa"/>
            <w:shd w:val="clear" w:color="auto" w:fill="FFFFFF" w:themeFill="background1"/>
            <w:vAlign w:val="center"/>
          </w:tcPr>
          <w:p w:rsidR="00A50402" w:rsidRPr="005E6CFD" w:rsidRDefault="00A50402" w:rsidP="00A50402">
            <w:pPr>
              <w:spacing w:before="124"/>
              <w:ind w:left="255" w:right="233"/>
              <w:jc w:val="center"/>
              <w:rPr>
                <w:rFonts w:asciiTheme="majorHAnsi" w:hAnsiTheme="majorHAnsi" w:cstheme="majorHAnsi"/>
                <w:sz w:val="24"/>
                <w:szCs w:val="24"/>
              </w:rPr>
            </w:pPr>
            <w:r>
              <w:rPr>
                <w:rFonts w:asciiTheme="majorHAnsi" w:hAnsiTheme="majorHAnsi" w:cstheme="majorHAnsi"/>
                <w:sz w:val="24"/>
                <w:szCs w:val="24"/>
              </w:rPr>
              <w:t>1</w:t>
            </w:r>
            <w:r w:rsidR="000B3D95">
              <w:rPr>
                <w:rFonts w:asciiTheme="majorHAnsi" w:hAnsiTheme="majorHAnsi" w:cstheme="majorHAnsi"/>
                <w:sz w:val="24"/>
                <w:szCs w:val="24"/>
              </w:rPr>
              <w:t>.025</w:t>
            </w:r>
          </w:p>
        </w:tc>
        <w:tc>
          <w:tcPr>
            <w:tcW w:w="2983" w:type="dxa"/>
            <w:shd w:val="clear" w:color="auto" w:fill="FFFFFF" w:themeFill="background1"/>
          </w:tcPr>
          <w:p w:rsidR="00A50402" w:rsidRPr="005E6CFD" w:rsidRDefault="00D53261" w:rsidP="00A50402">
            <w:pPr>
              <w:spacing w:before="124"/>
              <w:ind w:left="255" w:right="233"/>
              <w:jc w:val="right"/>
              <w:rPr>
                <w:rFonts w:asciiTheme="majorHAnsi" w:hAnsiTheme="majorHAnsi" w:cstheme="majorHAnsi"/>
                <w:sz w:val="24"/>
                <w:szCs w:val="24"/>
              </w:rPr>
            </w:pPr>
            <w:r>
              <w:rPr>
                <w:rFonts w:asciiTheme="majorHAnsi" w:hAnsiTheme="majorHAnsi" w:cstheme="majorHAnsi"/>
                <w:color w:val="000000" w:themeColor="text1"/>
                <w:sz w:val="24"/>
                <w:szCs w:val="24"/>
              </w:rPr>
              <w:t>220.982,80</w:t>
            </w:r>
          </w:p>
        </w:tc>
      </w:tr>
      <w:tr w:rsidR="00A50402" w:rsidRPr="00136A01" w:rsidTr="00DA1E41">
        <w:trPr>
          <w:trHeight w:val="439"/>
        </w:trPr>
        <w:tc>
          <w:tcPr>
            <w:tcW w:w="3815" w:type="dxa"/>
            <w:shd w:val="clear" w:color="auto" w:fill="92CDDC" w:themeFill="accent5" w:themeFillTint="99"/>
          </w:tcPr>
          <w:p w:rsidR="00A50402" w:rsidRPr="006C326F" w:rsidRDefault="00A50402" w:rsidP="000D7804">
            <w:pPr>
              <w:spacing w:before="140"/>
              <w:rPr>
                <w:rFonts w:asciiTheme="majorHAnsi" w:hAnsiTheme="majorHAnsi" w:cstheme="majorHAnsi"/>
                <w:color w:val="000000" w:themeColor="text1"/>
                <w:sz w:val="24"/>
                <w:szCs w:val="24"/>
              </w:rPr>
            </w:pPr>
            <w:r w:rsidRPr="006C326F">
              <w:rPr>
                <w:rFonts w:asciiTheme="majorHAnsi" w:hAnsiTheme="majorHAnsi" w:cstheme="majorHAnsi"/>
                <w:color w:val="000000" w:themeColor="text1"/>
                <w:sz w:val="24"/>
                <w:szCs w:val="24"/>
              </w:rPr>
              <w:t>E-Mağaza</w:t>
            </w:r>
          </w:p>
        </w:tc>
        <w:tc>
          <w:tcPr>
            <w:tcW w:w="2416" w:type="dxa"/>
            <w:shd w:val="clear" w:color="auto" w:fill="92CDDC" w:themeFill="accent5" w:themeFillTint="99"/>
          </w:tcPr>
          <w:p w:rsidR="00A50402" w:rsidRPr="005E6CFD" w:rsidRDefault="00A50402" w:rsidP="00A50402">
            <w:pPr>
              <w:spacing w:before="140"/>
              <w:ind w:left="255" w:right="234"/>
              <w:jc w:val="center"/>
              <w:rPr>
                <w:rFonts w:asciiTheme="majorHAnsi" w:hAnsiTheme="majorHAnsi" w:cstheme="majorHAnsi"/>
                <w:sz w:val="24"/>
                <w:szCs w:val="24"/>
              </w:rPr>
            </w:pPr>
            <w:r>
              <w:rPr>
                <w:rFonts w:asciiTheme="majorHAnsi" w:hAnsiTheme="majorHAnsi" w:cstheme="majorHAnsi"/>
                <w:sz w:val="24"/>
                <w:szCs w:val="24"/>
              </w:rPr>
              <w:t>1</w:t>
            </w:r>
            <w:r w:rsidR="00271362">
              <w:rPr>
                <w:rFonts w:asciiTheme="majorHAnsi" w:hAnsiTheme="majorHAnsi" w:cstheme="majorHAnsi"/>
                <w:sz w:val="24"/>
                <w:szCs w:val="24"/>
              </w:rPr>
              <w:t>.</w:t>
            </w:r>
            <w:r w:rsidR="000B3D95">
              <w:rPr>
                <w:rFonts w:asciiTheme="majorHAnsi" w:hAnsiTheme="majorHAnsi" w:cstheme="majorHAnsi"/>
                <w:sz w:val="24"/>
                <w:szCs w:val="24"/>
              </w:rPr>
              <w:t>909</w:t>
            </w:r>
          </w:p>
        </w:tc>
        <w:tc>
          <w:tcPr>
            <w:tcW w:w="2983" w:type="dxa"/>
            <w:shd w:val="clear" w:color="auto" w:fill="92CDDC" w:themeFill="accent5" w:themeFillTint="99"/>
          </w:tcPr>
          <w:p w:rsidR="00A50402" w:rsidRPr="005E6CFD" w:rsidRDefault="00D53261" w:rsidP="00A50402">
            <w:pPr>
              <w:spacing w:before="140"/>
              <w:ind w:left="255" w:right="234"/>
              <w:jc w:val="right"/>
              <w:rPr>
                <w:rFonts w:asciiTheme="majorHAnsi" w:hAnsiTheme="majorHAnsi" w:cstheme="majorHAnsi"/>
                <w:sz w:val="24"/>
                <w:szCs w:val="24"/>
              </w:rPr>
            </w:pPr>
            <w:r>
              <w:rPr>
                <w:rFonts w:asciiTheme="majorHAnsi" w:hAnsiTheme="majorHAnsi" w:cstheme="majorHAnsi"/>
                <w:sz w:val="24"/>
                <w:szCs w:val="24"/>
              </w:rPr>
              <w:t>651.237,54</w:t>
            </w:r>
          </w:p>
        </w:tc>
      </w:tr>
      <w:tr w:rsidR="00A50402" w:rsidRPr="00136A01" w:rsidTr="00DA1E41">
        <w:trPr>
          <w:trHeight w:val="439"/>
        </w:trPr>
        <w:tc>
          <w:tcPr>
            <w:tcW w:w="3815" w:type="dxa"/>
            <w:shd w:val="clear" w:color="auto" w:fill="FFFFFF" w:themeFill="background1"/>
          </w:tcPr>
          <w:p w:rsidR="00A50402" w:rsidRPr="006C326F" w:rsidRDefault="00A50402" w:rsidP="00AD273E">
            <w:pPr>
              <w:spacing w:before="124"/>
              <w:rPr>
                <w:rFonts w:asciiTheme="majorHAnsi" w:hAnsiTheme="majorHAnsi" w:cstheme="majorHAnsi"/>
                <w:color w:val="000000" w:themeColor="text1"/>
                <w:sz w:val="24"/>
                <w:szCs w:val="24"/>
              </w:rPr>
            </w:pPr>
            <w:r w:rsidRPr="006C326F">
              <w:rPr>
                <w:rFonts w:asciiTheme="majorHAnsi" w:hAnsiTheme="majorHAnsi" w:cstheme="majorHAnsi"/>
                <w:color w:val="000000" w:themeColor="text1"/>
                <w:sz w:val="24"/>
                <w:szCs w:val="24"/>
              </w:rPr>
              <w:t>Fuar</w:t>
            </w:r>
          </w:p>
        </w:tc>
        <w:tc>
          <w:tcPr>
            <w:tcW w:w="2416" w:type="dxa"/>
            <w:shd w:val="clear" w:color="auto" w:fill="FFFFFF" w:themeFill="background1"/>
            <w:vAlign w:val="center"/>
          </w:tcPr>
          <w:p w:rsidR="00A50402" w:rsidRPr="00DF5CA4" w:rsidRDefault="00DF5CA4" w:rsidP="00E1326D">
            <w:pPr>
              <w:spacing w:before="124"/>
              <w:ind w:left="255" w:right="233"/>
              <w:jc w:val="center"/>
              <w:rPr>
                <w:rFonts w:asciiTheme="majorHAnsi" w:hAnsiTheme="majorHAnsi" w:cstheme="majorHAnsi"/>
                <w:sz w:val="24"/>
                <w:szCs w:val="24"/>
              </w:rPr>
            </w:pPr>
            <w:r w:rsidRPr="00DF5CA4">
              <w:rPr>
                <w:rFonts w:asciiTheme="majorHAnsi" w:hAnsiTheme="majorHAnsi" w:cstheme="majorHAnsi"/>
                <w:sz w:val="24"/>
                <w:szCs w:val="24"/>
              </w:rPr>
              <w:t>495</w:t>
            </w:r>
          </w:p>
        </w:tc>
        <w:tc>
          <w:tcPr>
            <w:tcW w:w="2983" w:type="dxa"/>
            <w:shd w:val="clear" w:color="auto" w:fill="FFFFFF" w:themeFill="background1"/>
          </w:tcPr>
          <w:p w:rsidR="00A50402" w:rsidRPr="00D53261" w:rsidRDefault="00695ED8" w:rsidP="00345D9F">
            <w:pPr>
              <w:spacing w:before="124"/>
              <w:ind w:left="255" w:right="233"/>
              <w:jc w:val="right"/>
              <w:rPr>
                <w:rFonts w:asciiTheme="majorHAnsi" w:hAnsiTheme="majorHAnsi" w:cstheme="majorHAnsi"/>
                <w:sz w:val="24"/>
                <w:szCs w:val="24"/>
              </w:rPr>
            </w:pPr>
            <w:r w:rsidRPr="00D53261">
              <w:rPr>
                <w:rFonts w:asciiTheme="majorHAnsi" w:hAnsiTheme="majorHAnsi" w:cstheme="majorHAnsi"/>
                <w:sz w:val="24"/>
                <w:szCs w:val="24"/>
              </w:rPr>
              <w:t>215.500,00</w:t>
            </w:r>
          </w:p>
        </w:tc>
      </w:tr>
      <w:tr w:rsidR="00D53261" w:rsidRPr="00136A01" w:rsidTr="00DA1E41">
        <w:trPr>
          <w:trHeight w:val="439"/>
        </w:trPr>
        <w:tc>
          <w:tcPr>
            <w:tcW w:w="3815" w:type="dxa"/>
            <w:shd w:val="clear" w:color="auto" w:fill="FFFFFF" w:themeFill="background1"/>
          </w:tcPr>
          <w:p w:rsidR="00D53261" w:rsidRPr="006C326F" w:rsidRDefault="00D53261" w:rsidP="00AD273E">
            <w:pPr>
              <w:spacing w:before="124"/>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Dösim</w:t>
            </w:r>
          </w:p>
        </w:tc>
        <w:tc>
          <w:tcPr>
            <w:tcW w:w="2416" w:type="dxa"/>
            <w:shd w:val="clear" w:color="auto" w:fill="FFFFFF" w:themeFill="background1"/>
            <w:vAlign w:val="center"/>
          </w:tcPr>
          <w:p w:rsidR="00D53261" w:rsidRPr="00DF5CA4" w:rsidRDefault="00DF5CA4" w:rsidP="00E1326D">
            <w:pPr>
              <w:spacing w:before="124"/>
              <w:ind w:left="255" w:right="233"/>
              <w:jc w:val="center"/>
              <w:rPr>
                <w:rFonts w:asciiTheme="majorHAnsi" w:hAnsiTheme="majorHAnsi" w:cstheme="majorHAnsi"/>
                <w:sz w:val="24"/>
                <w:szCs w:val="24"/>
              </w:rPr>
            </w:pPr>
            <w:r w:rsidRPr="00DF5CA4">
              <w:rPr>
                <w:rFonts w:asciiTheme="majorHAnsi" w:hAnsiTheme="majorHAnsi" w:cstheme="majorHAnsi"/>
                <w:sz w:val="24"/>
                <w:szCs w:val="24"/>
              </w:rPr>
              <w:t>490</w:t>
            </w:r>
          </w:p>
        </w:tc>
        <w:tc>
          <w:tcPr>
            <w:tcW w:w="2983" w:type="dxa"/>
            <w:shd w:val="clear" w:color="auto" w:fill="FFFFFF" w:themeFill="background1"/>
          </w:tcPr>
          <w:p w:rsidR="00D53261" w:rsidRPr="00D53261" w:rsidRDefault="00D53261" w:rsidP="00345D9F">
            <w:pPr>
              <w:spacing w:before="124"/>
              <w:ind w:left="255" w:right="233"/>
              <w:jc w:val="right"/>
              <w:rPr>
                <w:rFonts w:asciiTheme="majorHAnsi" w:hAnsiTheme="majorHAnsi" w:cstheme="majorHAnsi"/>
                <w:sz w:val="24"/>
                <w:szCs w:val="24"/>
              </w:rPr>
            </w:pPr>
            <w:r w:rsidRPr="00D53261">
              <w:rPr>
                <w:rFonts w:asciiTheme="majorHAnsi" w:hAnsiTheme="majorHAnsi" w:cstheme="majorHAnsi"/>
                <w:sz w:val="24"/>
                <w:szCs w:val="24"/>
              </w:rPr>
              <w:t>160.514,10</w:t>
            </w:r>
          </w:p>
        </w:tc>
      </w:tr>
      <w:tr w:rsidR="00A50402" w:rsidRPr="00136A01" w:rsidTr="00A403F7">
        <w:trPr>
          <w:trHeight w:val="359"/>
        </w:trPr>
        <w:tc>
          <w:tcPr>
            <w:tcW w:w="3815" w:type="dxa"/>
            <w:shd w:val="clear" w:color="auto" w:fill="92CDDC" w:themeFill="accent5" w:themeFillTint="99"/>
          </w:tcPr>
          <w:p w:rsidR="00A50402" w:rsidRPr="006C326F" w:rsidRDefault="007C4D5D" w:rsidP="00AD273E">
            <w:pPr>
              <w:spacing w:before="124"/>
              <w:ind w:left="80"/>
              <w:rPr>
                <w:rFonts w:asciiTheme="majorHAnsi" w:hAnsiTheme="majorHAnsi" w:cstheme="majorHAnsi"/>
                <w:b/>
                <w:color w:val="000000" w:themeColor="text1"/>
                <w:sz w:val="24"/>
                <w:szCs w:val="24"/>
              </w:rPr>
            </w:pPr>
            <w:r w:rsidRPr="006C326F">
              <w:rPr>
                <w:rFonts w:asciiTheme="majorHAnsi" w:hAnsiTheme="majorHAnsi" w:cstheme="majorHAnsi"/>
                <w:b/>
                <w:color w:val="000000" w:themeColor="text1"/>
                <w:sz w:val="24"/>
                <w:szCs w:val="24"/>
              </w:rPr>
              <w:t>Toplam</w:t>
            </w:r>
          </w:p>
        </w:tc>
        <w:tc>
          <w:tcPr>
            <w:tcW w:w="2416" w:type="dxa"/>
            <w:shd w:val="clear" w:color="auto" w:fill="92CDDC" w:themeFill="accent5" w:themeFillTint="99"/>
            <w:vAlign w:val="center"/>
          </w:tcPr>
          <w:p w:rsidR="00A50402" w:rsidRPr="00136A01" w:rsidRDefault="000B3D95" w:rsidP="00E1326D">
            <w:pPr>
              <w:spacing w:before="124"/>
              <w:ind w:left="255" w:right="233"/>
              <w:jc w:val="center"/>
              <w:rPr>
                <w:rFonts w:asciiTheme="majorHAnsi" w:hAnsiTheme="majorHAnsi" w:cstheme="majorHAnsi"/>
                <w:b/>
                <w:color w:val="FF0000"/>
                <w:sz w:val="24"/>
                <w:szCs w:val="24"/>
              </w:rPr>
            </w:pPr>
            <w:r>
              <w:rPr>
                <w:rFonts w:asciiTheme="majorHAnsi" w:hAnsiTheme="majorHAnsi" w:cstheme="majorHAnsi"/>
                <w:b/>
                <w:sz w:val="24"/>
                <w:szCs w:val="24"/>
              </w:rPr>
              <w:t>3.919</w:t>
            </w:r>
          </w:p>
        </w:tc>
        <w:tc>
          <w:tcPr>
            <w:tcW w:w="2983" w:type="dxa"/>
            <w:shd w:val="clear" w:color="auto" w:fill="92CDDC" w:themeFill="accent5" w:themeFillTint="99"/>
          </w:tcPr>
          <w:p w:rsidR="00A50402" w:rsidRPr="00D53261" w:rsidRDefault="00D53261" w:rsidP="00D53261">
            <w:pPr>
              <w:spacing w:before="124"/>
              <w:ind w:left="255" w:right="233"/>
              <w:jc w:val="right"/>
              <w:rPr>
                <w:rFonts w:asciiTheme="majorHAnsi" w:hAnsiTheme="majorHAnsi" w:cstheme="majorHAnsi"/>
                <w:b/>
                <w:sz w:val="24"/>
                <w:szCs w:val="24"/>
              </w:rPr>
            </w:pPr>
            <w:r w:rsidRPr="00D53261">
              <w:rPr>
                <w:rFonts w:asciiTheme="majorHAnsi" w:hAnsiTheme="majorHAnsi" w:cstheme="majorHAnsi"/>
                <w:b/>
                <w:sz w:val="24"/>
                <w:szCs w:val="24"/>
              </w:rPr>
              <w:t>1.248.234,44</w:t>
            </w:r>
          </w:p>
        </w:tc>
      </w:tr>
    </w:tbl>
    <w:p w:rsidR="00F14C44" w:rsidRPr="007C4D5D" w:rsidRDefault="006A333C" w:rsidP="00031EB6">
      <w:pPr>
        <w:spacing w:before="154"/>
        <w:jc w:val="center"/>
        <w:rPr>
          <w:rFonts w:asciiTheme="majorHAnsi" w:hAnsiTheme="majorHAnsi" w:cstheme="majorHAnsi"/>
          <w:b/>
          <w:sz w:val="20"/>
          <w:szCs w:val="20"/>
        </w:rPr>
      </w:pPr>
      <w:r w:rsidRPr="007C4D5D">
        <w:rPr>
          <w:rFonts w:asciiTheme="majorHAnsi" w:hAnsiTheme="majorHAnsi" w:cstheme="majorHAnsi"/>
          <w:b/>
          <w:sz w:val="20"/>
          <w:szCs w:val="20"/>
        </w:rPr>
        <w:t xml:space="preserve">Tablo </w:t>
      </w:r>
      <w:r w:rsidR="00B7661E" w:rsidRPr="007C4D5D">
        <w:rPr>
          <w:rFonts w:asciiTheme="majorHAnsi" w:hAnsiTheme="majorHAnsi" w:cstheme="majorHAnsi"/>
          <w:b/>
          <w:sz w:val="20"/>
          <w:szCs w:val="20"/>
        </w:rPr>
        <w:t>-12</w:t>
      </w:r>
      <w:r w:rsidRPr="007C4D5D">
        <w:rPr>
          <w:rFonts w:asciiTheme="majorHAnsi" w:hAnsiTheme="majorHAnsi" w:cstheme="majorHAnsi"/>
          <w:b/>
          <w:sz w:val="20"/>
          <w:szCs w:val="20"/>
        </w:rPr>
        <w:t>: 202</w:t>
      </w:r>
      <w:r w:rsidR="007C4D5D" w:rsidRPr="007C4D5D">
        <w:rPr>
          <w:rFonts w:asciiTheme="majorHAnsi" w:hAnsiTheme="majorHAnsi" w:cstheme="majorHAnsi"/>
          <w:b/>
          <w:sz w:val="20"/>
          <w:szCs w:val="20"/>
        </w:rPr>
        <w:t>5</w:t>
      </w:r>
      <w:r w:rsidRPr="007C4D5D">
        <w:rPr>
          <w:rFonts w:asciiTheme="majorHAnsi" w:hAnsiTheme="majorHAnsi" w:cstheme="majorHAnsi"/>
          <w:b/>
          <w:sz w:val="20"/>
          <w:szCs w:val="20"/>
        </w:rPr>
        <w:t xml:space="preserve"> Yılı Ocak-Haziran Dönemi Yayın Satış Bilgileri</w:t>
      </w:r>
    </w:p>
    <w:p w:rsidR="009F0DE9" w:rsidRDefault="009F0DE9" w:rsidP="007356DD">
      <w:pPr>
        <w:spacing w:before="154"/>
        <w:rPr>
          <w:rFonts w:asciiTheme="majorHAnsi" w:hAnsiTheme="majorHAnsi" w:cstheme="majorHAnsi"/>
          <w:b/>
          <w:color w:val="FF0000"/>
          <w:sz w:val="20"/>
          <w:szCs w:val="20"/>
        </w:rPr>
      </w:pPr>
    </w:p>
    <w:p w:rsidR="009D4E2B" w:rsidRPr="00136A01" w:rsidRDefault="009D4E2B" w:rsidP="007356DD">
      <w:pPr>
        <w:spacing w:before="154"/>
        <w:rPr>
          <w:rFonts w:asciiTheme="majorHAnsi" w:hAnsiTheme="majorHAnsi" w:cstheme="majorHAnsi"/>
          <w:b/>
          <w:color w:val="FF0000"/>
          <w:sz w:val="20"/>
          <w:szCs w:val="20"/>
        </w:rPr>
      </w:pPr>
    </w:p>
    <w:p w:rsidR="005A6C92" w:rsidRPr="009F0DE9" w:rsidRDefault="00B969E7" w:rsidP="007D0913">
      <w:pPr>
        <w:pStyle w:val="Balk2"/>
        <w:numPr>
          <w:ilvl w:val="0"/>
          <w:numId w:val="3"/>
        </w:numPr>
        <w:tabs>
          <w:tab w:val="left" w:pos="1326"/>
        </w:tabs>
        <w:spacing w:before="101"/>
        <w:rPr>
          <w:rFonts w:asciiTheme="majorHAnsi" w:hAnsiTheme="majorHAnsi" w:cstheme="majorHAnsi"/>
          <w:b/>
        </w:rPr>
      </w:pPr>
      <w:bookmarkStart w:id="32" w:name="_Toc14187379"/>
      <w:bookmarkStart w:id="33" w:name="_Toc14362619"/>
      <w:bookmarkStart w:id="34" w:name="_Toc45534804"/>
      <w:bookmarkStart w:id="35" w:name="_Toc520388359"/>
      <w:r w:rsidRPr="009F0DE9">
        <w:rPr>
          <w:rFonts w:asciiTheme="majorHAnsi" w:hAnsiTheme="majorHAnsi" w:cstheme="majorHAnsi"/>
          <w:b/>
        </w:rPr>
        <w:t>BURSLAR</w:t>
      </w:r>
      <w:bookmarkEnd w:id="32"/>
      <w:bookmarkEnd w:id="33"/>
      <w:bookmarkEnd w:id="34"/>
    </w:p>
    <w:p w:rsidR="007D0913" w:rsidRPr="007D0913" w:rsidRDefault="007D0913" w:rsidP="007D0913">
      <w:pPr>
        <w:pStyle w:val="Balk2"/>
        <w:tabs>
          <w:tab w:val="left" w:pos="1326"/>
        </w:tabs>
        <w:spacing w:before="101"/>
        <w:ind w:left="1069"/>
        <w:rPr>
          <w:rFonts w:asciiTheme="majorHAnsi" w:hAnsiTheme="majorHAnsi" w:cstheme="majorHAnsi"/>
          <w:b/>
          <w:color w:val="FF0000"/>
        </w:rPr>
      </w:pPr>
    </w:p>
    <w:p w:rsidR="005A6C92" w:rsidRPr="007D0913" w:rsidRDefault="00A22E34" w:rsidP="00A22E34">
      <w:pPr>
        <w:pStyle w:val="GvdeMetni"/>
        <w:spacing w:line="249" w:lineRule="auto"/>
        <w:ind w:right="-8"/>
        <w:jc w:val="both"/>
        <w:rPr>
          <w:rFonts w:asciiTheme="majorHAnsi" w:hAnsiTheme="majorHAnsi" w:cstheme="majorHAnsi"/>
        </w:rPr>
      </w:pPr>
      <w:r w:rsidRPr="00136A01">
        <w:rPr>
          <w:rFonts w:asciiTheme="majorHAnsi" w:hAnsiTheme="majorHAnsi" w:cstheme="majorHAnsi"/>
          <w:color w:val="FF0000"/>
          <w:spacing w:val="2"/>
        </w:rPr>
        <w:t xml:space="preserve">       </w:t>
      </w:r>
      <w:proofErr w:type="gramStart"/>
      <w:r w:rsidR="005A6C92" w:rsidRPr="007D0913">
        <w:rPr>
          <w:rFonts w:asciiTheme="majorHAnsi" w:hAnsiTheme="majorHAnsi" w:cstheme="majorHAnsi"/>
          <w:spacing w:val="2"/>
        </w:rPr>
        <w:t xml:space="preserve">664 </w:t>
      </w:r>
      <w:r w:rsidR="005A6C92" w:rsidRPr="007D0913">
        <w:rPr>
          <w:rFonts w:asciiTheme="majorHAnsi" w:hAnsiTheme="majorHAnsi" w:cstheme="majorHAnsi"/>
          <w:spacing w:val="-3"/>
        </w:rPr>
        <w:t xml:space="preserve">sayılı </w:t>
      </w:r>
      <w:r w:rsidR="005A6C92" w:rsidRPr="007D0913">
        <w:rPr>
          <w:rFonts w:asciiTheme="majorHAnsi" w:hAnsiTheme="majorHAnsi" w:cstheme="majorHAnsi"/>
        </w:rPr>
        <w:t xml:space="preserve">KHK’nin </w:t>
      </w:r>
      <w:r w:rsidR="005A6C92" w:rsidRPr="007D0913">
        <w:rPr>
          <w:rFonts w:asciiTheme="majorHAnsi" w:hAnsiTheme="majorHAnsi" w:cstheme="majorHAnsi"/>
          <w:spacing w:val="-4"/>
        </w:rPr>
        <w:t>12.</w:t>
      </w:r>
      <w:proofErr w:type="gramEnd"/>
      <w:r w:rsidR="005A6C92" w:rsidRPr="007D0913">
        <w:rPr>
          <w:rFonts w:asciiTheme="majorHAnsi" w:hAnsiTheme="majorHAnsi" w:cstheme="majorHAnsi"/>
          <w:spacing w:val="-4"/>
        </w:rPr>
        <w:t xml:space="preserve"> </w:t>
      </w:r>
      <w:r w:rsidR="005A6C92" w:rsidRPr="007D0913">
        <w:rPr>
          <w:rFonts w:asciiTheme="majorHAnsi" w:hAnsiTheme="majorHAnsi" w:cstheme="majorHAnsi"/>
        </w:rPr>
        <w:t xml:space="preserve">maddesi </w:t>
      </w:r>
      <w:r w:rsidR="005A6C92" w:rsidRPr="007D0913">
        <w:rPr>
          <w:rFonts w:asciiTheme="majorHAnsi" w:hAnsiTheme="majorHAnsi" w:cstheme="majorHAnsi"/>
          <w:spacing w:val="-7"/>
        </w:rPr>
        <w:t xml:space="preserve">(g) </w:t>
      </w:r>
      <w:r w:rsidR="005A6C92" w:rsidRPr="007D0913">
        <w:rPr>
          <w:rFonts w:asciiTheme="majorHAnsi" w:hAnsiTheme="majorHAnsi" w:cstheme="majorHAnsi"/>
        </w:rPr>
        <w:t xml:space="preserve">bendi ve Atatürk </w:t>
      </w:r>
      <w:r w:rsidR="005A6C92" w:rsidRPr="007D0913">
        <w:rPr>
          <w:rFonts w:asciiTheme="majorHAnsi" w:hAnsiTheme="majorHAnsi" w:cstheme="majorHAnsi"/>
          <w:spacing w:val="-4"/>
        </w:rPr>
        <w:t xml:space="preserve">Kültür, </w:t>
      </w:r>
      <w:r w:rsidR="005A6C92" w:rsidRPr="007D0913">
        <w:rPr>
          <w:rFonts w:asciiTheme="majorHAnsi" w:hAnsiTheme="majorHAnsi" w:cstheme="majorHAnsi"/>
        </w:rPr>
        <w:t>Dil</w:t>
      </w:r>
      <w:r w:rsidR="004F553D" w:rsidRPr="007D0913">
        <w:rPr>
          <w:rFonts w:asciiTheme="majorHAnsi" w:hAnsiTheme="majorHAnsi" w:cstheme="majorHAnsi"/>
        </w:rPr>
        <w:t xml:space="preserve"> ve</w:t>
      </w:r>
      <w:r w:rsidR="005A6C92" w:rsidRPr="007D0913">
        <w:rPr>
          <w:rFonts w:asciiTheme="majorHAnsi" w:hAnsiTheme="majorHAnsi" w:cstheme="majorHAnsi"/>
        </w:rPr>
        <w:t xml:space="preserve"> </w:t>
      </w:r>
      <w:r w:rsidR="005A6C92" w:rsidRPr="007D0913">
        <w:rPr>
          <w:rFonts w:asciiTheme="majorHAnsi" w:hAnsiTheme="majorHAnsi" w:cstheme="majorHAnsi"/>
          <w:spacing w:val="-4"/>
        </w:rPr>
        <w:t xml:space="preserve">Tarih </w:t>
      </w:r>
      <w:r w:rsidR="005A6C92" w:rsidRPr="007D0913">
        <w:rPr>
          <w:rFonts w:asciiTheme="majorHAnsi" w:hAnsiTheme="majorHAnsi" w:cstheme="majorHAnsi"/>
          <w:spacing w:val="-3"/>
        </w:rPr>
        <w:t xml:space="preserve">Yüksek </w:t>
      </w:r>
      <w:r w:rsidR="005A6C92" w:rsidRPr="007D0913">
        <w:rPr>
          <w:rFonts w:asciiTheme="majorHAnsi" w:hAnsiTheme="majorHAnsi" w:cstheme="majorHAnsi"/>
        </w:rPr>
        <w:t xml:space="preserve">Kurumu Burs Yönetmeliği gereği Atatürk Kültür Merkezi kendi amaç ve ilkelerine uygun konularda yurt içi ve yurt dışı burslar vermektedir. Bilgi bankaları oluşturmak üzere </w:t>
      </w:r>
      <w:r w:rsidR="005A6C92" w:rsidRPr="007D0913">
        <w:rPr>
          <w:rFonts w:asciiTheme="majorHAnsi" w:hAnsiTheme="majorHAnsi" w:cstheme="majorHAnsi"/>
          <w:spacing w:val="-3"/>
        </w:rPr>
        <w:t xml:space="preserve">Yüksek </w:t>
      </w:r>
      <w:r w:rsidR="005A6C92" w:rsidRPr="007D0913">
        <w:rPr>
          <w:rFonts w:asciiTheme="majorHAnsi" w:hAnsiTheme="majorHAnsi" w:cstheme="majorHAnsi"/>
        </w:rPr>
        <w:t>Kurumca başlatılan Burs Sistemi Projesi kapsamında; çağdaş bilgi teknolojileriyle ülkenin genç araştırıcı insan gücünü buluşturacak verimli,</w:t>
      </w:r>
      <w:r w:rsidR="005A6C92" w:rsidRPr="007D0913">
        <w:rPr>
          <w:rFonts w:asciiTheme="majorHAnsi" w:hAnsiTheme="majorHAnsi" w:cstheme="majorHAnsi"/>
          <w:spacing w:val="-9"/>
        </w:rPr>
        <w:t xml:space="preserve"> </w:t>
      </w:r>
      <w:r w:rsidR="005A6C92" w:rsidRPr="007D0913">
        <w:rPr>
          <w:rFonts w:asciiTheme="majorHAnsi" w:hAnsiTheme="majorHAnsi" w:cstheme="majorHAnsi"/>
          <w:spacing w:val="-3"/>
        </w:rPr>
        <w:t>hızlı</w:t>
      </w:r>
      <w:r w:rsidR="005A6C92" w:rsidRPr="007D0913">
        <w:rPr>
          <w:rFonts w:asciiTheme="majorHAnsi" w:hAnsiTheme="majorHAnsi" w:cstheme="majorHAnsi"/>
          <w:spacing w:val="-8"/>
        </w:rPr>
        <w:t xml:space="preserve"> </w:t>
      </w:r>
      <w:r w:rsidR="005A6C92" w:rsidRPr="007D0913">
        <w:rPr>
          <w:rFonts w:asciiTheme="majorHAnsi" w:hAnsiTheme="majorHAnsi" w:cstheme="majorHAnsi"/>
        </w:rPr>
        <w:t>ve</w:t>
      </w:r>
      <w:r w:rsidR="005A6C92" w:rsidRPr="007D0913">
        <w:rPr>
          <w:rFonts w:asciiTheme="majorHAnsi" w:hAnsiTheme="majorHAnsi" w:cstheme="majorHAnsi"/>
          <w:spacing w:val="-10"/>
        </w:rPr>
        <w:t xml:space="preserve"> </w:t>
      </w:r>
      <w:r w:rsidR="005A6C92" w:rsidRPr="007D0913">
        <w:rPr>
          <w:rFonts w:asciiTheme="majorHAnsi" w:hAnsiTheme="majorHAnsi" w:cstheme="majorHAnsi"/>
        </w:rPr>
        <w:t>özgün</w:t>
      </w:r>
      <w:r w:rsidR="005A6C92" w:rsidRPr="007D0913">
        <w:rPr>
          <w:rFonts w:asciiTheme="majorHAnsi" w:hAnsiTheme="majorHAnsi" w:cstheme="majorHAnsi"/>
          <w:spacing w:val="-8"/>
        </w:rPr>
        <w:t xml:space="preserve"> </w:t>
      </w:r>
      <w:r w:rsidR="005A6C92" w:rsidRPr="007D0913">
        <w:rPr>
          <w:rFonts w:asciiTheme="majorHAnsi" w:hAnsiTheme="majorHAnsi" w:cstheme="majorHAnsi"/>
        </w:rPr>
        <w:t>bilgi</w:t>
      </w:r>
      <w:r w:rsidR="005A6C92" w:rsidRPr="007D0913">
        <w:rPr>
          <w:rFonts w:asciiTheme="majorHAnsi" w:hAnsiTheme="majorHAnsi" w:cstheme="majorHAnsi"/>
          <w:spacing w:val="-8"/>
        </w:rPr>
        <w:t xml:space="preserve"> </w:t>
      </w:r>
      <w:r w:rsidR="005A6C92" w:rsidRPr="007D0913">
        <w:rPr>
          <w:rFonts w:asciiTheme="majorHAnsi" w:hAnsiTheme="majorHAnsi" w:cstheme="majorHAnsi"/>
        </w:rPr>
        <w:t>üretimine</w:t>
      </w:r>
      <w:r w:rsidR="005A6C92" w:rsidRPr="007D0913">
        <w:rPr>
          <w:rFonts w:asciiTheme="majorHAnsi" w:hAnsiTheme="majorHAnsi" w:cstheme="majorHAnsi"/>
          <w:spacing w:val="-10"/>
        </w:rPr>
        <w:t xml:space="preserve"> </w:t>
      </w:r>
      <w:r w:rsidR="005A6C92" w:rsidRPr="007D0913">
        <w:rPr>
          <w:rFonts w:asciiTheme="majorHAnsi" w:hAnsiTheme="majorHAnsi" w:cstheme="majorHAnsi"/>
        </w:rPr>
        <w:t>katkıda</w:t>
      </w:r>
      <w:r w:rsidR="005A6C92" w:rsidRPr="007D0913">
        <w:rPr>
          <w:rFonts w:asciiTheme="majorHAnsi" w:hAnsiTheme="majorHAnsi" w:cstheme="majorHAnsi"/>
          <w:spacing w:val="-8"/>
        </w:rPr>
        <w:t xml:space="preserve"> </w:t>
      </w:r>
      <w:r w:rsidR="005A6C92" w:rsidRPr="007D0913">
        <w:rPr>
          <w:rFonts w:asciiTheme="majorHAnsi" w:hAnsiTheme="majorHAnsi" w:cstheme="majorHAnsi"/>
        </w:rPr>
        <w:t>bulunmaları</w:t>
      </w:r>
      <w:r w:rsidR="005A6C92" w:rsidRPr="007D0913">
        <w:rPr>
          <w:rFonts w:asciiTheme="majorHAnsi" w:hAnsiTheme="majorHAnsi" w:cstheme="majorHAnsi"/>
          <w:spacing w:val="-9"/>
        </w:rPr>
        <w:t xml:space="preserve"> </w:t>
      </w:r>
      <w:r w:rsidR="005A6C92" w:rsidRPr="007D0913">
        <w:rPr>
          <w:rFonts w:asciiTheme="majorHAnsi" w:hAnsiTheme="majorHAnsi" w:cstheme="majorHAnsi"/>
        </w:rPr>
        <w:t>için</w:t>
      </w:r>
      <w:r w:rsidR="005A6C92" w:rsidRPr="007D0913">
        <w:rPr>
          <w:rFonts w:asciiTheme="majorHAnsi" w:hAnsiTheme="majorHAnsi" w:cstheme="majorHAnsi"/>
          <w:spacing w:val="-9"/>
        </w:rPr>
        <w:t xml:space="preserve"> </w:t>
      </w:r>
      <w:r w:rsidR="005A6C92" w:rsidRPr="007D0913">
        <w:rPr>
          <w:rFonts w:asciiTheme="majorHAnsi" w:hAnsiTheme="majorHAnsi" w:cstheme="majorHAnsi"/>
        </w:rPr>
        <w:lastRenderedPageBreak/>
        <w:t>yüksek</w:t>
      </w:r>
      <w:r w:rsidR="005A6C92" w:rsidRPr="007D0913">
        <w:rPr>
          <w:rFonts w:asciiTheme="majorHAnsi" w:hAnsiTheme="majorHAnsi" w:cstheme="majorHAnsi"/>
          <w:spacing w:val="-8"/>
        </w:rPr>
        <w:t xml:space="preserve"> </w:t>
      </w:r>
      <w:r w:rsidR="005A6C92" w:rsidRPr="007D0913">
        <w:rPr>
          <w:rFonts w:asciiTheme="majorHAnsi" w:hAnsiTheme="majorHAnsi" w:cstheme="majorHAnsi"/>
        </w:rPr>
        <w:t>lisans</w:t>
      </w:r>
      <w:r w:rsidR="005A6C92" w:rsidRPr="007D0913">
        <w:rPr>
          <w:rFonts w:asciiTheme="majorHAnsi" w:hAnsiTheme="majorHAnsi" w:cstheme="majorHAnsi"/>
          <w:spacing w:val="-9"/>
        </w:rPr>
        <w:t xml:space="preserve"> </w:t>
      </w:r>
      <w:r w:rsidR="005A6C92" w:rsidRPr="007D0913">
        <w:rPr>
          <w:rFonts w:asciiTheme="majorHAnsi" w:hAnsiTheme="majorHAnsi" w:cstheme="majorHAnsi"/>
        </w:rPr>
        <w:t>ve</w:t>
      </w:r>
      <w:r w:rsidR="005A6C92" w:rsidRPr="007D0913">
        <w:rPr>
          <w:rFonts w:asciiTheme="majorHAnsi" w:hAnsiTheme="majorHAnsi" w:cstheme="majorHAnsi"/>
          <w:spacing w:val="-9"/>
        </w:rPr>
        <w:t xml:space="preserve"> </w:t>
      </w:r>
      <w:r w:rsidR="005A6C92" w:rsidRPr="007D0913">
        <w:rPr>
          <w:rFonts w:asciiTheme="majorHAnsi" w:hAnsiTheme="majorHAnsi" w:cstheme="majorHAnsi"/>
        </w:rPr>
        <w:t>doktora</w:t>
      </w:r>
      <w:r w:rsidR="005A6C92" w:rsidRPr="007D0913">
        <w:rPr>
          <w:rFonts w:asciiTheme="majorHAnsi" w:hAnsiTheme="majorHAnsi" w:cstheme="majorHAnsi"/>
          <w:spacing w:val="-9"/>
        </w:rPr>
        <w:t xml:space="preserve"> </w:t>
      </w:r>
      <w:r w:rsidR="005A6C92" w:rsidRPr="007D0913">
        <w:rPr>
          <w:rFonts w:asciiTheme="majorHAnsi" w:hAnsiTheme="majorHAnsi" w:cstheme="majorHAnsi"/>
        </w:rPr>
        <w:t>öğrencilerinin bu projeye destek vermeleri</w:t>
      </w:r>
      <w:r w:rsidR="005A6C92" w:rsidRPr="007D0913">
        <w:rPr>
          <w:rFonts w:asciiTheme="majorHAnsi" w:hAnsiTheme="majorHAnsi" w:cstheme="majorHAnsi"/>
          <w:spacing w:val="-5"/>
        </w:rPr>
        <w:t xml:space="preserve"> </w:t>
      </w:r>
      <w:r w:rsidR="005A6C92" w:rsidRPr="007D0913">
        <w:rPr>
          <w:rFonts w:asciiTheme="majorHAnsi" w:hAnsiTheme="majorHAnsi" w:cstheme="majorHAnsi"/>
        </w:rPr>
        <w:t>beklenmektedir.</w:t>
      </w:r>
    </w:p>
    <w:p w:rsidR="002C5A23" w:rsidRPr="007D0913" w:rsidRDefault="002C5A23" w:rsidP="00A22E34">
      <w:pPr>
        <w:pStyle w:val="GvdeMetni"/>
        <w:spacing w:line="249" w:lineRule="auto"/>
        <w:ind w:right="-8"/>
        <w:jc w:val="both"/>
        <w:rPr>
          <w:rFonts w:asciiTheme="majorHAnsi" w:hAnsiTheme="majorHAnsi" w:cstheme="majorHAnsi"/>
        </w:rPr>
      </w:pPr>
    </w:p>
    <w:p w:rsidR="005A6C92" w:rsidRPr="007D0913" w:rsidRDefault="00A22E34" w:rsidP="00A22E34">
      <w:pPr>
        <w:pStyle w:val="GvdeMetni"/>
        <w:spacing w:line="249" w:lineRule="auto"/>
        <w:ind w:right="-8"/>
        <w:jc w:val="both"/>
        <w:rPr>
          <w:rFonts w:asciiTheme="majorHAnsi" w:hAnsiTheme="majorHAnsi" w:cstheme="majorHAnsi"/>
        </w:rPr>
      </w:pPr>
      <w:r w:rsidRPr="007D0913">
        <w:rPr>
          <w:rFonts w:asciiTheme="majorHAnsi" w:hAnsiTheme="majorHAnsi" w:cstheme="majorHAnsi"/>
        </w:rPr>
        <w:t xml:space="preserve">       </w:t>
      </w:r>
      <w:r w:rsidR="005A6C92" w:rsidRPr="007D0913">
        <w:rPr>
          <w:rFonts w:asciiTheme="majorHAnsi" w:hAnsiTheme="majorHAnsi" w:cstheme="majorHAnsi"/>
        </w:rPr>
        <w:t>Yüksek lisans ve doktora bursu ile doktora sonrası araştırma burs başvuruları Yönetim Kurulunca değerlendirilmek üzere Yüksek Kurum Başkanlığına yapılmaktadır. Yönetmelik gereği, burs konuları, süreleri, miktarları, sayıları, müracaatta istenecek belgeler ve burs verilecek kişilerde aranacak şartlar Yüksek Kurumca belirlenmektedir. Burs ilanları ve burs başvuru sonuçları Yüksek Kurumun internet sayfasında yayımlanmaktadır.</w:t>
      </w:r>
    </w:p>
    <w:p w:rsidR="002C5A23" w:rsidRPr="007D0913" w:rsidRDefault="002C5A23" w:rsidP="00A22E34">
      <w:pPr>
        <w:pStyle w:val="GvdeMetni"/>
        <w:spacing w:line="249" w:lineRule="auto"/>
        <w:ind w:right="-8"/>
        <w:jc w:val="both"/>
        <w:rPr>
          <w:rFonts w:asciiTheme="majorHAnsi" w:hAnsiTheme="majorHAnsi" w:cstheme="majorHAnsi"/>
        </w:rPr>
      </w:pPr>
    </w:p>
    <w:p w:rsidR="007D0913" w:rsidRPr="0072679C" w:rsidRDefault="00A22E34" w:rsidP="0072679C">
      <w:pPr>
        <w:pStyle w:val="GvdeMetni"/>
        <w:spacing w:line="249" w:lineRule="auto"/>
        <w:ind w:right="-8"/>
        <w:jc w:val="both"/>
        <w:rPr>
          <w:rFonts w:asciiTheme="majorHAnsi" w:hAnsiTheme="majorHAnsi" w:cstheme="majorHAnsi"/>
        </w:rPr>
      </w:pPr>
      <w:r w:rsidRPr="007D0913">
        <w:rPr>
          <w:rFonts w:asciiTheme="majorHAnsi" w:hAnsiTheme="majorHAnsi" w:cstheme="majorHAnsi"/>
        </w:rPr>
        <w:t xml:space="preserve">       </w:t>
      </w:r>
      <w:r w:rsidR="00100374" w:rsidRPr="007D0913">
        <w:rPr>
          <w:rFonts w:asciiTheme="majorHAnsi" w:hAnsiTheme="majorHAnsi" w:cstheme="majorHAnsi"/>
        </w:rPr>
        <w:t>Başkanlığımız tarafından verilen araştırma burs</w:t>
      </w:r>
      <w:r w:rsidR="006D4E81" w:rsidRPr="007D0913">
        <w:rPr>
          <w:rFonts w:asciiTheme="majorHAnsi" w:hAnsiTheme="majorHAnsi" w:cstheme="majorHAnsi"/>
        </w:rPr>
        <w:t>larına ilişkin sayısal bilgiler</w:t>
      </w:r>
      <w:r w:rsidR="00D16DB4" w:rsidRPr="007D0913">
        <w:rPr>
          <w:rFonts w:asciiTheme="majorHAnsi" w:hAnsiTheme="majorHAnsi" w:cstheme="majorHAnsi"/>
        </w:rPr>
        <w:t xml:space="preserve"> ile </w:t>
      </w:r>
      <w:r w:rsidR="00100374" w:rsidRPr="007D0913">
        <w:rPr>
          <w:rFonts w:asciiTheme="majorHAnsi" w:hAnsiTheme="majorHAnsi" w:cstheme="majorHAnsi"/>
        </w:rPr>
        <w:t xml:space="preserve">burs </w:t>
      </w:r>
      <w:proofErr w:type="gramStart"/>
      <w:r w:rsidR="00100374" w:rsidRPr="007D0913">
        <w:rPr>
          <w:rFonts w:asciiTheme="majorHAnsi" w:hAnsiTheme="majorHAnsi" w:cstheme="majorHAnsi"/>
        </w:rPr>
        <w:t>alan</w:t>
      </w:r>
      <w:proofErr w:type="gramEnd"/>
      <w:r w:rsidR="00100374" w:rsidRPr="007D0913">
        <w:rPr>
          <w:rFonts w:asciiTheme="majorHAnsi" w:hAnsiTheme="majorHAnsi" w:cstheme="majorHAnsi"/>
        </w:rPr>
        <w:t xml:space="preserve"> </w:t>
      </w:r>
      <w:r w:rsidR="000D7B5A" w:rsidRPr="007D0913">
        <w:rPr>
          <w:rFonts w:asciiTheme="majorHAnsi" w:hAnsiTheme="majorHAnsi" w:cstheme="majorHAnsi"/>
        </w:rPr>
        <w:t>adları</w:t>
      </w:r>
      <w:r w:rsidR="00D16DB4" w:rsidRPr="007D0913">
        <w:rPr>
          <w:rFonts w:asciiTheme="majorHAnsi" w:hAnsiTheme="majorHAnsi" w:cstheme="majorHAnsi"/>
        </w:rPr>
        <w:t xml:space="preserve"> </w:t>
      </w:r>
      <w:r w:rsidR="00100374" w:rsidRPr="007D0913">
        <w:rPr>
          <w:rFonts w:asciiTheme="majorHAnsi" w:hAnsiTheme="majorHAnsi" w:cstheme="majorHAnsi"/>
        </w:rPr>
        <w:t>aşağıdaki tabloda yer almaktadır.</w:t>
      </w:r>
      <w:bookmarkEnd w:id="35"/>
    </w:p>
    <w:p w:rsidR="007D0913" w:rsidRPr="00136A01" w:rsidRDefault="007D0913" w:rsidP="008062F0">
      <w:pPr>
        <w:pStyle w:val="Balk2"/>
        <w:tabs>
          <w:tab w:val="left" w:pos="1329"/>
        </w:tabs>
        <w:ind w:left="0"/>
        <w:rPr>
          <w:rFonts w:asciiTheme="majorHAnsi" w:hAnsiTheme="majorHAnsi" w:cstheme="majorHAnsi"/>
          <w:b/>
          <w:color w:val="FF0000"/>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0"/>
        <w:gridCol w:w="4662"/>
      </w:tblGrid>
      <w:tr w:rsidR="00136A01" w:rsidRPr="00136A01" w:rsidTr="002517DB">
        <w:trPr>
          <w:trHeight w:val="378"/>
        </w:trPr>
        <w:tc>
          <w:tcPr>
            <w:tcW w:w="4410" w:type="dxa"/>
            <w:shd w:val="clear" w:color="auto" w:fill="92CDDC" w:themeFill="accent5" w:themeFillTint="99"/>
            <w:hideMark/>
          </w:tcPr>
          <w:p w:rsidR="00FD5FCC" w:rsidRPr="00FB1C48" w:rsidRDefault="00FD5FCC" w:rsidP="00FD5FCC">
            <w:pPr>
              <w:widowControl/>
              <w:autoSpaceDE/>
              <w:autoSpaceDN/>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 </w:t>
            </w:r>
          </w:p>
        </w:tc>
        <w:tc>
          <w:tcPr>
            <w:tcW w:w="4662" w:type="dxa"/>
            <w:shd w:val="clear" w:color="auto" w:fill="92CDDC" w:themeFill="accent5" w:themeFillTint="99"/>
            <w:vAlign w:val="center"/>
            <w:hideMark/>
          </w:tcPr>
          <w:p w:rsidR="00FD5FCC" w:rsidRPr="00FB1C48" w:rsidRDefault="00FD5FCC" w:rsidP="0080087F">
            <w:pPr>
              <w:widowControl/>
              <w:autoSpaceDE/>
              <w:autoSpaceDN/>
              <w:jc w:val="center"/>
              <w:rPr>
                <w:rFonts w:asciiTheme="majorHAnsi" w:eastAsia="Times New Roman" w:hAnsiTheme="majorHAnsi" w:cstheme="majorHAnsi"/>
                <w:b/>
                <w:bCs/>
                <w:sz w:val="24"/>
                <w:szCs w:val="24"/>
                <w:lang w:val="tr-TR" w:eastAsia="tr-TR"/>
              </w:rPr>
            </w:pPr>
            <w:r w:rsidRPr="00FB1C48">
              <w:rPr>
                <w:rFonts w:asciiTheme="majorHAnsi" w:eastAsia="Times New Roman" w:hAnsiTheme="majorHAnsi" w:cstheme="majorHAnsi"/>
                <w:b/>
                <w:bCs/>
                <w:sz w:val="24"/>
                <w:szCs w:val="24"/>
                <w:lang w:val="tr-TR" w:eastAsia="tr-TR"/>
              </w:rPr>
              <w:t>Kişi Sayısı</w:t>
            </w:r>
          </w:p>
        </w:tc>
      </w:tr>
      <w:tr w:rsidR="00136A01" w:rsidRPr="00136A01" w:rsidTr="002517DB">
        <w:trPr>
          <w:trHeight w:val="446"/>
        </w:trPr>
        <w:tc>
          <w:tcPr>
            <w:tcW w:w="4410" w:type="dxa"/>
            <w:shd w:val="clear" w:color="auto" w:fill="FFFFFF" w:themeFill="background1"/>
            <w:vAlign w:val="center"/>
            <w:hideMark/>
          </w:tcPr>
          <w:p w:rsidR="00FD5FCC" w:rsidRPr="00FB1C48" w:rsidRDefault="00FD5FCC" w:rsidP="0080087F">
            <w:pPr>
              <w:widowControl/>
              <w:autoSpaceDE/>
              <w:autoSpaceDN/>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Yüksek Lisans</w:t>
            </w:r>
          </w:p>
        </w:tc>
        <w:tc>
          <w:tcPr>
            <w:tcW w:w="4662" w:type="dxa"/>
            <w:shd w:val="clear" w:color="auto" w:fill="FFFFFF" w:themeFill="background1"/>
            <w:vAlign w:val="center"/>
            <w:hideMark/>
          </w:tcPr>
          <w:p w:rsidR="00FD5FCC" w:rsidRPr="00FB1C48" w:rsidRDefault="00053DEE" w:rsidP="0080087F">
            <w:pPr>
              <w:widowControl/>
              <w:autoSpaceDE/>
              <w:autoSpaceDN/>
              <w:jc w:val="center"/>
              <w:rPr>
                <w:rFonts w:asciiTheme="majorHAnsi" w:eastAsia="Times New Roman" w:hAnsiTheme="majorHAnsi" w:cstheme="majorHAnsi"/>
                <w:sz w:val="24"/>
                <w:szCs w:val="24"/>
                <w:lang w:val="tr-TR" w:eastAsia="tr-TR"/>
              </w:rPr>
            </w:pPr>
            <w:r w:rsidRPr="00FB1C48">
              <w:rPr>
                <w:rFonts w:asciiTheme="majorHAnsi" w:eastAsia="Times New Roman" w:hAnsiTheme="majorHAnsi" w:cstheme="majorHAnsi"/>
                <w:sz w:val="24"/>
                <w:szCs w:val="24"/>
                <w:lang w:val="tr-TR" w:eastAsia="tr-TR"/>
              </w:rPr>
              <w:t>2</w:t>
            </w:r>
          </w:p>
        </w:tc>
      </w:tr>
      <w:tr w:rsidR="00136A01" w:rsidRPr="00136A01" w:rsidTr="002517DB">
        <w:trPr>
          <w:trHeight w:val="386"/>
        </w:trPr>
        <w:tc>
          <w:tcPr>
            <w:tcW w:w="4410" w:type="dxa"/>
            <w:shd w:val="clear" w:color="auto" w:fill="92CDDC" w:themeFill="accent5" w:themeFillTint="99"/>
            <w:vAlign w:val="center"/>
            <w:hideMark/>
          </w:tcPr>
          <w:p w:rsidR="00FD5FCC" w:rsidRPr="00FB1C48" w:rsidRDefault="00FD5FCC" w:rsidP="0080087F">
            <w:pPr>
              <w:widowControl/>
              <w:autoSpaceDE/>
              <w:autoSpaceDN/>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Doktora</w:t>
            </w:r>
          </w:p>
        </w:tc>
        <w:tc>
          <w:tcPr>
            <w:tcW w:w="4662" w:type="dxa"/>
            <w:shd w:val="clear" w:color="auto" w:fill="92CDDC" w:themeFill="accent5" w:themeFillTint="99"/>
            <w:vAlign w:val="center"/>
            <w:hideMark/>
          </w:tcPr>
          <w:p w:rsidR="00FD5FCC" w:rsidRPr="00FB1C48" w:rsidRDefault="00E32C91" w:rsidP="0080087F">
            <w:pPr>
              <w:widowControl/>
              <w:autoSpaceDE/>
              <w:autoSpaceDN/>
              <w:jc w:val="center"/>
              <w:rPr>
                <w:rFonts w:asciiTheme="majorHAnsi" w:eastAsia="Times New Roman" w:hAnsiTheme="majorHAnsi" w:cstheme="majorHAnsi"/>
                <w:sz w:val="24"/>
                <w:szCs w:val="24"/>
                <w:lang w:val="tr-TR" w:eastAsia="tr-TR"/>
              </w:rPr>
            </w:pPr>
            <w:r w:rsidRPr="00FB1C48">
              <w:rPr>
                <w:rFonts w:asciiTheme="majorHAnsi" w:eastAsia="Times New Roman" w:hAnsiTheme="majorHAnsi" w:cstheme="majorHAnsi"/>
                <w:sz w:val="24"/>
                <w:szCs w:val="24"/>
                <w:lang w:val="tr-TR" w:eastAsia="tr-TR"/>
              </w:rPr>
              <w:t>5</w:t>
            </w:r>
          </w:p>
        </w:tc>
      </w:tr>
      <w:tr w:rsidR="00136A01" w:rsidRPr="00136A01" w:rsidTr="002517DB">
        <w:trPr>
          <w:trHeight w:val="369"/>
        </w:trPr>
        <w:tc>
          <w:tcPr>
            <w:tcW w:w="4410" w:type="dxa"/>
            <w:shd w:val="clear" w:color="auto" w:fill="FFFFFF" w:themeFill="background1"/>
            <w:vAlign w:val="center"/>
            <w:hideMark/>
          </w:tcPr>
          <w:p w:rsidR="00FD5FCC" w:rsidRPr="00FB1C48" w:rsidRDefault="0072679C" w:rsidP="0080087F">
            <w:pPr>
              <w:widowControl/>
              <w:autoSpaceDE/>
              <w:autoSpaceDN/>
              <w:rPr>
                <w:rFonts w:asciiTheme="majorHAnsi" w:eastAsia="Times New Roman" w:hAnsiTheme="majorHAnsi" w:cstheme="majorHAnsi"/>
                <w:b/>
                <w:bCs/>
                <w:sz w:val="24"/>
                <w:szCs w:val="24"/>
                <w:lang w:val="tr-TR" w:eastAsia="tr-TR"/>
              </w:rPr>
            </w:pPr>
            <w:r w:rsidRPr="00FB1C48">
              <w:rPr>
                <w:rFonts w:asciiTheme="majorHAnsi" w:eastAsia="Times New Roman" w:hAnsiTheme="majorHAnsi" w:cstheme="majorHAnsi"/>
                <w:b/>
                <w:bCs/>
                <w:sz w:val="24"/>
                <w:szCs w:val="24"/>
                <w:lang w:val="tr-TR" w:eastAsia="tr-TR"/>
              </w:rPr>
              <w:t>Toplam</w:t>
            </w:r>
          </w:p>
        </w:tc>
        <w:tc>
          <w:tcPr>
            <w:tcW w:w="4662" w:type="dxa"/>
            <w:shd w:val="clear" w:color="auto" w:fill="FFFFFF" w:themeFill="background1"/>
            <w:vAlign w:val="center"/>
            <w:hideMark/>
          </w:tcPr>
          <w:p w:rsidR="00FD5FCC" w:rsidRPr="00FB1C48" w:rsidRDefault="00053DEE" w:rsidP="0080087F">
            <w:pPr>
              <w:widowControl/>
              <w:autoSpaceDE/>
              <w:autoSpaceDN/>
              <w:jc w:val="center"/>
              <w:rPr>
                <w:rFonts w:asciiTheme="majorHAnsi" w:eastAsia="Times New Roman" w:hAnsiTheme="majorHAnsi" w:cstheme="majorHAnsi"/>
                <w:b/>
                <w:sz w:val="24"/>
                <w:szCs w:val="24"/>
                <w:lang w:val="tr-TR" w:eastAsia="tr-TR"/>
              </w:rPr>
            </w:pPr>
            <w:r w:rsidRPr="00FB1C48">
              <w:rPr>
                <w:rFonts w:asciiTheme="majorHAnsi" w:eastAsia="Times New Roman" w:hAnsiTheme="majorHAnsi" w:cstheme="majorHAnsi"/>
                <w:b/>
                <w:sz w:val="24"/>
                <w:szCs w:val="24"/>
                <w:lang w:val="tr-TR" w:eastAsia="tr-TR"/>
              </w:rPr>
              <w:t>7</w:t>
            </w:r>
          </w:p>
        </w:tc>
      </w:tr>
    </w:tbl>
    <w:p w:rsidR="00530E44" w:rsidRPr="00FB1C48" w:rsidRDefault="003E29AF" w:rsidP="005861E9">
      <w:pPr>
        <w:spacing w:before="154"/>
        <w:jc w:val="center"/>
        <w:rPr>
          <w:rFonts w:asciiTheme="majorHAnsi" w:hAnsiTheme="majorHAnsi" w:cstheme="majorHAnsi"/>
          <w:b/>
          <w:sz w:val="20"/>
          <w:szCs w:val="20"/>
        </w:rPr>
      </w:pPr>
      <w:r w:rsidRPr="00FB1C48">
        <w:rPr>
          <w:rFonts w:asciiTheme="majorHAnsi" w:hAnsiTheme="majorHAnsi" w:cstheme="majorHAnsi"/>
          <w:b/>
          <w:sz w:val="20"/>
          <w:szCs w:val="20"/>
        </w:rPr>
        <w:t xml:space="preserve">Tablo </w:t>
      </w:r>
      <w:r w:rsidR="00B7661E" w:rsidRPr="00FB1C48">
        <w:rPr>
          <w:rFonts w:asciiTheme="majorHAnsi" w:hAnsiTheme="majorHAnsi" w:cstheme="majorHAnsi"/>
          <w:b/>
          <w:sz w:val="20"/>
          <w:szCs w:val="20"/>
        </w:rPr>
        <w:t>13</w:t>
      </w:r>
      <w:r w:rsidRPr="00FB1C48">
        <w:rPr>
          <w:rFonts w:asciiTheme="majorHAnsi" w:hAnsiTheme="majorHAnsi" w:cstheme="majorHAnsi"/>
          <w:b/>
          <w:sz w:val="20"/>
          <w:szCs w:val="20"/>
        </w:rPr>
        <w:t xml:space="preserve">: </w:t>
      </w:r>
      <w:r w:rsidR="00E44800" w:rsidRPr="00FB1C48">
        <w:rPr>
          <w:rFonts w:asciiTheme="majorHAnsi" w:hAnsiTheme="majorHAnsi" w:cstheme="majorHAnsi"/>
          <w:b/>
          <w:sz w:val="20"/>
          <w:szCs w:val="20"/>
        </w:rPr>
        <w:t>202</w:t>
      </w:r>
      <w:r w:rsidR="001832F8" w:rsidRPr="00FB1C48">
        <w:rPr>
          <w:rFonts w:asciiTheme="majorHAnsi" w:hAnsiTheme="majorHAnsi" w:cstheme="majorHAnsi"/>
          <w:b/>
          <w:sz w:val="20"/>
          <w:szCs w:val="20"/>
        </w:rPr>
        <w:t>5</w:t>
      </w:r>
      <w:r w:rsidR="006D5CDD" w:rsidRPr="00FB1C48">
        <w:rPr>
          <w:rFonts w:asciiTheme="majorHAnsi" w:hAnsiTheme="majorHAnsi" w:cstheme="majorHAnsi"/>
          <w:b/>
          <w:sz w:val="20"/>
          <w:szCs w:val="20"/>
        </w:rPr>
        <w:t xml:space="preserve"> Yılı</w:t>
      </w:r>
      <w:r w:rsidRPr="00FB1C48">
        <w:rPr>
          <w:rFonts w:asciiTheme="majorHAnsi" w:hAnsiTheme="majorHAnsi" w:cstheme="majorHAnsi"/>
          <w:b/>
          <w:sz w:val="20"/>
          <w:szCs w:val="20"/>
        </w:rPr>
        <w:t xml:space="preserve"> Ocak-Haziran Dönemi Burs Faali</w:t>
      </w:r>
      <w:r w:rsidR="00162061" w:rsidRPr="00FB1C48">
        <w:rPr>
          <w:rFonts w:asciiTheme="majorHAnsi" w:hAnsiTheme="majorHAnsi" w:cstheme="majorHAnsi"/>
          <w:b/>
          <w:sz w:val="20"/>
          <w:szCs w:val="20"/>
        </w:rPr>
        <w:t>yeti</w:t>
      </w:r>
    </w:p>
    <w:p w:rsidR="00986E99" w:rsidRPr="00FB1C48" w:rsidRDefault="00986E99" w:rsidP="005861E9">
      <w:pPr>
        <w:spacing w:before="154"/>
        <w:jc w:val="center"/>
        <w:rPr>
          <w:rFonts w:asciiTheme="majorHAnsi" w:hAnsiTheme="majorHAnsi" w:cstheme="majorHAnsi"/>
          <w:b/>
          <w:sz w:val="20"/>
          <w:szCs w:val="20"/>
        </w:rPr>
      </w:pPr>
    </w:p>
    <w:p w:rsidR="00C376CC" w:rsidRPr="00136A01" w:rsidRDefault="00C376CC" w:rsidP="00082F00">
      <w:pPr>
        <w:pStyle w:val="GvdeMetni"/>
        <w:spacing w:before="8"/>
        <w:rPr>
          <w:rFonts w:asciiTheme="majorHAnsi" w:hAnsiTheme="majorHAnsi" w:cstheme="majorHAnsi"/>
          <w:color w:val="FF000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2410"/>
        <w:gridCol w:w="2693"/>
      </w:tblGrid>
      <w:tr w:rsidR="00136A01" w:rsidRPr="00136A01" w:rsidTr="00CB128E">
        <w:trPr>
          <w:trHeight w:val="262"/>
        </w:trPr>
        <w:tc>
          <w:tcPr>
            <w:tcW w:w="3969" w:type="dxa"/>
            <w:shd w:val="clear" w:color="auto" w:fill="92CDDC" w:themeFill="accent5" w:themeFillTint="99"/>
            <w:hideMark/>
          </w:tcPr>
          <w:p w:rsidR="00D1258F" w:rsidRPr="00FB1C48" w:rsidRDefault="00D1258F" w:rsidP="00F46D10">
            <w:pPr>
              <w:rPr>
                <w:rFonts w:asciiTheme="majorHAnsi" w:eastAsia="Times New Roman" w:hAnsiTheme="majorHAnsi" w:cstheme="majorHAnsi"/>
                <w:b/>
                <w:bCs/>
                <w:sz w:val="24"/>
                <w:szCs w:val="24"/>
                <w:lang w:eastAsia="tr-TR"/>
              </w:rPr>
            </w:pPr>
            <w:r w:rsidRPr="00FB1C48">
              <w:rPr>
                <w:rFonts w:asciiTheme="majorHAnsi" w:eastAsia="Times New Roman" w:hAnsiTheme="majorHAnsi" w:cstheme="majorHAnsi"/>
                <w:b/>
                <w:bCs/>
                <w:sz w:val="24"/>
                <w:szCs w:val="24"/>
                <w:lang w:eastAsia="tr-TR"/>
              </w:rPr>
              <w:t>Alan Adı</w:t>
            </w:r>
          </w:p>
        </w:tc>
        <w:tc>
          <w:tcPr>
            <w:tcW w:w="2410" w:type="dxa"/>
            <w:shd w:val="clear" w:color="auto" w:fill="92CDDC" w:themeFill="accent5" w:themeFillTint="99"/>
            <w:vAlign w:val="center"/>
            <w:hideMark/>
          </w:tcPr>
          <w:p w:rsidR="00D1258F" w:rsidRPr="00FB1C48" w:rsidRDefault="00D1258F" w:rsidP="00F46D10">
            <w:pPr>
              <w:jc w:val="center"/>
              <w:rPr>
                <w:rFonts w:asciiTheme="majorHAnsi" w:eastAsia="Times New Roman" w:hAnsiTheme="majorHAnsi" w:cstheme="majorHAnsi"/>
                <w:b/>
                <w:bCs/>
                <w:sz w:val="24"/>
                <w:szCs w:val="24"/>
                <w:lang w:eastAsia="tr-TR"/>
              </w:rPr>
            </w:pPr>
            <w:r w:rsidRPr="00FB1C48">
              <w:rPr>
                <w:rFonts w:asciiTheme="majorHAnsi" w:eastAsia="Times New Roman" w:hAnsiTheme="majorHAnsi" w:cstheme="majorHAnsi"/>
                <w:b/>
                <w:bCs/>
                <w:sz w:val="24"/>
                <w:szCs w:val="24"/>
                <w:lang w:eastAsia="tr-TR"/>
              </w:rPr>
              <w:t>Y.Lisans</w:t>
            </w:r>
          </w:p>
        </w:tc>
        <w:tc>
          <w:tcPr>
            <w:tcW w:w="2693" w:type="dxa"/>
            <w:shd w:val="clear" w:color="auto" w:fill="92CDDC" w:themeFill="accent5" w:themeFillTint="99"/>
            <w:vAlign w:val="center"/>
            <w:hideMark/>
          </w:tcPr>
          <w:p w:rsidR="00D1258F" w:rsidRPr="00FB1C48" w:rsidRDefault="00D1258F" w:rsidP="00F46D10">
            <w:pPr>
              <w:jc w:val="center"/>
              <w:rPr>
                <w:rFonts w:asciiTheme="majorHAnsi" w:eastAsia="Times New Roman" w:hAnsiTheme="majorHAnsi" w:cstheme="majorHAnsi"/>
                <w:b/>
                <w:bCs/>
                <w:sz w:val="24"/>
                <w:szCs w:val="24"/>
                <w:lang w:eastAsia="tr-TR"/>
              </w:rPr>
            </w:pPr>
            <w:r w:rsidRPr="00FB1C48">
              <w:rPr>
                <w:rFonts w:asciiTheme="majorHAnsi" w:eastAsia="Times New Roman" w:hAnsiTheme="majorHAnsi" w:cstheme="majorHAnsi"/>
                <w:b/>
                <w:bCs/>
                <w:sz w:val="24"/>
                <w:szCs w:val="24"/>
                <w:lang w:eastAsia="tr-TR"/>
              </w:rPr>
              <w:t>Doktora</w:t>
            </w:r>
          </w:p>
        </w:tc>
      </w:tr>
      <w:tr w:rsidR="00136A01" w:rsidRPr="00136A01" w:rsidTr="00CB128E">
        <w:trPr>
          <w:trHeight w:val="300"/>
        </w:trPr>
        <w:tc>
          <w:tcPr>
            <w:tcW w:w="3969" w:type="dxa"/>
            <w:shd w:val="clear" w:color="auto" w:fill="FFFFFF" w:themeFill="background1"/>
            <w:vAlign w:val="bottom"/>
          </w:tcPr>
          <w:p w:rsidR="001832F8" w:rsidRPr="00FB1C48" w:rsidRDefault="001832F8" w:rsidP="001832F8">
            <w:pPr>
              <w:widowControl/>
              <w:autoSpaceDE/>
              <w:autoSpaceDN/>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Türk Halk Bilimi /Türk Halk Masalları</w:t>
            </w:r>
          </w:p>
        </w:tc>
        <w:tc>
          <w:tcPr>
            <w:tcW w:w="2410" w:type="dxa"/>
            <w:shd w:val="clear" w:color="auto" w:fill="FFFFFF" w:themeFill="background1"/>
            <w:vAlign w:val="bottom"/>
          </w:tcPr>
          <w:p w:rsidR="001832F8" w:rsidRPr="00FB1C48" w:rsidRDefault="001832F8" w:rsidP="001832F8">
            <w:pPr>
              <w:widowControl/>
              <w:autoSpaceDE/>
              <w:autoSpaceDN/>
              <w:jc w:val="center"/>
              <w:rPr>
                <w:rFonts w:asciiTheme="majorHAnsi" w:eastAsia="Times New Roman" w:hAnsiTheme="majorHAnsi" w:cstheme="majorHAnsi"/>
                <w:bCs/>
                <w:sz w:val="24"/>
                <w:szCs w:val="24"/>
                <w:lang w:val="tr-TR" w:eastAsia="tr-TR"/>
              </w:rPr>
            </w:pPr>
          </w:p>
        </w:tc>
        <w:tc>
          <w:tcPr>
            <w:tcW w:w="2693" w:type="dxa"/>
            <w:shd w:val="clear" w:color="auto" w:fill="FFFFFF" w:themeFill="background1"/>
            <w:vAlign w:val="bottom"/>
          </w:tcPr>
          <w:p w:rsidR="001832F8" w:rsidRPr="00FB1C48" w:rsidRDefault="001832F8" w:rsidP="001832F8">
            <w:pPr>
              <w:widowControl/>
              <w:autoSpaceDE/>
              <w:autoSpaceDN/>
              <w:jc w:val="center"/>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2</w:t>
            </w:r>
          </w:p>
        </w:tc>
      </w:tr>
      <w:tr w:rsidR="00136A01" w:rsidRPr="00136A01" w:rsidTr="00CB128E">
        <w:trPr>
          <w:trHeight w:val="257"/>
        </w:trPr>
        <w:tc>
          <w:tcPr>
            <w:tcW w:w="3969" w:type="dxa"/>
            <w:shd w:val="clear" w:color="auto" w:fill="92CDDC" w:themeFill="accent5" w:themeFillTint="99"/>
            <w:vAlign w:val="bottom"/>
          </w:tcPr>
          <w:p w:rsidR="001832F8" w:rsidRPr="00FB1C48" w:rsidRDefault="001832F8" w:rsidP="001832F8">
            <w:pPr>
              <w:widowControl/>
              <w:autoSpaceDE/>
              <w:autoSpaceDN/>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Masal Araştırmaları</w:t>
            </w:r>
          </w:p>
        </w:tc>
        <w:tc>
          <w:tcPr>
            <w:tcW w:w="2410" w:type="dxa"/>
            <w:shd w:val="clear" w:color="auto" w:fill="92CDDC" w:themeFill="accent5" w:themeFillTint="99"/>
            <w:vAlign w:val="bottom"/>
          </w:tcPr>
          <w:p w:rsidR="001832F8" w:rsidRPr="00FB1C48" w:rsidRDefault="001832F8" w:rsidP="001832F8">
            <w:pPr>
              <w:widowControl/>
              <w:autoSpaceDE/>
              <w:autoSpaceDN/>
              <w:jc w:val="center"/>
              <w:rPr>
                <w:rFonts w:asciiTheme="majorHAnsi" w:eastAsia="Times New Roman" w:hAnsiTheme="majorHAnsi" w:cstheme="majorHAnsi"/>
                <w:bCs/>
                <w:sz w:val="24"/>
                <w:szCs w:val="24"/>
                <w:lang w:val="tr-TR" w:eastAsia="tr-TR"/>
              </w:rPr>
            </w:pPr>
          </w:p>
        </w:tc>
        <w:tc>
          <w:tcPr>
            <w:tcW w:w="2693" w:type="dxa"/>
            <w:shd w:val="clear" w:color="auto" w:fill="92CDDC" w:themeFill="accent5" w:themeFillTint="99"/>
            <w:vAlign w:val="bottom"/>
          </w:tcPr>
          <w:p w:rsidR="001832F8" w:rsidRPr="00FB1C48" w:rsidRDefault="001832F8" w:rsidP="001832F8">
            <w:pPr>
              <w:widowControl/>
              <w:autoSpaceDE/>
              <w:autoSpaceDN/>
              <w:jc w:val="center"/>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2</w:t>
            </w:r>
          </w:p>
        </w:tc>
      </w:tr>
      <w:tr w:rsidR="00136A01" w:rsidRPr="00136A01" w:rsidTr="00CB128E">
        <w:trPr>
          <w:trHeight w:val="298"/>
        </w:trPr>
        <w:tc>
          <w:tcPr>
            <w:tcW w:w="3969" w:type="dxa"/>
            <w:shd w:val="clear" w:color="auto" w:fill="FFFFFF" w:themeFill="background1"/>
            <w:vAlign w:val="bottom"/>
          </w:tcPr>
          <w:p w:rsidR="001832F8" w:rsidRPr="00FB1C48" w:rsidRDefault="001832F8" w:rsidP="001832F8">
            <w:pPr>
              <w:widowControl/>
              <w:autoSpaceDE/>
              <w:autoSpaceDN/>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Çeviri Araştırmaları</w:t>
            </w:r>
          </w:p>
        </w:tc>
        <w:tc>
          <w:tcPr>
            <w:tcW w:w="2410" w:type="dxa"/>
            <w:shd w:val="clear" w:color="auto" w:fill="FFFFFF" w:themeFill="background1"/>
            <w:vAlign w:val="bottom"/>
          </w:tcPr>
          <w:p w:rsidR="001832F8" w:rsidRPr="00FB1C48" w:rsidRDefault="001832F8" w:rsidP="001832F8">
            <w:pPr>
              <w:widowControl/>
              <w:autoSpaceDE/>
              <w:autoSpaceDN/>
              <w:jc w:val="center"/>
              <w:rPr>
                <w:rFonts w:asciiTheme="majorHAnsi" w:eastAsia="Times New Roman" w:hAnsiTheme="majorHAnsi" w:cstheme="majorHAnsi"/>
                <w:bCs/>
                <w:sz w:val="24"/>
                <w:szCs w:val="24"/>
                <w:lang w:val="tr-TR" w:eastAsia="tr-TR"/>
              </w:rPr>
            </w:pPr>
          </w:p>
        </w:tc>
        <w:tc>
          <w:tcPr>
            <w:tcW w:w="2693" w:type="dxa"/>
            <w:shd w:val="clear" w:color="auto" w:fill="FFFFFF" w:themeFill="background1"/>
            <w:vAlign w:val="bottom"/>
          </w:tcPr>
          <w:p w:rsidR="001832F8" w:rsidRPr="00FB1C48" w:rsidRDefault="001832F8" w:rsidP="001832F8">
            <w:pPr>
              <w:widowControl/>
              <w:autoSpaceDE/>
              <w:autoSpaceDN/>
              <w:jc w:val="center"/>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1</w:t>
            </w:r>
          </w:p>
        </w:tc>
      </w:tr>
      <w:tr w:rsidR="00136A01" w:rsidRPr="00136A01" w:rsidTr="00CB128E">
        <w:trPr>
          <w:trHeight w:val="298"/>
        </w:trPr>
        <w:tc>
          <w:tcPr>
            <w:tcW w:w="3969" w:type="dxa"/>
            <w:shd w:val="clear" w:color="auto" w:fill="92CDDC" w:themeFill="accent5" w:themeFillTint="99"/>
            <w:vAlign w:val="bottom"/>
          </w:tcPr>
          <w:p w:rsidR="001832F8" w:rsidRPr="00FB1C48" w:rsidRDefault="001832F8" w:rsidP="001832F8">
            <w:pPr>
              <w:widowControl/>
              <w:autoSpaceDE/>
              <w:autoSpaceDN/>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Bilim Tarihi Çalışmaları</w:t>
            </w:r>
          </w:p>
        </w:tc>
        <w:tc>
          <w:tcPr>
            <w:tcW w:w="2410" w:type="dxa"/>
            <w:shd w:val="clear" w:color="auto" w:fill="92CDDC" w:themeFill="accent5" w:themeFillTint="99"/>
            <w:vAlign w:val="bottom"/>
          </w:tcPr>
          <w:p w:rsidR="001832F8" w:rsidRPr="00FB1C48" w:rsidRDefault="001832F8" w:rsidP="001832F8">
            <w:pPr>
              <w:widowControl/>
              <w:autoSpaceDE/>
              <w:autoSpaceDN/>
              <w:jc w:val="center"/>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1</w:t>
            </w:r>
          </w:p>
        </w:tc>
        <w:tc>
          <w:tcPr>
            <w:tcW w:w="2693" w:type="dxa"/>
            <w:shd w:val="clear" w:color="auto" w:fill="92CDDC" w:themeFill="accent5" w:themeFillTint="99"/>
            <w:vAlign w:val="bottom"/>
          </w:tcPr>
          <w:p w:rsidR="001832F8" w:rsidRPr="00FB1C48" w:rsidRDefault="001832F8" w:rsidP="001832F8">
            <w:pPr>
              <w:widowControl/>
              <w:autoSpaceDE/>
              <w:autoSpaceDN/>
              <w:jc w:val="center"/>
              <w:rPr>
                <w:rFonts w:asciiTheme="majorHAnsi" w:eastAsia="Times New Roman" w:hAnsiTheme="majorHAnsi" w:cstheme="majorHAnsi"/>
                <w:bCs/>
                <w:sz w:val="24"/>
                <w:szCs w:val="24"/>
                <w:lang w:val="tr-TR" w:eastAsia="tr-TR"/>
              </w:rPr>
            </w:pPr>
          </w:p>
        </w:tc>
      </w:tr>
      <w:tr w:rsidR="00136A01" w:rsidRPr="00136A01" w:rsidTr="00CB128E">
        <w:trPr>
          <w:trHeight w:val="257"/>
        </w:trPr>
        <w:tc>
          <w:tcPr>
            <w:tcW w:w="3969" w:type="dxa"/>
            <w:shd w:val="clear" w:color="auto" w:fill="FFFFFF" w:themeFill="background1"/>
            <w:vAlign w:val="bottom"/>
          </w:tcPr>
          <w:p w:rsidR="001832F8" w:rsidRPr="00FB1C48" w:rsidRDefault="001832F8" w:rsidP="001832F8">
            <w:pPr>
              <w:widowControl/>
              <w:autoSpaceDE/>
              <w:autoSpaceDN/>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Sanat Tarihi Çalışmaları</w:t>
            </w:r>
          </w:p>
        </w:tc>
        <w:tc>
          <w:tcPr>
            <w:tcW w:w="2410" w:type="dxa"/>
            <w:shd w:val="clear" w:color="auto" w:fill="FFFFFF" w:themeFill="background1"/>
            <w:vAlign w:val="bottom"/>
          </w:tcPr>
          <w:p w:rsidR="001832F8" w:rsidRPr="00FB1C48" w:rsidRDefault="001832F8" w:rsidP="001832F8">
            <w:pPr>
              <w:widowControl/>
              <w:autoSpaceDE/>
              <w:autoSpaceDN/>
              <w:jc w:val="center"/>
              <w:rPr>
                <w:rFonts w:asciiTheme="majorHAnsi" w:eastAsia="Times New Roman" w:hAnsiTheme="majorHAnsi" w:cstheme="majorHAnsi"/>
                <w:bCs/>
                <w:sz w:val="24"/>
                <w:szCs w:val="24"/>
                <w:lang w:val="tr-TR" w:eastAsia="tr-TR"/>
              </w:rPr>
            </w:pPr>
            <w:r w:rsidRPr="00FB1C48">
              <w:rPr>
                <w:rFonts w:asciiTheme="majorHAnsi" w:eastAsia="Times New Roman" w:hAnsiTheme="majorHAnsi" w:cstheme="majorHAnsi"/>
                <w:bCs/>
                <w:sz w:val="24"/>
                <w:szCs w:val="24"/>
                <w:lang w:val="tr-TR" w:eastAsia="tr-TR"/>
              </w:rPr>
              <w:t>1</w:t>
            </w:r>
          </w:p>
        </w:tc>
        <w:tc>
          <w:tcPr>
            <w:tcW w:w="2693" w:type="dxa"/>
            <w:shd w:val="clear" w:color="auto" w:fill="FFFFFF" w:themeFill="background1"/>
            <w:vAlign w:val="bottom"/>
          </w:tcPr>
          <w:p w:rsidR="001832F8" w:rsidRPr="00FB1C48" w:rsidRDefault="001832F8" w:rsidP="001832F8">
            <w:pPr>
              <w:widowControl/>
              <w:autoSpaceDE/>
              <w:autoSpaceDN/>
              <w:jc w:val="center"/>
              <w:rPr>
                <w:rFonts w:asciiTheme="majorHAnsi" w:eastAsia="Times New Roman" w:hAnsiTheme="majorHAnsi" w:cstheme="majorHAnsi"/>
                <w:bCs/>
                <w:sz w:val="24"/>
                <w:szCs w:val="24"/>
                <w:lang w:val="tr-TR" w:eastAsia="tr-TR"/>
              </w:rPr>
            </w:pPr>
          </w:p>
        </w:tc>
      </w:tr>
      <w:tr w:rsidR="00136A01" w:rsidRPr="00136A01" w:rsidTr="00CB128E">
        <w:trPr>
          <w:trHeight w:val="257"/>
        </w:trPr>
        <w:tc>
          <w:tcPr>
            <w:tcW w:w="3969" w:type="dxa"/>
            <w:shd w:val="clear" w:color="auto" w:fill="FFFFFF" w:themeFill="background1"/>
            <w:vAlign w:val="bottom"/>
          </w:tcPr>
          <w:p w:rsidR="001832F8" w:rsidRPr="00FB1C48" w:rsidRDefault="001832F8" w:rsidP="001832F8">
            <w:pPr>
              <w:widowControl/>
              <w:autoSpaceDE/>
              <w:autoSpaceDN/>
              <w:rPr>
                <w:rFonts w:asciiTheme="majorHAnsi" w:eastAsia="Times New Roman" w:hAnsiTheme="majorHAnsi" w:cstheme="majorHAnsi"/>
                <w:b/>
                <w:bCs/>
                <w:sz w:val="24"/>
                <w:szCs w:val="24"/>
                <w:lang w:val="tr-TR" w:eastAsia="tr-TR"/>
              </w:rPr>
            </w:pPr>
            <w:r w:rsidRPr="00FB1C48">
              <w:rPr>
                <w:rFonts w:asciiTheme="majorHAnsi" w:eastAsia="Times New Roman" w:hAnsiTheme="majorHAnsi" w:cstheme="majorHAnsi"/>
                <w:b/>
                <w:bCs/>
                <w:sz w:val="24"/>
                <w:szCs w:val="24"/>
                <w:lang w:val="tr-TR" w:eastAsia="tr-TR"/>
              </w:rPr>
              <w:t>Toplam</w:t>
            </w:r>
          </w:p>
        </w:tc>
        <w:tc>
          <w:tcPr>
            <w:tcW w:w="2410" w:type="dxa"/>
            <w:shd w:val="clear" w:color="auto" w:fill="FFFFFF" w:themeFill="background1"/>
            <w:vAlign w:val="bottom"/>
          </w:tcPr>
          <w:p w:rsidR="001832F8" w:rsidRPr="00FB1C48" w:rsidRDefault="001832F8" w:rsidP="001832F8">
            <w:pPr>
              <w:widowControl/>
              <w:autoSpaceDE/>
              <w:autoSpaceDN/>
              <w:jc w:val="center"/>
              <w:rPr>
                <w:rFonts w:asciiTheme="majorHAnsi" w:eastAsia="Times New Roman" w:hAnsiTheme="majorHAnsi" w:cstheme="majorHAnsi"/>
                <w:b/>
                <w:bCs/>
                <w:sz w:val="24"/>
                <w:szCs w:val="24"/>
                <w:lang w:val="tr-TR" w:eastAsia="tr-TR"/>
              </w:rPr>
            </w:pPr>
            <w:r w:rsidRPr="00FB1C48">
              <w:rPr>
                <w:rFonts w:asciiTheme="majorHAnsi" w:eastAsia="Times New Roman" w:hAnsiTheme="majorHAnsi" w:cstheme="majorHAnsi"/>
                <w:b/>
                <w:bCs/>
                <w:sz w:val="24"/>
                <w:szCs w:val="24"/>
                <w:lang w:val="tr-TR" w:eastAsia="tr-TR"/>
              </w:rPr>
              <w:t>2</w:t>
            </w:r>
          </w:p>
        </w:tc>
        <w:tc>
          <w:tcPr>
            <w:tcW w:w="2693" w:type="dxa"/>
            <w:shd w:val="clear" w:color="auto" w:fill="FFFFFF" w:themeFill="background1"/>
            <w:vAlign w:val="bottom"/>
          </w:tcPr>
          <w:p w:rsidR="001832F8" w:rsidRPr="00FB1C48" w:rsidRDefault="001832F8" w:rsidP="001832F8">
            <w:pPr>
              <w:widowControl/>
              <w:autoSpaceDE/>
              <w:autoSpaceDN/>
              <w:jc w:val="center"/>
              <w:rPr>
                <w:rFonts w:asciiTheme="majorHAnsi" w:eastAsia="Times New Roman" w:hAnsiTheme="majorHAnsi" w:cstheme="majorHAnsi"/>
                <w:b/>
                <w:bCs/>
                <w:sz w:val="24"/>
                <w:szCs w:val="24"/>
                <w:lang w:val="tr-TR" w:eastAsia="tr-TR"/>
              </w:rPr>
            </w:pPr>
            <w:r w:rsidRPr="00FB1C48">
              <w:rPr>
                <w:rFonts w:asciiTheme="majorHAnsi" w:eastAsia="Times New Roman" w:hAnsiTheme="majorHAnsi" w:cstheme="majorHAnsi"/>
                <w:b/>
                <w:bCs/>
                <w:sz w:val="24"/>
                <w:szCs w:val="24"/>
                <w:lang w:val="tr-TR" w:eastAsia="tr-TR"/>
              </w:rPr>
              <w:t>5</w:t>
            </w:r>
          </w:p>
        </w:tc>
      </w:tr>
    </w:tbl>
    <w:p w:rsidR="002C2FD4" w:rsidRPr="00136A01" w:rsidRDefault="002C2FD4" w:rsidP="00082F00">
      <w:pPr>
        <w:rPr>
          <w:rFonts w:asciiTheme="majorHAnsi" w:hAnsiTheme="majorHAnsi" w:cstheme="majorHAnsi"/>
          <w:color w:val="FF0000"/>
          <w:sz w:val="24"/>
          <w:szCs w:val="24"/>
        </w:rPr>
        <w:sectPr w:rsidR="002C2FD4" w:rsidRPr="00136A01" w:rsidSect="00D22A77">
          <w:footerReference w:type="default" r:id="rId21"/>
          <w:type w:val="continuous"/>
          <w:pgSz w:w="11910" w:h="16840"/>
          <w:pgMar w:top="1400" w:right="1260" w:bottom="760" w:left="1418" w:header="0" w:footer="283" w:gutter="0"/>
          <w:pgNumType w:chapStyle="2"/>
          <w:cols w:space="708"/>
          <w:docGrid w:linePitch="299"/>
        </w:sectPr>
      </w:pPr>
    </w:p>
    <w:p w:rsidR="00986E99" w:rsidRDefault="00B7661E" w:rsidP="0021282B">
      <w:pPr>
        <w:spacing w:before="133"/>
        <w:ind w:left="117"/>
        <w:jc w:val="center"/>
        <w:rPr>
          <w:rFonts w:asciiTheme="majorHAnsi" w:hAnsiTheme="majorHAnsi" w:cstheme="majorHAnsi"/>
          <w:b/>
          <w:sz w:val="20"/>
          <w:szCs w:val="20"/>
        </w:rPr>
      </w:pPr>
      <w:r w:rsidRPr="00FB1C48">
        <w:rPr>
          <w:rFonts w:asciiTheme="majorHAnsi" w:hAnsiTheme="majorHAnsi" w:cstheme="majorHAnsi"/>
          <w:b/>
          <w:sz w:val="20"/>
          <w:szCs w:val="20"/>
        </w:rPr>
        <w:lastRenderedPageBreak/>
        <w:t>Tablo 14</w:t>
      </w:r>
      <w:r w:rsidR="007D2B65" w:rsidRPr="00FB1C48">
        <w:rPr>
          <w:rFonts w:asciiTheme="majorHAnsi" w:hAnsiTheme="majorHAnsi" w:cstheme="majorHAnsi"/>
          <w:b/>
          <w:sz w:val="20"/>
          <w:szCs w:val="20"/>
        </w:rPr>
        <w:t xml:space="preserve">: </w:t>
      </w:r>
      <w:r w:rsidR="00E44800" w:rsidRPr="00FB1C48">
        <w:rPr>
          <w:rFonts w:asciiTheme="majorHAnsi" w:hAnsiTheme="majorHAnsi" w:cstheme="majorHAnsi"/>
          <w:b/>
          <w:sz w:val="20"/>
          <w:szCs w:val="20"/>
        </w:rPr>
        <w:t>202</w:t>
      </w:r>
      <w:r w:rsidR="001832F8" w:rsidRPr="00FB1C48">
        <w:rPr>
          <w:rFonts w:asciiTheme="majorHAnsi" w:hAnsiTheme="majorHAnsi" w:cstheme="majorHAnsi"/>
          <w:b/>
          <w:sz w:val="20"/>
          <w:szCs w:val="20"/>
        </w:rPr>
        <w:t>5</w:t>
      </w:r>
      <w:r w:rsidR="00333FFD" w:rsidRPr="00FB1C48">
        <w:rPr>
          <w:rFonts w:asciiTheme="majorHAnsi" w:hAnsiTheme="majorHAnsi" w:cstheme="majorHAnsi"/>
          <w:b/>
          <w:sz w:val="20"/>
          <w:szCs w:val="20"/>
        </w:rPr>
        <w:t xml:space="preserve"> </w:t>
      </w:r>
      <w:r w:rsidR="007D2B65" w:rsidRPr="00FB1C48">
        <w:rPr>
          <w:rFonts w:asciiTheme="majorHAnsi" w:hAnsiTheme="majorHAnsi" w:cstheme="majorHAnsi"/>
          <w:b/>
          <w:sz w:val="20"/>
          <w:szCs w:val="20"/>
        </w:rPr>
        <w:t>Yılı</w:t>
      </w:r>
      <w:r w:rsidR="005F0947" w:rsidRPr="00FB1C48">
        <w:rPr>
          <w:rFonts w:asciiTheme="majorHAnsi" w:hAnsiTheme="majorHAnsi" w:cstheme="majorHAnsi"/>
          <w:b/>
          <w:sz w:val="20"/>
          <w:szCs w:val="20"/>
        </w:rPr>
        <w:t xml:space="preserve"> Ocak-Haziran Dönemi Burs Alanları</w:t>
      </w:r>
    </w:p>
    <w:p w:rsidR="0074604F" w:rsidRDefault="0074604F" w:rsidP="0021282B">
      <w:pPr>
        <w:spacing w:before="133"/>
        <w:ind w:left="117"/>
        <w:jc w:val="center"/>
        <w:rPr>
          <w:rFonts w:asciiTheme="majorHAnsi" w:hAnsiTheme="majorHAnsi" w:cstheme="majorHAnsi"/>
          <w:b/>
          <w:color w:val="FF0000"/>
          <w:sz w:val="20"/>
          <w:szCs w:val="20"/>
        </w:rPr>
      </w:pPr>
    </w:p>
    <w:p w:rsidR="009D4E2B" w:rsidRPr="00136A01" w:rsidRDefault="009D4E2B" w:rsidP="0021282B">
      <w:pPr>
        <w:spacing w:before="133"/>
        <w:ind w:left="117"/>
        <w:jc w:val="center"/>
        <w:rPr>
          <w:rFonts w:asciiTheme="majorHAnsi" w:hAnsiTheme="majorHAnsi" w:cstheme="majorHAnsi"/>
          <w:b/>
          <w:color w:val="FF0000"/>
          <w:sz w:val="20"/>
          <w:szCs w:val="20"/>
        </w:rPr>
      </w:pPr>
    </w:p>
    <w:p w:rsidR="0021141E" w:rsidRPr="00136A01" w:rsidRDefault="0021141E" w:rsidP="0011051A">
      <w:pPr>
        <w:ind w:firstLine="720"/>
        <w:jc w:val="both"/>
        <w:rPr>
          <w:rFonts w:asciiTheme="majorHAnsi" w:hAnsiTheme="majorHAnsi" w:cstheme="majorHAnsi"/>
          <w:color w:val="FF0000"/>
          <w:sz w:val="24"/>
          <w:szCs w:val="24"/>
        </w:rPr>
      </w:pPr>
    </w:p>
    <w:p w:rsidR="00345256" w:rsidRPr="0098308C" w:rsidRDefault="00345256" w:rsidP="00542D6D">
      <w:pPr>
        <w:pStyle w:val="Balk2"/>
        <w:numPr>
          <w:ilvl w:val="0"/>
          <w:numId w:val="3"/>
        </w:numPr>
        <w:spacing w:before="1"/>
        <w:rPr>
          <w:rFonts w:asciiTheme="majorHAnsi" w:hAnsiTheme="majorHAnsi" w:cstheme="majorHAnsi"/>
          <w:b/>
          <w:sz w:val="24"/>
          <w:szCs w:val="24"/>
        </w:rPr>
      </w:pPr>
      <w:r w:rsidRPr="0098308C">
        <w:rPr>
          <w:rFonts w:asciiTheme="majorHAnsi" w:hAnsiTheme="majorHAnsi" w:cstheme="majorHAnsi"/>
          <w:sz w:val="24"/>
          <w:szCs w:val="24"/>
        </w:rPr>
        <w:t xml:space="preserve"> </w:t>
      </w:r>
      <w:bookmarkStart w:id="36" w:name="_Toc45534805"/>
      <w:r w:rsidR="00C33B71" w:rsidRPr="0098308C">
        <w:rPr>
          <w:rFonts w:asciiTheme="majorHAnsi" w:hAnsiTheme="majorHAnsi" w:cstheme="majorHAnsi"/>
          <w:b/>
          <w:sz w:val="24"/>
          <w:szCs w:val="24"/>
        </w:rPr>
        <w:t>KÜTÜPHANE FAALİYETİ</w:t>
      </w:r>
      <w:bookmarkEnd w:id="36"/>
    </w:p>
    <w:p w:rsidR="005E1C16" w:rsidRPr="0098308C" w:rsidRDefault="005E1C16" w:rsidP="005E1C16">
      <w:pPr>
        <w:pStyle w:val="Balk2"/>
        <w:spacing w:before="1"/>
        <w:ind w:left="1069"/>
        <w:rPr>
          <w:rFonts w:asciiTheme="majorHAnsi" w:hAnsiTheme="majorHAnsi" w:cstheme="majorHAnsi"/>
          <w:b/>
          <w:sz w:val="24"/>
          <w:szCs w:val="24"/>
        </w:rPr>
      </w:pPr>
    </w:p>
    <w:p w:rsidR="008B3723" w:rsidRPr="0098308C" w:rsidRDefault="00A22E34" w:rsidP="005E1C16">
      <w:pPr>
        <w:pStyle w:val="Balk2"/>
        <w:spacing w:before="1"/>
        <w:ind w:left="0"/>
        <w:jc w:val="both"/>
        <w:rPr>
          <w:rFonts w:asciiTheme="majorHAnsi" w:hAnsiTheme="majorHAnsi" w:cstheme="majorHAnsi"/>
          <w:sz w:val="24"/>
          <w:szCs w:val="24"/>
        </w:rPr>
      </w:pPr>
      <w:bookmarkStart w:id="37" w:name="_Toc45534806"/>
      <w:r w:rsidRPr="0098308C">
        <w:rPr>
          <w:rFonts w:asciiTheme="majorHAnsi" w:hAnsiTheme="majorHAnsi" w:cstheme="majorHAnsi"/>
          <w:sz w:val="24"/>
          <w:szCs w:val="24"/>
        </w:rPr>
        <w:t xml:space="preserve">       </w:t>
      </w:r>
      <w:r w:rsidR="00BA036D" w:rsidRPr="0098308C">
        <w:rPr>
          <w:rFonts w:asciiTheme="majorHAnsi" w:hAnsiTheme="majorHAnsi" w:cstheme="majorHAnsi"/>
          <w:sz w:val="24"/>
          <w:szCs w:val="24"/>
        </w:rPr>
        <w:t xml:space="preserve">Atatürk Kültür Merkezi Başkanlığı </w:t>
      </w:r>
      <w:r w:rsidR="008B3723" w:rsidRPr="0098308C">
        <w:rPr>
          <w:rFonts w:asciiTheme="majorHAnsi" w:hAnsiTheme="majorHAnsi" w:cstheme="majorHAnsi"/>
          <w:sz w:val="24"/>
          <w:szCs w:val="24"/>
        </w:rPr>
        <w:t xml:space="preserve">Kütüphanesi, 1984 yılında Kurumumuzla aynı tarihte kurulmuştur. </w:t>
      </w:r>
      <w:proofErr w:type="gramStart"/>
      <w:r w:rsidR="008B3723" w:rsidRPr="0098308C">
        <w:rPr>
          <w:rFonts w:asciiTheme="majorHAnsi" w:hAnsiTheme="majorHAnsi" w:cstheme="majorHAnsi"/>
          <w:sz w:val="24"/>
          <w:szCs w:val="24"/>
        </w:rPr>
        <w:t>Kütüphanemiz Türk kültür ve uygarlığı konusunda zengin bir ihtisas kütüphanesidir.</w:t>
      </w:r>
      <w:bookmarkEnd w:id="37"/>
      <w:proofErr w:type="gramEnd"/>
    </w:p>
    <w:p w:rsidR="002C5A23" w:rsidRPr="0098308C" w:rsidRDefault="002C5A23" w:rsidP="005E1C16">
      <w:pPr>
        <w:pStyle w:val="Balk2"/>
        <w:spacing w:before="1"/>
        <w:ind w:left="0"/>
        <w:jc w:val="both"/>
        <w:rPr>
          <w:rFonts w:asciiTheme="majorHAnsi" w:hAnsiTheme="majorHAnsi" w:cstheme="majorHAnsi"/>
          <w:sz w:val="24"/>
          <w:szCs w:val="24"/>
        </w:rPr>
      </w:pPr>
    </w:p>
    <w:p w:rsidR="00AE317F" w:rsidRPr="0098308C" w:rsidRDefault="00A22E34" w:rsidP="00A22E34">
      <w:pPr>
        <w:pStyle w:val="Balk2"/>
        <w:spacing w:before="1"/>
        <w:ind w:left="0"/>
        <w:jc w:val="both"/>
        <w:rPr>
          <w:rFonts w:asciiTheme="majorHAnsi" w:hAnsiTheme="majorHAnsi" w:cstheme="majorHAnsi"/>
          <w:sz w:val="24"/>
          <w:szCs w:val="24"/>
        </w:rPr>
      </w:pPr>
      <w:bookmarkStart w:id="38" w:name="_Toc45534807"/>
      <w:r w:rsidRPr="00136A01">
        <w:rPr>
          <w:rFonts w:asciiTheme="majorHAnsi" w:hAnsiTheme="majorHAnsi" w:cstheme="majorHAnsi"/>
          <w:color w:val="FF0000"/>
          <w:sz w:val="24"/>
          <w:szCs w:val="24"/>
        </w:rPr>
        <w:t xml:space="preserve">       </w:t>
      </w:r>
      <w:r w:rsidR="008B3723" w:rsidRPr="0098308C">
        <w:rPr>
          <w:rFonts w:asciiTheme="majorHAnsi" w:hAnsiTheme="majorHAnsi" w:cstheme="majorHAnsi"/>
          <w:sz w:val="24"/>
          <w:szCs w:val="24"/>
        </w:rPr>
        <w:t>Kütüphane dermemizde ağırlıklı olarak; Ord. Prof. Dr. Aydın Sayılı, Prof. Dr. Ahmet Edip Uysal, Prof. Dr. Tahir-Saadet Çağatay, Etnolog Hamit Zübeyr Koşay, Gazeteci Şevket Rado, Nazlı-Cemal Köprülü’ye ait bilim tarihi, edebiyat, folklor, sosyoloji, sanat tarihi, felsefe,</w:t>
      </w:r>
      <w:r w:rsidR="004868AC" w:rsidRPr="0098308C">
        <w:rPr>
          <w:rFonts w:asciiTheme="majorHAnsi" w:hAnsiTheme="majorHAnsi" w:cstheme="majorHAnsi"/>
          <w:sz w:val="24"/>
          <w:szCs w:val="24"/>
        </w:rPr>
        <w:t xml:space="preserve"> tarih, coğrafya, psikoloji vd. </w:t>
      </w:r>
      <w:proofErr w:type="gramStart"/>
      <w:r w:rsidR="008B3723" w:rsidRPr="0098308C">
        <w:rPr>
          <w:rFonts w:asciiTheme="majorHAnsi" w:hAnsiTheme="majorHAnsi" w:cstheme="majorHAnsi"/>
          <w:sz w:val="24"/>
          <w:szCs w:val="24"/>
        </w:rPr>
        <w:t>konularda</w:t>
      </w:r>
      <w:proofErr w:type="gramEnd"/>
      <w:r w:rsidR="008B3723" w:rsidRPr="0098308C">
        <w:rPr>
          <w:rFonts w:asciiTheme="majorHAnsi" w:hAnsiTheme="majorHAnsi" w:cstheme="majorHAnsi"/>
          <w:sz w:val="24"/>
          <w:szCs w:val="24"/>
        </w:rPr>
        <w:t xml:space="preserve"> zengin ve değerli bilgi kaynakları bulunmaktadır. Kütüphane dermemizin büyük bir çoğunluğu Türkçe, Osmanlıca, İngilizce, Fransızca, Almanca, Rusça, İtalyanca, Arapça, Farsça, İspanyolca, Yunanca, Macarca, Makedonca, Yakutça, Gürcüce, Kırgızca, Kazakça gibi çeşitli dillerde bilgi kaynaklarından oluşmaktadır.</w:t>
      </w:r>
      <w:bookmarkEnd w:id="38"/>
    </w:p>
    <w:p w:rsidR="00141342" w:rsidRPr="00136A01" w:rsidRDefault="00141342" w:rsidP="00A22E34">
      <w:pPr>
        <w:pStyle w:val="Balk2"/>
        <w:spacing w:before="1"/>
        <w:ind w:left="0"/>
        <w:jc w:val="both"/>
        <w:rPr>
          <w:rFonts w:asciiTheme="majorHAnsi" w:hAnsiTheme="majorHAnsi" w:cstheme="majorHAnsi"/>
          <w:color w:val="FF0000"/>
          <w:sz w:val="24"/>
          <w:szCs w:val="24"/>
        </w:rPr>
      </w:pPr>
    </w:p>
    <w:p w:rsidR="008B3723" w:rsidRPr="0098308C" w:rsidRDefault="00AE317F" w:rsidP="00AE317F">
      <w:pPr>
        <w:pStyle w:val="Balk2"/>
        <w:spacing w:before="1"/>
        <w:ind w:left="0"/>
        <w:jc w:val="both"/>
        <w:rPr>
          <w:rFonts w:asciiTheme="majorHAnsi" w:hAnsiTheme="majorHAnsi" w:cstheme="majorHAnsi"/>
          <w:sz w:val="24"/>
          <w:szCs w:val="24"/>
        </w:rPr>
      </w:pPr>
      <w:r w:rsidRPr="0098308C">
        <w:rPr>
          <w:rFonts w:asciiTheme="majorHAnsi" w:hAnsiTheme="majorHAnsi" w:cstheme="majorHAnsi"/>
          <w:sz w:val="24"/>
          <w:szCs w:val="24"/>
        </w:rPr>
        <w:t xml:space="preserve">      </w:t>
      </w:r>
      <w:r w:rsidR="008B3723" w:rsidRPr="0098308C">
        <w:rPr>
          <w:rFonts w:asciiTheme="majorHAnsi" w:hAnsiTheme="majorHAnsi" w:cstheme="majorHAnsi"/>
          <w:sz w:val="24"/>
          <w:szCs w:val="24"/>
        </w:rPr>
        <w:t xml:space="preserve"> </w:t>
      </w:r>
      <w:bookmarkStart w:id="39" w:name="_Toc45534808"/>
      <w:r w:rsidR="008B3723" w:rsidRPr="0098308C">
        <w:rPr>
          <w:rFonts w:asciiTheme="majorHAnsi" w:hAnsiTheme="majorHAnsi" w:cstheme="majorHAnsi"/>
          <w:sz w:val="24"/>
          <w:szCs w:val="24"/>
        </w:rPr>
        <w:t xml:space="preserve">Kütüphanemiz dermesini oluşturan bilgi kaynakları, bağış, değişim ve satın </w:t>
      </w:r>
      <w:proofErr w:type="gramStart"/>
      <w:r w:rsidR="008B3723" w:rsidRPr="0098308C">
        <w:rPr>
          <w:rFonts w:asciiTheme="majorHAnsi" w:hAnsiTheme="majorHAnsi" w:cstheme="majorHAnsi"/>
          <w:sz w:val="24"/>
          <w:szCs w:val="24"/>
        </w:rPr>
        <w:t>alma</w:t>
      </w:r>
      <w:proofErr w:type="gramEnd"/>
      <w:r w:rsidR="008B3723" w:rsidRPr="0098308C">
        <w:rPr>
          <w:rFonts w:asciiTheme="majorHAnsi" w:hAnsiTheme="majorHAnsi" w:cstheme="majorHAnsi"/>
          <w:sz w:val="24"/>
          <w:szCs w:val="24"/>
        </w:rPr>
        <w:t xml:space="preserve"> yolu ile sağlanmaktadır. Yayın değişimi ve yayın bağışı ön planda tutulmaktadır. Yabancı ülkelerde bulunan üniversite, akademi, enstitü, dernek, kütüphane, müze ve vakıf ile iş birliği yapılarak kitap ve dergi değişimi programı yürütülmektedir.</w:t>
      </w:r>
      <w:bookmarkEnd w:id="39"/>
    </w:p>
    <w:p w:rsidR="002C5A23" w:rsidRPr="00136A01" w:rsidRDefault="002C5A23" w:rsidP="00A22E34">
      <w:pPr>
        <w:pStyle w:val="Balk2"/>
        <w:spacing w:before="1"/>
        <w:ind w:left="0"/>
        <w:jc w:val="both"/>
        <w:rPr>
          <w:rFonts w:asciiTheme="majorHAnsi" w:hAnsiTheme="majorHAnsi" w:cstheme="majorHAnsi"/>
          <w:color w:val="FF0000"/>
          <w:sz w:val="24"/>
          <w:szCs w:val="24"/>
        </w:rPr>
      </w:pPr>
    </w:p>
    <w:p w:rsidR="00A22E34" w:rsidRDefault="00A22E34" w:rsidP="00A22E34">
      <w:pPr>
        <w:pStyle w:val="Balk2"/>
        <w:spacing w:before="1"/>
        <w:ind w:left="0"/>
        <w:jc w:val="both"/>
        <w:rPr>
          <w:rFonts w:asciiTheme="majorHAnsi" w:hAnsiTheme="majorHAnsi" w:cstheme="majorHAnsi"/>
          <w:color w:val="FF0000"/>
          <w:sz w:val="24"/>
          <w:szCs w:val="24"/>
        </w:rPr>
      </w:pPr>
      <w:bookmarkStart w:id="40" w:name="_Toc45534809"/>
      <w:r w:rsidRPr="0098308C">
        <w:rPr>
          <w:rFonts w:asciiTheme="majorHAnsi" w:hAnsiTheme="majorHAnsi" w:cstheme="majorHAnsi"/>
          <w:sz w:val="24"/>
          <w:szCs w:val="24"/>
        </w:rPr>
        <w:t xml:space="preserve">       </w:t>
      </w:r>
      <w:r w:rsidR="008B3723" w:rsidRPr="0098308C">
        <w:rPr>
          <w:rFonts w:asciiTheme="majorHAnsi" w:hAnsiTheme="majorHAnsi" w:cstheme="majorHAnsi"/>
          <w:sz w:val="24"/>
          <w:szCs w:val="24"/>
        </w:rPr>
        <w:t xml:space="preserve">Kütüphanemiz elektronik </w:t>
      </w:r>
      <w:proofErr w:type="gramStart"/>
      <w:r w:rsidR="008B3723" w:rsidRPr="0098308C">
        <w:rPr>
          <w:rFonts w:asciiTheme="majorHAnsi" w:hAnsiTheme="majorHAnsi" w:cstheme="majorHAnsi"/>
          <w:sz w:val="24"/>
          <w:szCs w:val="24"/>
        </w:rPr>
        <w:t>ağ</w:t>
      </w:r>
      <w:proofErr w:type="gramEnd"/>
      <w:r w:rsidR="008B3723" w:rsidRPr="0098308C">
        <w:rPr>
          <w:rFonts w:asciiTheme="majorHAnsi" w:hAnsiTheme="majorHAnsi" w:cstheme="majorHAnsi"/>
          <w:sz w:val="24"/>
          <w:szCs w:val="24"/>
        </w:rPr>
        <w:t xml:space="preserve"> (internet) üzerinden araştırmacıların hizmetine açılmıştır</w:t>
      </w:r>
      <w:r w:rsidR="00A5323C" w:rsidRPr="0098308C">
        <w:rPr>
          <w:rFonts w:asciiTheme="majorHAnsi" w:hAnsiTheme="majorHAnsi" w:cstheme="majorHAnsi"/>
          <w:sz w:val="24"/>
          <w:szCs w:val="24"/>
        </w:rPr>
        <w:t>.</w:t>
      </w:r>
      <w:r w:rsidR="008B3723" w:rsidRPr="0098308C">
        <w:rPr>
          <w:rFonts w:asciiTheme="majorHAnsi" w:hAnsiTheme="majorHAnsi" w:cstheme="majorHAnsi"/>
          <w:sz w:val="24"/>
          <w:szCs w:val="24"/>
        </w:rPr>
        <w:t xml:space="preserve"> Kütüphanemizdeki yayınların tamamı genel </w:t>
      </w:r>
      <w:proofErr w:type="gramStart"/>
      <w:r w:rsidR="008B3723" w:rsidRPr="0098308C">
        <w:rPr>
          <w:rFonts w:asciiTheme="majorHAnsi" w:hAnsiTheme="majorHAnsi" w:cstheme="majorHAnsi"/>
          <w:sz w:val="24"/>
          <w:szCs w:val="24"/>
        </w:rPr>
        <w:t>ağ</w:t>
      </w:r>
      <w:proofErr w:type="gramEnd"/>
      <w:r w:rsidR="008B3723" w:rsidRPr="0098308C">
        <w:rPr>
          <w:rFonts w:asciiTheme="majorHAnsi" w:hAnsiTheme="majorHAnsi" w:cstheme="majorHAnsi"/>
          <w:sz w:val="24"/>
          <w:szCs w:val="24"/>
        </w:rPr>
        <w:t xml:space="preserve"> (internet) (kutuphane.akmb.gov.tr) üzerinden taranabilmektedir</w:t>
      </w:r>
      <w:r w:rsidR="008B3723" w:rsidRPr="00136A01">
        <w:rPr>
          <w:rFonts w:asciiTheme="majorHAnsi" w:hAnsiTheme="majorHAnsi" w:cstheme="majorHAnsi"/>
          <w:color w:val="FF0000"/>
          <w:sz w:val="24"/>
          <w:szCs w:val="24"/>
        </w:rPr>
        <w:t>.</w:t>
      </w:r>
      <w:bookmarkEnd w:id="40"/>
      <w:r w:rsidR="008B3723" w:rsidRPr="00136A01">
        <w:rPr>
          <w:rFonts w:asciiTheme="majorHAnsi" w:hAnsiTheme="majorHAnsi" w:cstheme="majorHAnsi"/>
          <w:color w:val="FF0000"/>
          <w:sz w:val="24"/>
          <w:szCs w:val="24"/>
        </w:rPr>
        <w:t xml:space="preserve"> </w:t>
      </w:r>
      <w:bookmarkStart w:id="41" w:name="_Toc45534810"/>
    </w:p>
    <w:p w:rsidR="0098308C" w:rsidRDefault="0098308C" w:rsidP="00A22E34">
      <w:pPr>
        <w:pStyle w:val="Balk2"/>
        <w:spacing w:before="1"/>
        <w:ind w:left="0"/>
        <w:jc w:val="both"/>
        <w:rPr>
          <w:rFonts w:asciiTheme="majorHAnsi" w:hAnsiTheme="majorHAnsi" w:cstheme="majorHAnsi"/>
          <w:color w:val="FF0000"/>
          <w:sz w:val="24"/>
          <w:szCs w:val="24"/>
        </w:rPr>
      </w:pPr>
    </w:p>
    <w:p w:rsidR="00FB1C48" w:rsidRDefault="0098308C" w:rsidP="0074604F">
      <w:pPr>
        <w:pStyle w:val="Balk2"/>
        <w:spacing w:before="1"/>
        <w:ind w:left="0" w:firstLine="720"/>
        <w:jc w:val="both"/>
        <w:rPr>
          <w:rFonts w:asciiTheme="majorHAnsi" w:hAnsiTheme="majorHAnsi" w:cstheme="majorHAnsi"/>
          <w:b/>
          <w:sz w:val="20"/>
          <w:szCs w:val="20"/>
        </w:rPr>
      </w:pPr>
      <w:proofErr w:type="gramStart"/>
      <w:r w:rsidRPr="0098308C">
        <w:rPr>
          <w:rFonts w:asciiTheme="majorHAnsi" w:hAnsiTheme="majorHAnsi" w:cstheme="majorHAnsi"/>
          <w:sz w:val="24"/>
          <w:szCs w:val="24"/>
        </w:rPr>
        <w:t>Yeni yerleşkede Kurum Kütüphanesi yerleşkenin orta alanında bulunmakta ve diğer kurumlarla birlikte ortak kullanımdadır.</w:t>
      </w:r>
      <w:proofErr w:type="gramEnd"/>
      <w:r w:rsidR="00852C0E">
        <w:rPr>
          <w:rFonts w:asciiTheme="majorHAnsi" w:hAnsiTheme="majorHAnsi" w:cstheme="majorHAnsi"/>
          <w:sz w:val="24"/>
          <w:szCs w:val="24"/>
        </w:rPr>
        <w:t xml:space="preserve"> </w:t>
      </w:r>
      <w:bookmarkEnd w:id="41"/>
    </w:p>
    <w:p w:rsidR="00650366" w:rsidRPr="00335E0F" w:rsidRDefault="00C47D93" w:rsidP="00500E0D">
      <w:pPr>
        <w:spacing w:before="133"/>
        <w:ind w:firstLine="720"/>
        <w:jc w:val="both"/>
        <w:rPr>
          <w:rFonts w:asciiTheme="majorHAnsi" w:hAnsiTheme="majorHAnsi" w:cstheme="majorHAnsi"/>
          <w:b/>
          <w:color w:val="FF0000"/>
          <w:sz w:val="20"/>
          <w:szCs w:val="20"/>
        </w:rPr>
      </w:pPr>
      <w:proofErr w:type="gramStart"/>
      <w:r w:rsidRPr="000C3948">
        <w:rPr>
          <w:rFonts w:asciiTheme="majorHAnsi" w:hAnsiTheme="majorHAnsi" w:cstheme="majorHAnsi"/>
          <w:sz w:val="24"/>
          <w:szCs w:val="24"/>
        </w:rPr>
        <w:t>202</w:t>
      </w:r>
      <w:r w:rsidR="006C7024" w:rsidRPr="000C3948">
        <w:rPr>
          <w:rFonts w:asciiTheme="majorHAnsi" w:hAnsiTheme="majorHAnsi" w:cstheme="majorHAnsi"/>
          <w:sz w:val="24"/>
          <w:szCs w:val="24"/>
        </w:rPr>
        <w:t>5</w:t>
      </w:r>
      <w:r w:rsidR="00922007" w:rsidRPr="000C3948">
        <w:rPr>
          <w:rFonts w:asciiTheme="majorHAnsi" w:hAnsiTheme="majorHAnsi" w:cstheme="majorHAnsi"/>
          <w:sz w:val="24"/>
          <w:szCs w:val="24"/>
        </w:rPr>
        <w:t xml:space="preserve"> yılında </w:t>
      </w:r>
      <w:r w:rsidR="00234851" w:rsidRPr="000C3948">
        <w:rPr>
          <w:rFonts w:asciiTheme="majorHAnsi" w:hAnsiTheme="majorHAnsi" w:cstheme="majorHAnsi"/>
          <w:sz w:val="24"/>
          <w:szCs w:val="24"/>
        </w:rPr>
        <w:t>Atatürk Kültür Merkezi Başkanlığı Kütüphanesinin %</w:t>
      </w:r>
      <w:r w:rsidR="00C33B71" w:rsidRPr="000C3948">
        <w:rPr>
          <w:rFonts w:asciiTheme="majorHAnsi" w:hAnsiTheme="majorHAnsi" w:cstheme="majorHAnsi"/>
          <w:sz w:val="24"/>
          <w:szCs w:val="24"/>
        </w:rPr>
        <w:t xml:space="preserve"> </w:t>
      </w:r>
      <w:r w:rsidR="000C3948" w:rsidRPr="000C3948">
        <w:rPr>
          <w:rFonts w:asciiTheme="majorHAnsi" w:hAnsiTheme="majorHAnsi" w:cstheme="majorHAnsi"/>
          <w:sz w:val="24"/>
          <w:szCs w:val="24"/>
        </w:rPr>
        <w:t>59’unu</w:t>
      </w:r>
      <w:r w:rsidR="00234851" w:rsidRPr="000C3948">
        <w:rPr>
          <w:rFonts w:asciiTheme="majorHAnsi" w:hAnsiTheme="majorHAnsi" w:cstheme="majorHAnsi"/>
          <w:sz w:val="24"/>
          <w:szCs w:val="24"/>
        </w:rPr>
        <w:t xml:space="preserve"> kitaplar</w:t>
      </w:r>
      <w:r w:rsidR="00843811" w:rsidRPr="000C3948">
        <w:rPr>
          <w:rFonts w:asciiTheme="majorHAnsi" w:hAnsiTheme="majorHAnsi" w:cstheme="majorHAnsi"/>
          <w:sz w:val="24"/>
          <w:szCs w:val="24"/>
        </w:rPr>
        <w:t xml:space="preserve"> </w:t>
      </w:r>
      <w:r w:rsidR="00234851" w:rsidRPr="000C3948">
        <w:rPr>
          <w:rFonts w:asciiTheme="majorHAnsi" w:hAnsiTheme="majorHAnsi" w:cstheme="majorHAnsi"/>
          <w:sz w:val="24"/>
          <w:szCs w:val="24"/>
        </w:rPr>
        <w:t>%</w:t>
      </w:r>
      <w:r w:rsidR="000C3948" w:rsidRPr="000C3948">
        <w:rPr>
          <w:rFonts w:asciiTheme="majorHAnsi" w:hAnsiTheme="majorHAnsi" w:cstheme="majorHAnsi"/>
          <w:sz w:val="24"/>
          <w:szCs w:val="24"/>
        </w:rPr>
        <w:t xml:space="preserve"> 36’sını</w:t>
      </w:r>
      <w:r w:rsidR="009D799F" w:rsidRPr="000C3948">
        <w:rPr>
          <w:rFonts w:asciiTheme="majorHAnsi" w:hAnsiTheme="majorHAnsi" w:cstheme="majorHAnsi"/>
          <w:sz w:val="24"/>
          <w:szCs w:val="24"/>
        </w:rPr>
        <w:t xml:space="preserve"> ise sü</w:t>
      </w:r>
      <w:r w:rsidR="00234851" w:rsidRPr="000C3948">
        <w:rPr>
          <w:rFonts w:asciiTheme="majorHAnsi" w:hAnsiTheme="majorHAnsi" w:cstheme="majorHAnsi"/>
          <w:sz w:val="24"/>
          <w:szCs w:val="24"/>
        </w:rPr>
        <w:t>reli yayınlar oluşturmaktadır.</w:t>
      </w:r>
      <w:proofErr w:type="gramEnd"/>
      <w:r w:rsidR="00234851" w:rsidRPr="000C3948">
        <w:rPr>
          <w:rFonts w:asciiTheme="majorHAnsi" w:hAnsiTheme="majorHAnsi" w:cstheme="majorHAnsi"/>
          <w:sz w:val="24"/>
          <w:szCs w:val="24"/>
        </w:rPr>
        <w:t xml:space="preserve"> </w:t>
      </w:r>
      <w:r w:rsidR="00234851" w:rsidRPr="00335E0F">
        <w:rPr>
          <w:rFonts w:asciiTheme="majorHAnsi" w:hAnsiTheme="majorHAnsi" w:cstheme="majorHAnsi"/>
          <w:color w:val="FF0000"/>
          <w:sz w:val="24"/>
          <w:szCs w:val="24"/>
        </w:rPr>
        <w:t xml:space="preserve"> </w:t>
      </w:r>
    </w:p>
    <w:p w:rsidR="0065612B" w:rsidRPr="00500E0D" w:rsidRDefault="0065612B" w:rsidP="0021282B">
      <w:pPr>
        <w:ind w:firstLine="720"/>
        <w:rPr>
          <w:rFonts w:asciiTheme="majorHAnsi" w:hAnsiTheme="majorHAnsi" w:cstheme="majorHAnsi"/>
          <w:sz w:val="24"/>
          <w:szCs w:val="24"/>
        </w:rPr>
      </w:pPr>
    </w:p>
    <w:tbl>
      <w:tblPr>
        <w:tblpPr w:leftFromText="141" w:rightFromText="141" w:vertAnchor="text" w:tblpXSpec="right" w:tblpY="1"/>
        <w:tblOverlap w:val="never"/>
        <w:tblW w:w="90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7867"/>
        <w:gridCol w:w="1134"/>
      </w:tblGrid>
      <w:tr w:rsidR="00F26548" w:rsidRPr="005E6CFD" w:rsidTr="0074604F">
        <w:trPr>
          <w:trHeight w:val="120"/>
          <w:jc w:val="right"/>
        </w:trPr>
        <w:tc>
          <w:tcPr>
            <w:tcW w:w="9001" w:type="dxa"/>
            <w:gridSpan w:val="2"/>
            <w:shd w:val="clear" w:color="auto" w:fill="92CDDC" w:themeFill="accent5" w:themeFillTint="99"/>
          </w:tcPr>
          <w:p w:rsidR="00F26548" w:rsidRPr="005E6CFD" w:rsidRDefault="00C47D93" w:rsidP="006659C8">
            <w:pPr>
              <w:jc w:val="center"/>
              <w:rPr>
                <w:rFonts w:asciiTheme="majorHAnsi" w:hAnsiTheme="majorHAnsi" w:cstheme="majorHAnsi"/>
                <w:b/>
                <w:sz w:val="24"/>
                <w:szCs w:val="24"/>
              </w:rPr>
            </w:pPr>
            <w:r w:rsidRPr="005E6CFD">
              <w:rPr>
                <w:rFonts w:asciiTheme="majorHAnsi" w:hAnsiTheme="majorHAnsi" w:cstheme="majorHAnsi"/>
                <w:b/>
                <w:sz w:val="24"/>
                <w:szCs w:val="24"/>
              </w:rPr>
              <w:t>202</w:t>
            </w:r>
            <w:r w:rsidR="0021282B">
              <w:rPr>
                <w:rFonts w:asciiTheme="majorHAnsi" w:hAnsiTheme="majorHAnsi" w:cstheme="majorHAnsi"/>
                <w:b/>
                <w:sz w:val="24"/>
                <w:szCs w:val="24"/>
              </w:rPr>
              <w:t>5</w:t>
            </w:r>
            <w:r w:rsidR="00F26548" w:rsidRPr="005E6CFD">
              <w:rPr>
                <w:rFonts w:asciiTheme="majorHAnsi" w:hAnsiTheme="majorHAnsi" w:cstheme="majorHAnsi"/>
                <w:b/>
                <w:sz w:val="24"/>
                <w:szCs w:val="24"/>
              </w:rPr>
              <w:t xml:space="preserve"> Yılı Kütüphane Koleksiyonumuz</w:t>
            </w:r>
          </w:p>
        </w:tc>
      </w:tr>
      <w:tr w:rsidR="00F26548" w:rsidRPr="005E6CFD" w:rsidTr="0074604F">
        <w:trPr>
          <w:trHeight w:val="120"/>
          <w:jc w:val="right"/>
        </w:trPr>
        <w:tc>
          <w:tcPr>
            <w:tcW w:w="7867" w:type="dxa"/>
            <w:shd w:val="clear" w:color="auto" w:fill="FFFFFF" w:themeFill="background1"/>
          </w:tcPr>
          <w:p w:rsidR="00F26548" w:rsidRPr="0021282B" w:rsidRDefault="00F26548" w:rsidP="005E1C16">
            <w:pPr>
              <w:rPr>
                <w:rFonts w:asciiTheme="majorHAnsi" w:hAnsiTheme="majorHAnsi" w:cstheme="majorHAnsi"/>
                <w:b/>
                <w:sz w:val="24"/>
                <w:szCs w:val="24"/>
              </w:rPr>
            </w:pPr>
            <w:r w:rsidRPr="0021282B">
              <w:rPr>
                <w:rFonts w:asciiTheme="majorHAnsi" w:hAnsiTheme="majorHAnsi" w:cstheme="majorHAnsi"/>
                <w:b/>
                <w:sz w:val="24"/>
                <w:szCs w:val="24"/>
              </w:rPr>
              <w:t xml:space="preserve"> Eser / Materyal</w:t>
            </w:r>
          </w:p>
        </w:tc>
        <w:tc>
          <w:tcPr>
            <w:tcW w:w="1134" w:type="dxa"/>
            <w:shd w:val="clear" w:color="auto" w:fill="FFFFFF" w:themeFill="background1"/>
          </w:tcPr>
          <w:p w:rsidR="00F26548" w:rsidRPr="0021282B" w:rsidRDefault="00C47D93" w:rsidP="0065612B">
            <w:pPr>
              <w:jc w:val="right"/>
              <w:rPr>
                <w:rFonts w:asciiTheme="majorHAnsi" w:hAnsiTheme="majorHAnsi" w:cstheme="majorHAnsi"/>
                <w:b/>
                <w:sz w:val="24"/>
                <w:szCs w:val="24"/>
              </w:rPr>
            </w:pPr>
            <w:r w:rsidRPr="0021282B">
              <w:rPr>
                <w:rFonts w:asciiTheme="majorHAnsi" w:hAnsiTheme="majorHAnsi" w:cstheme="majorHAnsi"/>
                <w:b/>
                <w:sz w:val="24"/>
                <w:szCs w:val="24"/>
              </w:rPr>
              <w:t>202</w:t>
            </w:r>
            <w:r w:rsidR="0021282B" w:rsidRPr="0021282B">
              <w:rPr>
                <w:rFonts w:asciiTheme="majorHAnsi" w:hAnsiTheme="majorHAnsi" w:cstheme="majorHAnsi"/>
                <w:b/>
                <w:sz w:val="24"/>
                <w:szCs w:val="24"/>
              </w:rPr>
              <w:t>5</w:t>
            </w:r>
            <w:r w:rsidR="00524A68" w:rsidRPr="0021282B">
              <w:rPr>
                <w:rFonts w:asciiTheme="majorHAnsi" w:hAnsiTheme="majorHAnsi" w:cstheme="majorHAnsi"/>
                <w:b/>
                <w:sz w:val="24"/>
                <w:szCs w:val="24"/>
              </w:rPr>
              <w:t xml:space="preserve"> Yılı</w:t>
            </w:r>
          </w:p>
        </w:tc>
      </w:tr>
      <w:tr w:rsidR="00F26548" w:rsidRPr="005E6CFD" w:rsidTr="0074604F">
        <w:trPr>
          <w:trHeight w:val="204"/>
          <w:jc w:val="right"/>
        </w:trPr>
        <w:tc>
          <w:tcPr>
            <w:tcW w:w="7867" w:type="dxa"/>
            <w:shd w:val="clear" w:color="auto" w:fill="92CDDC" w:themeFill="accent5" w:themeFillTint="99"/>
          </w:tcPr>
          <w:p w:rsidR="00F26548" w:rsidRPr="0021282B" w:rsidRDefault="00F26548" w:rsidP="005E1C16">
            <w:pPr>
              <w:ind w:left="80"/>
              <w:rPr>
                <w:rFonts w:asciiTheme="majorHAnsi" w:hAnsiTheme="majorHAnsi" w:cstheme="majorHAnsi"/>
                <w:sz w:val="24"/>
                <w:szCs w:val="24"/>
              </w:rPr>
            </w:pPr>
            <w:r w:rsidRPr="0021282B">
              <w:rPr>
                <w:rFonts w:asciiTheme="majorHAnsi" w:hAnsiTheme="majorHAnsi" w:cstheme="majorHAnsi"/>
                <w:sz w:val="24"/>
                <w:szCs w:val="24"/>
              </w:rPr>
              <w:t>Kitap</w:t>
            </w:r>
          </w:p>
        </w:tc>
        <w:tc>
          <w:tcPr>
            <w:tcW w:w="1134" w:type="dxa"/>
            <w:shd w:val="clear" w:color="auto" w:fill="92CDDC" w:themeFill="accent5" w:themeFillTint="99"/>
          </w:tcPr>
          <w:p w:rsidR="00F26548" w:rsidRPr="0021282B" w:rsidRDefault="008948EC" w:rsidP="00250283">
            <w:pPr>
              <w:ind w:left="80"/>
              <w:jc w:val="center"/>
              <w:rPr>
                <w:rFonts w:asciiTheme="majorHAnsi" w:hAnsiTheme="majorHAnsi" w:cstheme="majorHAnsi"/>
                <w:sz w:val="24"/>
                <w:szCs w:val="24"/>
              </w:rPr>
            </w:pPr>
            <w:r w:rsidRPr="0021282B">
              <w:rPr>
                <w:rFonts w:asciiTheme="majorHAnsi" w:hAnsiTheme="majorHAnsi" w:cstheme="majorHAnsi"/>
                <w:sz w:val="24"/>
                <w:szCs w:val="24"/>
              </w:rPr>
              <w:t>48.595</w:t>
            </w:r>
          </w:p>
        </w:tc>
      </w:tr>
      <w:tr w:rsidR="00F26548" w:rsidRPr="005E6CFD" w:rsidTr="0074604F">
        <w:trPr>
          <w:trHeight w:val="121"/>
          <w:jc w:val="right"/>
        </w:trPr>
        <w:tc>
          <w:tcPr>
            <w:tcW w:w="7867" w:type="dxa"/>
            <w:shd w:val="clear" w:color="auto" w:fill="FFFFFF" w:themeFill="background1"/>
          </w:tcPr>
          <w:p w:rsidR="00F26548" w:rsidRPr="0021282B" w:rsidRDefault="00F26548" w:rsidP="005E1C16">
            <w:pPr>
              <w:ind w:left="80"/>
              <w:rPr>
                <w:rFonts w:asciiTheme="majorHAnsi" w:hAnsiTheme="majorHAnsi" w:cstheme="majorHAnsi"/>
                <w:sz w:val="24"/>
                <w:szCs w:val="24"/>
              </w:rPr>
            </w:pPr>
            <w:r w:rsidRPr="0021282B">
              <w:rPr>
                <w:rFonts w:asciiTheme="majorHAnsi" w:hAnsiTheme="majorHAnsi" w:cstheme="majorHAnsi"/>
                <w:sz w:val="24"/>
                <w:szCs w:val="24"/>
              </w:rPr>
              <w:t>Süreli Yayın</w:t>
            </w:r>
          </w:p>
        </w:tc>
        <w:tc>
          <w:tcPr>
            <w:tcW w:w="1134" w:type="dxa"/>
            <w:shd w:val="clear" w:color="auto" w:fill="FFFFFF" w:themeFill="background1"/>
          </w:tcPr>
          <w:p w:rsidR="00F26548" w:rsidRPr="0021282B" w:rsidRDefault="00C47D93" w:rsidP="00250283">
            <w:pPr>
              <w:ind w:left="80"/>
              <w:jc w:val="center"/>
              <w:rPr>
                <w:rFonts w:asciiTheme="majorHAnsi" w:hAnsiTheme="majorHAnsi" w:cstheme="majorHAnsi"/>
                <w:sz w:val="24"/>
                <w:szCs w:val="24"/>
              </w:rPr>
            </w:pPr>
            <w:r w:rsidRPr="0021282B">
              <w:rPr>
                <w:rFonts w:asciiTheme="majorHAnsi" w:hAnsiTheme="majorHAnsi" w:cstheme="majorHAnsi"/>
                <w:sz w:val="24"/>
                <w:szCs w:val="24"/>
              </w:rPr>
              <w:t>29.</w:t>
            </w:r>
            <w:r w:rsidR="008948EC" w:rsidRPr="0021282B">
              <w:rPr>
                <w:rFonts w:asciiTheme="majorHAnsi" w:hAnsiTheme="majorHAnsi" w:cstheme="majorHAnsi"/>
                <w:sz w:val="24"/>
                <w:szCs w:val="24"/>
              </w:rPr>
              <w:t>523</w:t>
            </w:r>
          </w:p>
        </w:tc>
      </w:tr>
      <w:tr w:rsidR="00F26548" w:rsidRPr="005E6CFD" w:rsidTr="0074604F">
        <w:trPr>
          <w:trHeight w:val="111"/>
          <w:jc w:val="right"/>
        </w:trPr>
        <w:tc>
          <w:tcPr>
            <w:tcW w:w="7867" w:type="dxa"/>
            <w:shd w:val="clear" w:color="auto" w:fill="92CDDC" w:themeFill="accent5" w:themeFillTint="99"/>
          </w:tcPr>
          <w:p w:rsidR="00F26548" w:rsidRPr="0021282B" w:rsidRDefault="00F26548" w:rsidP="005E1C16">
            <w:pPr>
              <w:ind w:left="80"/>
              <w:rPr>
                <w:rFonts w:asciiTheme="majorHAnsi" w:hAnsiTheme="majorHAnsi" w:cstheme="majorHAnsi"/>
                <w:sz w:val="24"/>
                <w:szCs w:val="24"/>
              </w:rPr>
            </w:pPr>
            <w:r w:rsidRPr="0021282B">
              <w:rPr>
                <w:rFonts w:asciiTheme="majorHAnsi" w:hAnsiTheme="majorHAnsi" w:cstheme="majorHAnsi"/>
                <w:sz w:val="24"/>
                <w:szCs w:val="24"/>
              </w:rPr>
              <w:t>Yazma Eser</w:t>
            </w:r>
          </w:p>
        </w:tc>
        <w:tc>
          <w:tcPr>
            <w:tcW w:w="1134" w:type="dxa"/>
            <w:shd w:val="clear" w:color="auto" w:fill="92CDDC" w:themeFill="accent5" w:themeFillTint="99"/>
          </w:tcPr>
          <w:p w:rsidR="00F26548" w:rsidRPr="0021282B" w:rsidRDefault="00F26548" w:rsidP="00250283">
            <w:pPr>
              <w:ind w:left="80"/>
              <w:jc w:val="center"/>
              <w:rPr>
                <w:rFonts w:asciiTheme="majorHAnsi" w:hAnsiTheme="majorHAnsi" w:cstheme="majorHAnsi"/>
                <w:sz w:val="24"/>
                <w:szCs w:val="24"/>
              </w:rPr>
            </w:pPr>
            <w:r w:rsidRPr="0021282B">
              <w:rPr>
                <w:rFonts w:asciiTheme="majorHAnsi" w:hAnsiTheme="majorHAnsi" w:cstheme="majorHAnsi"/>
                <w:sz w:val="24"/>
                <w:szCs w:val="24"/>
              </w:rPr>
              <w:t>27</w:t>
            </w:r>
          </w:p>
        </w:tc>
      </w:tr>
      <w:tr w:rsidR="00F26548" w:rsidRPr="005E6CFD" w:rsidTr="0074604F">
        <w:trPr>
          <w:trHeight w:val="120"/>
          <w:jc w:val="right"/>
        </w:trPr>
        <w:tc>
          <w:tcPr>
            <w:tcW w:w="7867" w:type="dxa"/>
            <w:shd w:val="clear" w:color="auto" w:fill="FFFFFF" w:themeFill="background1"/>
          </w:tcPr>
          <w:p w:rsidR="00F26548" w:rsidRPr="0021282B" w:rsidRDefault="00F26548" w:rsidP="005E1C16">
            <w:pPr>
              <w:ind w:left="80"/>
              <w:rPr>
                <w:rFonts w:asciiTheme="majorHAnsi" w:hAnsiTheme="majorHAnsi" w:cstheme="majorHAnsi"/>
                <w:sz w:val="24"/>
                <w:szCs w:val="24"/>
              </w:rPr>
            </w:pPr>
            <w:r w:rsidRPr="0021282B">
              <w:rPr>
                <w:rFonts w:asciiTheme="majorHAnsi" w:hAnsiTheme="majorHAnsi" w:cstheme="majorHAnsi"/>
                <w:sz w:val="24"/>
                <w:szCs w:val="24"/>
              </w:rPr>
              <w:t>Mikrofilm</w:t>
            </w:r>
          </w:p>
        </w:tc>
        <w:tc>
          <w:tcPr>
            <w:tcW w:w="1134" w:type="dxa"/>
            <w:shd w:val="clear" w:color="auto" w:fill="FFFFFF" w:themeFill="background1"/>
          </w:tcPr>
          <w:p w:rsidR="00F26548" w:rsidRPr="0021282B" w:rsidRDefault="00F26548" w:rsidP="00250283">
            <w:pPr>
              <w:ind w:left="80"/>
              <w:jc w:val="center"/>
              <w:rPr>
                <w:rFonts w:asciiTheme="majorHAnsi" w:hAnsiTheme="majorHAnsi" w:cstheme="majorHAnsi"/>
                <w:sz w:val="24"/>
                <w:szCs w:val="24"/>
              </w:rPr>
            </w:pPr>
            <w:r w:rsidRPr="0021282B">
              <w:rPr>
                <w:rFonts w:asciiTheme="majorHAnsi" w:hAnsiTheme="majorHAnsi" w:cstheme="majorHAnsi"/>
                <w:sz w:val="24"/>
                <w:szCs w:val="24"/>
              </w:rPr>
              <w:t>19</w:t>
            </w:r>
          </w:p>
        </w:tc>
      </w:tr>
      <w:tr w:rsidR="00F26548" w:rsidRPr="005E6CFD" w:rsidTr="0074604F">
        <w:trPr>
          <w:trHeight w:val="376"/>
          <w:jc w:val="right"/>
        </w:trPr>
        <w:tc>
          <w:tcPr>
            <w:tcW w:w="7867" w:type="dxa"/>
            <w:shd w:val="clear" w:color="auto" w:fill="92CDDC" w:themeFill="accent5" w:themeFillTint="99"/>
          </w:tcPr>
          <w:p w:rsidR="00F26548" w:rsidRPr="0021282B" w:rsidRDefault="00F26548" w:rsidP="005E1C16">
            <w:pPr>
              <w:ind w:left="80"/>
              <w:rPr>
                <w:rFonts w:asciiTheme="majorHAnsi" w:hAnsiTheme="majorHAnsi" w:cstheme="majorHAnsi"/>
                <w:sz w:val="24"/>
                <w:szCs w:val="24"/>
              </w:rPr>
            </w:pPr>
            <w:r w:rsidRPr="0021282B">
              <w:rPr>
                <w:rFonts w:asciiTheme="majorHAnsi" w:hAnsiTheme="majorHAnsi" w:cstheme="majorHAnsi"/>
                <w:sz w:val="24"/>
                <w:szCs w:val="24"/>
              </w:rPr>
              <w:t>Harita</w:t>
            </w:r>
          </w:p>
        </w:tc>
        <w:tc>
          <w:tcPr>
            <w:tcW w:w="1134" w:type="dxa"/>
            <w:shd w:val="clear" w:color="auto" w:fill="92CDDC" w:themeFill="accent5" w:themeFillTint="99"/>
          </w:tcPr>
          <w:p w:rsidR="00F26548" w:rsidRPr="0021282B" w:rsidRDefault="00B47AC0" w:rsidP="00250283">
            <w:pPr>
              <w:ind w:left="80"/>
              <w:jc w:val="center"/>
              <w:rPr>
                <w:rFonts w:asciiTheme="majorHAnsi" w:hAnsiTheme="majorHAnsi" w:cstheme="majorHAnsi"/>
                <w:sz w:val="24"/>
                <w:szCs w:val="24"/>
              </w:rPr>
            </w:pPr>
            <w:r w:rsidRPr="0021282B">
              <w:rPr>
                <w:rFonts w:asciiTheme="majorHAnsi" w:hAnsiTheme="majorHAnsi" w:cstheme="majorHAnsi"/>
                <w:sz w:val="24"/>
                <w:szCs w:val="24"/>
              </w:rPr>
              <w:t>47</w:t>
            </w:r>
          </w:p>
        </w:tc>
      </w:tr>
      <w:tr w:rsidR="00F26548" w:rsidRPr="005E6CFD" w:rsidTr="0074604F">
        <w:trPr>
          <w:trHeight w:val="121"/>
          <w:jc w:val="right"/>
        </w:trPr>
        <w:tc>
          <w:tcPr>
            <w:tcW w:w="7867" w:type="dxa"/>
            <w:shd w:val="clear" w:color="auto" w:fill="FFFFFF" w:themeFill="background1"/>
          </w:tcPr>
          <w:p w:rsidR="00F26548" w:rsidRPr="0021282B" w:rsidRDefault="00F26548" w:rsidP="005E1C16">
            <w:pPr>
              <w:ind w:left="80"/>
              <w:rPr>
                <w:rFonts w:asciiTheme="majorHAnsi" w:hAnsiTheme="majorHAnsi" w:cstheme="majorHAnsi"/>
                <w:sz w:val="24"/>
                <w:szCs w:val="24"/>
              </w:rPr>
            </w:pPr>
            <w:r w:rsidRPr="0021282B">
              <w:rPr>
                <w:rFonts w:asciiTheme="majorHAnsi" w:hAnsiTheme="majorHAnsi" w:cstheme="majorHAnsi"/>
                <w:sz w:val="24"/>
                <w:szCs w:val="24"/>
              </w:rPr>
              <w:t>DVD / CD</w:t>
            </w:r>
          </w:p>
        </w:tc>
        <w:tc>
          <w:tcPr>
            <w:tcW w:w="1134" w:type="dxa"/>
            <w:shd w:val="clear" w:color="auto" w:fill="FFFFFF" w:themeFill="background1"/>
          </w:tcPr>
          <w:p w:rsidR="00F26548" w:rsidRPr="0021282B" w:rsidRDefault="00C47D93" w:rsidP="00250283">
            <w:pPr>
              <w:ind w:left="80"/>
              <w:jc w:val="center"/>
              <w:rPr>
                <w:rFonts w:asciiTheme="majorHAnsi" w:hAnsiTheme="majorHAnsi" w:cstheme="majorHAnsi"/>
                <w:sz w:val="24"/>
                <w:szCs w:val="24"/>
              </w:rPr>
            </w:pPr>
            <w:r w:rsidRPr="0021282B">
              <w:rPr>
                <w:rFonts w:asciiTheme="majorHAnsi" w:hAnsiTheme="majorHAnsi" w:cstheme="majorHAnsi"/>
                <w:sz w:val="24"/>
                <w:szCs w:val="24"/>
              </w:rPr>
              <w:t>181</w:t>
            </w:r>
          </w:p>
        </w:tc>
      </w:tr>
      <w:tr w:rsidR="00F26548" w:rsidRPr="005E6CFD" w:rsidTr="0074604F">
        <w:trPr>
          <w:trHeight w:val="120"/>
          <w:jc w:val="right"/>
        </w:trPr>
        <w:tc>
          <w:tcPr>
            <w:tcW w:w="7867" w:type="dxa"/>
            <w:shd w:val="clear" w:color="auto" w:fill="92CDDC" w:themeFill="accent5" w:themeFillTint="99"/>
          </w:tcPr>
          <w:p w:rsidR="00F26548" w:rsidRPr="0021282B" w:rsidRDefault="00F26548" w:rsidP="005E1C16">
            <w:pPr>
              <w:tabs>
                <w:tab w:val="left" w:pos="1365"/>
              </w:tabs>
              <w:ind w:left="80"/>
              <w:jc w:val="both"/>
              <w:rPr>
                <w:rFonts w:asciiTheme="majorHAnsi" w:hAnsiTheme="majorHAnsi" w:cstheme="majorHAnsi"/>
                <w:sz w:val="24"/>
                <w:szCs w:val="24"/>
              </w:rPr>
            </w:pPr>
            <w:r w:rsidRPr="0021282B">
              <w:rPr>
                <w:rFonts w:asciiTheme="majorHAnsi" w:hAnsiTheme="majorHAnsi" w:cstheme="majorHAnsi"/>
                <w:sz w:val="24"/>
                <w:szCs w:val="24"/>
              </w:rPr>
              <w:t>Video Kaset ve Ses Kaseti</w:t>
            </w:r>
          </w:p>
        </w:tc>
        <w:tc>
          <w:tcPr>
            <w:tcW w:w="1134" w:type="dxa"/>
            <w:shd w:val="clear" w:color="auto" w:fill="92CDDC" w:themeFill="accent5" w:themeFillTint="99"/>
          </w:tcPr>
          <w:p w:rsidR="00F26548" w:rsidRPr="0021282B" w:rsidRDefault="00F26548" w:rsidP="00250283">
            <w:pPr>
              <w:ind w:left="80"/>
              <w:jc w:val="center"/>
              <w:rPr>
                <w:rFonts w:asciiTheme="majorHAnsi" w:hAnsiTheme="majorHAnsi" w:cstheme="majorHAnsi"/>
                <w:sz w:val="24"/>
                <w:szCs w:val="24"/>
              </w:rPr>
            </w:pPr>
            <w:r w:rsidRPr="0021282B">
              <w:rPr>
                <w:rFonts w:asciiTheme="majorHAnsi" w:hAnsiTheme="majorHAnsi" w:cstheme="majorHAnsi"/>
                <w:sz w:val="24"/>
                <w:szCs w:val="24"/>
              </w:rPr>
              <w:t>13</w:t>
            </w:r>
          </w:p>
        </w:tc>
      </w:tr>
      <w:tr w:rsidR="00F26548" w:rsidRPr="005E6CFD" w:rsidTr="0074604F">
        <w:trPr>
          <w:trHeight w:val="120"/>
          <w:jc w:val="right"/>
        </w:trPr>
        <w:tc>
          <w:tcPr>
            <w:tcW w:w="7867" w:type="dxa"/>
            <w:shd w:val="clear" w:color="auto" w:fill="FFFFFF" w:themeFill="background1"/>
          </w:tcPr>
          <w:p w:rsidR="00F26548" w:rsidRPr="0021282B" w:rsidRDefault="00F26548" w:rsidP="005E1C16">
            <w:pPr>
              <w:ind w:left="80"/>
              <w:rPr>
                <w:rFonts w:asciiTheme="majorHAnsi" w:hAnsiTheme="majorHAnsi" w:cstheme="majorHAnsi"/>
                <w:sz w:val="24"/>
                <w:szCs w:val="24"/>
              </w:rPr>
            </w:pPr>
            <w:r w:rsidRPr="0021282B">
              <w:rPr>
                <w:rFonts w:asciiTheme="majorHAnsi" w:hAnsiTheme="majorHAnsi" w:cstheme="majorHAnsi"/>
                <w:sz w:val="24"/>
                <w:szCs w:val="24"/>
              </w:rPr>
              <w:t>Plak</w:t>
            </w:r>
          </w:p>
        </w:tc>
        <w:tc>
          <w:tcPr>
            <w:tcW w:w="1134" w:type="dxa"/>
            <w:shd w:val="clear" w:color="auto" w:fill="FFFFFF" w:themeFill="background1"/>
          </w:tcPr>
          <w:p w:rsidR="00F26548" w:rsidRPr="0021282B" w:rsidRDefault="00F26548" w:rsidP="00250283">
            <w:pPr>
              <w:ind w:left="80"/>
              <w:jc w:val="center"/>
              <w:rPr>
                <w:rFonts w:asciiTheme="majorHAnsi" w:hAnsiTheme="majorHAnsi" w:cstheme="majorHAnsi"/>
                <w:sz w:val="24"/>
                <w:szCs w:val="24"/>
              </w:rPr>
            </w:pPr>
            <w:r w:rsidRPr="0021282B">
              <w:rPr>
                <w:rFonts w:asciiTheme="majorHAnsi" w:hAnsiTheme="majorHAnsi" w:cstheme="majorHAnsi"/>
                <w:sz w:val="24"/>
                <w:szCs w:val="24"/>
              </w:rPr>
              <w:t>13</w:t>
            </w:r>
          </w:p>
        </w:tc>
      </w:tr>
      <w:tr w:rsidR="00F26548" w:rsidRPr="005E6CFD" w:rsidTr="0074604F">
        <w:trPr>
          <w:trHeight w:val="204"/>
          <w:jc w:val="right"/>
        </w:trPr>
        <w:tc>
          <w:tcPr>
            <w:tcW w:w="7867" w:type="dxa"/>
            <w:shd w:val="clear" w:color="auto" w:fill="92CDDC" w:themeFill="accent5" w:themeFillTint="99"/>
          </w:tcPr>
          <w:p w:rsidR="00F26548" w:rsidRPr="0021282B" w:rsidRDefault="00F26548" w:rsidP="005E1C16">
            <w:pPr>
              <w:ind w:left="80"/>
              <w:rPr>
                <w:rFonts w:asciiTheme="majorHAnsi" w:hAnsiTheme="majorHAnsi" w:cstheme="majorHAnsi"/>
                <w:sz w:val="24"/>
                <w:szCs w:val="24"/>
              </w:rPr>
            </w:pPr>
            <w:r w:rsidRPr="0021282B">
              <w:rPr>
                <w:rFonts w:asciiTheme="majorHAnsi" w:hAnsiTheme="majorHAnsi" w:cstheme="majorHAnsi"/>
                <w:sz w:val="24"/>
                <w:szCs w:val="24"/>
              </w:rPr>
              <w:t>Slayt</w:t>
            </w:r>
          </w:p>
        </w:tc>
        <w:tc>
          <w:tcPr>
            <w:tcW w:w="1134" w:type="dxa"/>
            <w:shd w:val="clear" w:color="auto" w:fill="92CDDC" w:themeFill="accent5" w:themeFillTint="99"/>
          </w:tcPr>
          <w:p w:rsidR="00F26548" w:rsidRPr="0021282B" w:rsidRDefault="00F26548" w:rsidP="00250283">
            <w:pPr>
              <w:ind w:left="80"/>
              <w:jc w:val="center"/>
              <w:rPr>
                <w:rFonts w:asciiTheme="majorHAnsi" w:hAnsiTheme="majorHAnsi" w:cstheme="majorHAnsi"/>
                <w:sz w:val="24"/>
                <w:szCs w:val="24"/>
              </w:rPr>
            </w:pPr>
            <w:r w:rsidRPr="0021282B">
              <w:rPr>
                <w:rFonts w:asciiTheme="majorHAnsi" w:hAnsiTheme="majorHAnsi" w:cstheme="majorHAnsi"/>
                <w:sz w:val="24"/>
                <w:szCs w:val="24"/>
              </w:rPr>
              <w:t>3.970</w:t>
            </w:r>
          </w:p>
        </w:tc>
      </w:tr>
      <w:tr w:rsidR="00F26548" w:rsidRPr="005E6CFD" w:rsidTr="0074604F">
        <w:trPr>
          <w:trHeight w:val="45"/>
          <w:jc w:val="right"/>
        </w:trPr>
        <w:tc>
          <w:tcPr>
            <w:tcW w:w="7867" w:type="dxa"/>
            <w:shd w:val="clear" w:color="auto" w:fill="FFFFFF" w:themeFill="background1"/>
          </w:tcPr>
          <w:p w:rsidR="00F26548" w:rsidRPr="0021282B" w:rsidRDefault="00FB1C48" w:rsidP="005E1C16">
            <w:pPr>
              <w:ind w:left="80"/>
              <w:rPr>
                <w:rFonts w:asciiTheme="majorHAnsi" w:hAnsiTheme="majorHAnsi" w:cstheme="majorHAnsi"/>
                <w:b/>
                <w:sz w:val="24"/>
                <w:szCs w:val="24"/>
              </w:rPr>
            </w:pPr>
            <w:r w:rsidRPr="0021282B">
              <w:rPr>
                <w:rFonts w:asciiTheme="majorHAnsi" w:hAnsiTheme="majorHAnsi" w:cstheme="majorHAnsi"/>
                <w:b/>
                <w:sz w:val="24"/>
                <w:szCs w:val="24"/>
              </w:rPr>
              <w:t>Toplam</w:t>
            </w:r>
          </w:p>
        </w:tc>
        <w:tc>
          <w:tcPr>
            <w:tcW w:w="1134" w:type="dxa"/>
            <w:shd w:val="clear" w:color="auto" w:fill="FFFFFF" w:themeFill="background1"/>
          </w:tcPr>
          <w:p w:rsidR="00F26548" w:rsidRPr="0021282B" w:rsidRDefault="008948EC" w:rsidP="00250283">
            <w:pPr>
              <w:ind w:left="80"/>
              <w:jc w:val="center"/>
              <w:rPr>
                <w:rFonts w:asciiTheme="majorHAnsi" w:hAnsiTheme="majorHAnsi" w:cstheme="majorHAnsi"/>
                <w:b/>
                <w:sz w:val="24"/>
                <w:szCs w:val="24"/>
              </w:rPr>
            </w:pPr>
            <w:r w:rsidRPr="0021282B">
              <w:rPr>
                <w:rFonts w:asciiTheme="majorHAnsi" w:hAnsiTheme="majorHAnsi" w:cstheme="majorHAnsi"/>
                <w:b/>
                <w:sz w:val="24"/>
                <w:szCs w:val="24"/>
              </w:rPr>
              <w:t>82.388</w:t>
            </w:r>
          </w:p>
        </w:tc>
      </w:tr>
    </w:tbl>
    <w:p w:rsidR="007356DD" w:rsidRDefault="00162061" w:rsidP="00082ADA">
      <w:pPr>
        <w:spacing w:before="133"/>
        <w:jc w:val="center"/>
        <w:rPr>
          <w:rFonts w:asciiTheme="majorHAnsi" w:hAnsiTheme="majorHAnsi" w:cstheme="majorHAnsi"/>
          <w:b/>
          <w:sz w:val="20"/>
          <w:szCs w:val="20"/>
        </w:rPr>
      </w:pPr>
      <w:r w:rsidRPr="0007110E">
        <w:rPr>
          <w:rFonts w:asciiTheme="majorHAnsi" w:hAnsiTheme="majorHAnsi" w:cstheme="majorHAnsi"/>
          <w:b/>
          <w:sz w:val="20"/>
          <w:szCs w:val="20"/>
        </w:rPr>
        <w:t xml:space="preserve">Tablo </w:t>
      </w:r>
      <w:r w:rsidR="007101EF" w:rsidRPr="0007110E">
        <w:rPr>
          <w:rFonts w:asciiTheme="majorHAnsi" w:hAnsiTheme="majorHAnsi" w:cstheme="majorHAnsi"/>
          <w:b/>
          <w:sz w:val="20"/>
          <w:szCs w:val="20"/>
        </w:rPr>
        <w:t>-</w:t>
      </w:r>
      <w:r w:rsidRPr="0007110E">
        <w:rPr>
          <w:rFonts w:asciiTheme="majorHAnsi" w:hAnsiTheme="majorHAnsi" w:cstheme="majorHAnsi"/>
          <w:b/>
          <w:sz w:val="20"/>
          <w:szCs w:val="20"/>
        </w:rPr>
        <w:t>1</w:t>
      </w:r>
      <w:r w:rsidR="0074604F">
        <w:rPr>
          <w:rFonts w:asciiTheme="majorHAnsi" w:hAnsiTheme="majorHAnsi" w:cstheme="majorHAnsi"/>
          <w:b/>
          <w:sz w:val="20"/>
          <w:szCs w:val="20"/>
        </w:rPr>
        <w:t>5</w:t>
      </w:r>
      <w:r w:rsidR="00C47D93" w:rsidRPr="0007110E">
        <w:rPr>
          <w:rFonts w:asciiTheme="majorHAnsi" w:hAnsiTheme="majorHAnsi" w:cstheme="majorHAnsi"/>
          <w:b/>
          <w:sz w:val="20"/>
          <w:szCs w:val="20"/>
        </w:rPr>
        <w:t>: 202</w:t>
      </w:r>
      <w:r w:rsidR="00CF1131">
        <w:rPr>
          <w:rFonts w:asciiTheme="majorHAnsi" w:hAnsiTheme="majorHAnsi" w:cstheme="majorHAnsi"/>
          <w:b/>
          <w:sz w:val="20"/>
          <w:szCs w:val="20"/>
        </w:rPr>
        <w:t>5</w:t>
      </w:r>
      <w:r w:rsidRPr="0007110E">
        <w:rPr>
          <w:rFonts w:asciiTheme="majorHAnsi" w:hAnsiTheme="majorHAnsi" w:cstheme="majorHAnsi"/>
          <w:b/>
          <w:sz w:val="20"/>
          <w:szCs w:val="20"/>
        </w:rPr>
        <w:t xml:space="preserve"> Yılı Ocak-Haziran Dönemi Kütüphane Koleksiyonu</w:t>
      </w:r>
    </w:p>
    <w:p w:rsidR="009D4E2B" w:rsidRDefault="009D4E2B" w:rsidP="00082ADA">
      <w:pPr>
        <w:spacing w:before="133"/>
        <w:jc w:val="center"/>
        <w:rPr>
          <w:rFonts w:asciiTheme="majorHAnsi" w:hAnsiTheme="majorHAnsi" w:cstheme="majorHAnsi"/>
          <w:b/>
          <w:sz w:val="20"/>
          <w:szCs w:val="20"/>
        </w:rPr>
      </w:pPr>
    </w:p>
    <w:p w:rsidR="009D4E2B" w:rsidRPr="00F819EA" w:rsidRDefault="009D4E2B" w:rsidP="00082ADA">
      <w:pPr>
        <w:spacing w:before="133"/>
        <w:jc w:val="center"/>
        <w:rPr>
          <w:rFonts w:asciiTheme="majorHAnsi" w:hAnsiTheme="majorHAnsi" w:cstheme="majorHAnsi"/>
          <w:b/>
          <w:sz w:val="20"/>
          <w:szCs w:val="20"/>
        </w:rPr>
      </w:pPr>
    </w:p>
    <w:p w:rsidR="002E52CC" w:rsidRDefault="002E52CC" w:rsidP="002E52CC">
      <w:pPr>
        <w:pStyle w:val="Balk1"/>
        <w:tabs>
          <w:tab w:val="left" w:pos="1144"/>
        </w:tabs>
        <w:spacing w:line="249" w:lineRule="auto"/>
        <w:ind w:left="0" w:right="28"/>
        <w:rPr>
          <w:rFonts w:asciiTheme="majorHAnsi" w:hAnsiTheme="majorHAnsi" w:cstheme="majorHAnsi"/>
          <w:bCs w:val="0"/>
          <w:sz w:val="24"/>
          <w:szCs w:val="24"/>
        </w:rPr>
      </w:pPr>
      <w:bookmarkStart w:id="42" w:name="_Toc520388360"/>
      <w:bookmarkStart w:id="43" w:name="_Toc45534811"/>
    </w:p>
    <w:p w:rsidR="00F36653" w:rsidRPr="00B11064" w:rsidRDefault="000D3260" w:rsidP="00B11064">
      <w:pPr>
        <w:jc w:val="center"/>
        <w:rPr>
          <w:rFonts w:asciiTheme="majorHAnsi" w:hAnsiTheme="majorHAnsi" w:cstheme="majorHAnsi"/>
          <w:b/>
          <w:color w:val="00B0F0"/>
          <w:spacing w:val="-3"/>
          <w:sz w:val="24"/>
          <w:szCs w:val="24"/>
        </w:rPr>
      </w:pPr>
      <w:r w:rsidRPr="00B11064">
        <w:rPr>
          <w:rFonts w:asciiTheme="majorHAnsi" w:hAnsiTheme="majorHAnsi" w:cstheme="majorHAnsi"/>
          <w:b/>
          <w:color w:val="00B0F0"/>
          <w:spacing w:val="-3"/>
          <w:sz w:val="24"/>
          <w:szCs w:val="24"/>
        </w:rPr>
        <w:t>III-</w:t>
      </w:r>
      <w:r w:rsidR="00F36653" w:rsidRPr="00B11064">
        <w:rPr>
          <w:rFonts w:asciiTheme="majorHAnsi" w:hAnsiTheme="majorHAnsi" w:cstheme="majorHAnsi"/>
          <w:b/>
          <w:color w:val="00B0F0"/>
          <w:spacing w:val="-3"/>
          <w:sz w:val="24"/>
          <w:szCs w:val="24"/>
        </w:rPr>
        <w:t xml:space="preserve"> </w:t>
      </w:r>
      <w:r w:rsidR="00414359" w:rsidRPr="00B11064">
        <w:rPr>
          <w:rFonts w:asciiTheme="majorHAnsi" w:hAnsiTheme="majorHAnsi" w:cstheme="majorHAnsi"/>
          <w:b/>
          <w:color w:val="00B0F0"/>
          <w:spacing w:val="-3"/>
          <w:sz w:val="24"/>
          <w:szCs w:val="24"/>
        </w:rPr>
        <w:t>202</w:t>
      </w:r>
      <w:r w:rsidR="00CF1131" w:rsidRPr="00B11064">
        <w:rPr>
          <w:rFonts w:asciiTheme="majorHAnsi" w:hAnsiTheme="majorHAnsi" w:cstheme="majorHAnsi"/>
          <w:b/>
          <w:color w:val="00B0F0"/>
          <w:spacing w:val="-3"/>
          <w:sz w:val="24"/>
          <w:szCs w:val="24"/>
        </w:rPr>
        <w:t>5</w:t>
      </w:r>
      <w:r w:rsidR="00600280" w:rsidRPr="00B11064">
        <w:rPr>
          <w:rFonts w:asciiTheme="majorHAnsi" w:hAnsiTheme="majorHAnsi" w:cstheme="majorHAnsi"/>
          <w:b/>
          <w:color w:val="00B0F0"/>
          <w:spacing w:val="-3"/>
          <w:sz w:val="24"/>
          <w:szCs w:val="24"/>
        </w:rPr>
        <w:t xml:space="preserve"> YILI TEMMUZ-ARALIK</w:t>
      </w:r>
      <w:r w:rsidR="00852990" w:rsidRPr="00B11064">
        <w:rPr>
          <w:rFonts w:asciiTheme="majorHAnsi" w:hAnsiTheme="majorHAnsi" w:cstheme="majorHAnsi"/>
          <w:b/>
          <w:color w:val="00B0F0"/>
          <w:spacing w:val="-3"/>
          <w:sz w:val="24"/>
          <w:szCs w:val="24"/>
        </w:rPr>
        <w:t xml:space="preserve"> </w:t>
      </w:r>
      <w:r w:rsidR="00613160" w:rsidRPr="00B11064">
        <w:rPr>
          <w:rFonts w:asciiTheme="majorHAnsi" w:hAnsiTheme="majorHAnsi" w:cstheme="majorHAnsi"/>
          <w:b/>
          <w:color w:val="00B0F0"/>
          <w:spacing w:val="-3"/>
          <w:sz w:val="24"/>
          <w:szCs w:val="24"/>
        </w:rPr>
        <w:t>DÖNEMİ BEKLENTİLER</w:t>
      </w:r>
      <w:r w:rsidR="00F36653" w:rsidRPr="00B11064">
        <w:rPr>
          <w:rFonts w:asciiTheme="majorHAnsi" w:hAnsiTheme="majorHAnsi" w:cstheme="majorHAnsi"/>
          <w:b/>
          <w:color w:val="00B0F0"/>
          <w:spacing w:val="-3"/>
          <w:sz w:val="24"/>
          <w:szCs w:val="24"/>
        </w:rPr>
        <w:t xml:space="preserve"> VE</w:t>
      </w:r>
      <w:r w:rsidR="00852990" w:rsidRPr="00B11064">
        <w:rPr>
          <w:rFonts w:asciiTheme="majorHAnsi" w:hAnsiTheme="majorHAnsi" w:cstheme="majorHAnsi"/>
          <w:b/>
          <w:color w:val="00B0F0"/>
          <w:spacing w:val="-3"/>
          <w:sz w:val="24"/>
          <w:szCs w:val="24"/>
        </w:rPr>
        <w:t xml:space="preserve"> </w:t>
      </w:r>
      <w:r w:rsidR="00F36653" w:rsidRPr="00B11064">
        <w:rPr>
          <w:rFonts w:asciiTheme="majorHAnsi" w:hAnsiTheme="majorHAnsi" w:cstheme="majorHAnsi"/>
          <w:b/>
          <w:color w:val="00B0F0"/>
          <w:spacing w:val="-3"/>
          <w:sz w:val="24"/>
          <w:szCs w:val="24"/>
        </w:rPr>
        <w:t>HEDEFLER</w:t>
      </w:r>
      <w:bookmarkEnd w:id="42"/>
      <w:bookmarkEnd w:id="43"/>
    </w:p>
    <w:p w:rsidR="00F36653" w:rsidRPr="00D75111" w:rsidRDefault="00F36653" w:rsidP="00F36653">
      <w:pPr>
        <w:pStyle w:val="GvdeMetni"/>
        <w:spacing w:before="8"/>
        <w:rPr>
          <w:rFonts w:asciiTheme="majorHAnsi" w:hAnsiTheme="majorHAnsi" w:cstheme="majorHAnsi"/>
          <w:b/>
        </w:rPr>
      </w:pPr>
    </w:p>
    <w:p w:rsidR="00F36653" w:rsidRPr="00D75111" w:rsidRDefault="00F36653" w:rsidP="00542D6D">
      <w:pPr>
        <w:pStyle w:val="Balk2"/>
        <w:numPr>
          <w:ilvl w:val="0"/>
          <w:numId w:val="1"/>
        </w:numPr>
        <w:tabs>
          <w:tab w:val="left" w:pos="1353"/>
        </w:tabs>
        <w:rPr>
          <w:rFonts w:asciiTheme="majorHAnsi" w:hAnsiTheme="majorHAnsi" w:cstheme="majorHAnsi"/>
          <w:b/>
          <w:sz w:val="24"/>
          <w:szCs w:val="24"/>
        </w:rPr>
      </w:pPr>
      <w:bookmarkStart w:id="44" w:name="_Toc520388361"/>
      <w:bookmarkStart w:id="45" w:name="_Toc45534812"/>
      <w:r w:rsidRPr="00D75111">
        <w:rPr>
          <w:rFonts w:asciiTheme="majorHAnsi" w:hAnsiTheme="majorHAnsi" w:cstheme="majorHAnsi"/>
          <w:b/>
          <w:sz w:val="24"/>
          <w:szCs w:val="24"/>
        </w:rPr>
        <w:t>BÜTÇE</w:t>
      </w:r>
      <w:r w:rsidRPr="00D75111">
        <w:rPr>
          <w:rFonts w:asciiTheme="majorHAnsi" w:hAnsiTheme="majorHAnsi" w:cstheme="majorHAnsi"/>
          <w:b/>
          <w:spacing w:val="-1"/>
          <w:sz w:val="24"/>
          <w:szCs w:val="24"/>
        </w:rPr>
        <w:t xml:space="preserve"> </w:t>
      </w:r>
      <w:r w:rsidRPr="00D75111">
        <w:rPr>
          <w:rFonts w:asciiTheme="majorHAnsi" w:hAnsiTheme="majorHAnsi" w:cstheme="majorHAnsi"/>
          <w:b/>
          <w:sz w:val="24"/>
          <w:szCs w:val="24"/>
        </w:rPr>
        <w:t>GİDERLERİ</w:t>
      </w:r>
      <w:bookmarkEnd w:id="44"/>
      <w:bookmarkEnd w:id="45"/>
    </w:p>
    <w:p w:rsidR="00F36653" w:rsidRPr="005E6CFD" w:rsidRDefault="00A22E34" w:rsidP="00A22E34">
      <w:pPr>
        <w:pStyle w:val="GvdeMetni"/>
        <w:spacing w:before="295" w:line="249" w:lineRule="auto"/>
        <w:ind w:left="-7" w:right="28"/>
        <w:jc w:val="both"/>
        <w:rPr>
          <w:rFonts w:asciiTheme="majorHAnsi" w:hAnsiTheme="majorHAnsi" w:cstheme="majorHAnsi"/>
        </w:rPr>
      </w:pPr>
      <w:r w:rsidRPr="005E6CFD">
        <w:rPr>
          <w:rFonts w:asciiTheme="majorHAnsi" w:hAnsiTheme="majorHAnsi" w:cstheme="majorHAnsi"/>
          <w:color w:val="231F20"/>
        </w:rPr>
        <w:t xml:space="preserve">       </w:t>
      </w:r>
      <w:r w:rsidR="00F36653" w:rsidRPr="005E6CFD">
        <w:rPr>
          <w:rFonts w:asciiTheme="majorHAnsi" w:hAnsiTheme="majorHAnsi" w:cstheme="majorHAnsi"/>
        </w:rPr>
        <w:t>Merke</w:t>
      </w:r>
      <w:r w:rsidR="00D260E7" w:rsidRPr="005E6CFD">
        <w:rPr>
          <w:rFonts w:asciiTheme="majorHAnsi" w:hAnsiTheme="majorHAnsi" w:cstheme="majorHAnsi"/>
        </w:rPr>
        <w:t>zi Yönetim Bü</w:t>
      </w:r>
      <w:r w:rsidR="008C0E9E" w:rsidRPr="005E6CFD">
        <w:rPr>
          <w:rFonts w:asciiTheme="majorHAnsi" w:hAnsiTheme="majorHAnsi" w:cstheme="majorHAnsi"/>
        </w:rPr>
        <w:t>tçe Kanunu ile 202</w:t>
      </w:r>
      <w:r w:rsidR="00E13890">
        <w:rPr>
          <w:rFonts w:asciiTheme="majorHAnsi" w:hAnsiTheme="majorHAnsi" w:cstheme="majorHAnsi"/>
        </w:rPr>
        <w:t>5</w:t>
      </w:r>
      <w:r w:rsidR="00F36653" w:rsidRPr="005E6CFD">
        <w:rPr>
          <w:rFonts w:asciiTheme="majorHAnsi" w:hAnsiTheme="majorHAnsi" w:cstheme="majorHAnsi"/>
        </w:rPr>
        <w:t xml:space="preserve"> yılında Atatürk Kültür Merkezi Başkanlığına tahsis edilen </w:t>
      </w:r>
      <w:r w:rsidR="00842FF9" w:rsidRPr="005E6CFD">
        <w:rPr>
          <w:rFonts w:asciiTheme="majorHAnsi" w:hAnsiTheme="majorHAnsi" w:cstheme="majorHAnsi"/>
        </w:rPr>
        <w:t>ödeneklerin</w:t>
      </w:r>
      <w:r w:rsidR="00F36653" w:rsidRPr="005E6CFD">
        <w:rPr>
          <w:rFonts w:asciiTheme="majorHAnsi" w:hAnsiTheme="majorHAnsi" w:cstheme="majorHAnsi"/>
        </w:rPr>
        <w:t xml:space="preserve"> gider tür</w:t>
      </w:r>
      <w:r w:rsidR="00D260E7" w:rsidRPr="005E6CFD">
        <w:rPr>
          <w:rFonts w:asciiTheme="majorHAnsi" w:hAnsiTheme="majorHAnsi" w:cstheme="majorHAnsi"/>
        </w:rPr>
        <w:t>leri itibariyle d</w:t>
      </w:r>
      <w:r w:rsidR="008C0E9E" w:rsidRPr="005E6CFD">
        <w:rPr>
          <w:rFonts w:asciiTheme="majorHAnsi" w:hAnsiTheme="majorHAnsi" w:cstheme="majorHAnsi"/>
        </w:rPr>
        <w:t>ağılımı ve 202</w:t>
      </w:r>
      <w:r w:rsidR="00E13890">
        <w:rPr>
          <w:rFonts w:asciiTheme="majorHAnsi" w:hAnsiTheme="majorHAnsi" w:cstheme="majorHAnsi"/>
        </w:rPr>
        <w:t>5</w:t>
      </w:r>
      <w:r w:rsidR="003F071C" w:rsidRPr="005E6CFD">
        <w:rPr>
          <w:rFonts w:asciiTheme="majorHAnsi" w:hAnsiTheme="majorHAnsi" w:cstheme="majorHAnsi"/>
        </w:rPr>
        <w:t xml:space="preserve"> yıl</w:t>
      </w:r>
      <w:r w:rsidR="00F36653" w:rsidRPr="005E6CFD">
        <w:rPr>
          <w:rFonts w:asciiTheme="majorHAnsi" w:hAnsiTheme="majorHAnsi" w:cstheme="majorHAnsi"/>
        </w:rPr>
        <w:t xml:space="preserve"> sonu itibariyle gerçekleşme tahmini aşağıdaki </w:t>
      </w:r>
      <w:r w:rsidR="00EC3E7B" w:rsidRPr="005E6CFD">
        <w:rPr>
          <w:rFonts w:asciiTheme="majorHAnsi" w:hAnsiTheme="majorHAnsi" w:cstheme="majorHAnsi"/>
        </w:rPr>
        <w:t xml:space="preserve">tabloda </w:t>
      </w:r>
      <w:r w:rsidR="00F36653" w:rsidRPr="005E6CFD">
        <w:rPr>
          <w:rFonts w:asciiTheme="majorHAnsi" w:hAnsiTheme="majorHAnsi" w:cstheme="majorHAnsi"/>
        </w:rPr>
        <w:t>gösterilmiştir.</w:t>
      </w:r>
    </w:p>
    <w:p w:rsidR="00F36653" w:rsidRPr="005E6CFD" w:rsidRDefault="00F36653" w:rsidP="00F36653">
      <w:pPr>
        <w:pStyle w:val="GvdeMetni"/>
        <w:spacing w:before="5" w:after="1"/>
        <w:rPr>
          <w:rFonts w:asciiTheme="majorHAnsi" w:hAnsiTheme="majorHAnsi" w:cstheme="majorHAnsi"/>
        </w:rPr>
      </w:pPr>
    </w:p>
    <w:tbl>
      <w:tblPr>
        <w:tblStyle w:val="TableNormal"/>
        <w:tblW w:w="905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6"/>
        <w:gridCol w:w="2126"/>
        <w:gridCol w:w="2789"/>
      </w:tblGrid>
      <w:tr w:rsidR="00F36653" w:rsidRPr="005E6CFD" w:rsidTr="00587DB5">
        <w:trPr>
          <w:trHeight w:val="399"/>
        </w:trPr>
        <w:tc>
          <w:tcPr>
            <w:tcW w:w="4136" w:type="dxa"/>
            <w:shd w:val="clear" w:color="auto" w:fill="92CDDC" w:themeFill="accent5" w:themeFillTint="99"/>
          </w:tcPr>
          <w:p w:rsidR="00F36653" w:rsidRPr="005E6CFD" w:rsidRDefault="00F36653" w:rsidP="00A02082">
            <w:pPr>
              <w:pStyle w:val="TableParagraph"/>
              <w:spacing w:before="0"/>
              <w:jc w:val="left"/>
              <w:rPr>
                <w:rFonts w:asciiTheme="majorHAnsi" w:hAnsiTheme="majorHAnsi" w:cstheme="majorHAnsi"/>
                <w:sz w:val="24"/>
                <w:szCs w:val="24"/>
              </w:rPr>
            </w:pPr>
          </w:p>
        </w:tc>
        <w:tc>
          <w:tcPr>
            <w:tcW w:w="2126" w:type="dxa"/>
            <w:shd w:val="clear" w:color="auto" w:fill="92CDDC" w:themeFill="accent5" w:themeFillTint="99"/>
          </w:tcPr>
          <w:p w:rsidR="00F36653" w:rsidRPr="005E6CFD" w:rsidRDefault="00F36653" w:rsidP="00A02082">
            <w:pPr>
              <w:pStyle w:val="TableParagraph"/>
              <w:spacing w:before="18" w:line="264" w:lineRule="exact"/>
              <w:jc w:val="center"/>
              <w:rPr>
                <w:rFonts w:asciiTheme="majorHAnsi" w:hAnsiTheme="majorHAnsi" w:cstheme="majorHAnsi"/>
                <w:b/>
                <w:sz w:val="24"/>
                <w:szCs w:val="24"/>
              </w:rPr>
            </w:pPr>
            <w:r w:rsidRPr="005E6CFD">
              <w:rPr>
                <w:rFonts w:asciiTheme="majorHAnsi" w:hAnsiTheme="majorHAnsi" w:cstheme="majorHAnsi"/>
                <w:b/>
                <w:sz w:val="24"/>
                <w:szCs w:val="24"/>
              </w:rPr>
              <w:t>Başlangıç Ödeneği</w:t>
            </w:r>
          </w:p>
        </w:tc>
        <w:tc>
          <w:tcPr>
            <w:tcW w:w="2789" w:type="dxa"/>
            <w:shd w:val="clear" w:color="auto" w:fill="92CDDC" w:themeFill="accent5" w:themeFillTint="99"/>
          </w:tcPr>
          <w:p w:rsidR="00F36653" w:rsidRPr="005E6CFD" w:rsidRDefault="00506B22" w:rsidP="00506B22">
            <w:pPr>
              <w:pStyle w:val="TableParagraph"/>
              <w:spacing w:before="0" w:line="298" w:lineRule="exact"/>
              <w:jc w:val="left"/>
              <w:rPr>
                <w:rFonts w:asciiTheme="majorHAnsi" w:hAnsiTheme="majorHAnsi" w:cstheme="majorHAnsi"/>
                <w:b/>
                <w:sz w:val="24"/>
                <w:szCs w:val="24"/>
              </w:rPr>
            </w:pPr>
            <w:r w:rsidRPr="005E6CFD">
              <w:rPr>
                <w:rFonts w:asciiTheme="majorHAnsi" w:hAnsiTheme="majorHAnsi" w:cstheme="majorHAnsi"/>
                <w:b/>
                <w:sz w:val="24"/>
                <w:szCs w:val="24"/>
              </w:rPr>
              <w:t>Yılsonu Harcama Tahmini</w:t>
            </w:r>
          </w:p>
        </w:tc>
      </w:tr>
      <w:tr w:rsidR="00E13890" w:rsidRPr="005E6CFD" w:rsidTr="00587DB5">
        <w:trPr>
          <w:trHeight w:val="300"/>
        </w:trPr>
        <w:tc>
          <w:tcPr>
            <w:tcW w:w="4136" w:type="dxa"/>
            <w:shd w:val="clear" w:color="auto" w:fill="FFFFFF" w:themeFill="background1"/>
          </w:tcPr>
          <w:p w:rsidR="00E13890" w:rsidRPr="005E6CFD" w:rsidRDefault="00E13890" w:rsidP="00A02082">
            <w:pPr>
              <w:pStyle w:val="TableParagraph"/>
              <w:spacing w:before="26"/>
              <w:ind w:left="80"/>
              <w:jc w:val="left"/>
              <w:rPr>
                <w:rFonts w:asciiTheme="majorHAnsi" w:hAnsiTheme="majorHAnsi" w:cstheme="majorHAnsi"/>
                <w:sz w:val="24"/>
                <w:szCs w:val="24"/>
              </w:rPr>
            </w:pPr>
            <w:r w:rsidRPr="005E6CFD">
              <w:rPr>
                <w:rFonts w:asciiTheme="majorHAnsi" w:hAnsiTheme="majorHAnsi" w:cstheme="majorHAnsi"/>
                <w:sz w:val="24"/>
                <w:szCs w:val="24"/>
              </w:rPr>
              <w:t>Personel Giderleri</w:t>
            </w:r>
          </w:p>
        </w:tc>
        <w:tc>
          <w:tcPr>
            <w:tcW w:w="2126" w:type="dxa"/>
            <w:shd w:val="clear" w:color="auto" w:fill="FFFFFF" w:themeFill="background1"/>
            <w:vAlign w:val="center"/>
          </w:tcPr>
          <w:p w:rsidR="00E13890" w:rsidRPr="007356DD" w:rsidRDefault="00E13890" w:rsidP="007356DD">
            <w:pPr>
              <w:pStyle w:val="TableParagraph"/>
              <w:spacing w:before="26"/>
              <w:ind w:right="53"/>
              <w:rPr>
                <w:rFonts w:asciiTheme="majorHAnsi" w:hAnsiTheme="majorHAnsi" w:cstheme="majorHAnsi"/>
                <w:sz w:val="20"/>
                <w:szCs w:val="20"/>
              </w:rPr>
            </w:pPr>
            <w:r w:rsidRPr="007356DD">
              <w:rPr>
                <w:rFonts w:asciiTheme="majorHAnsi" w:hAnsiTheme="majorHAnsi" w:cstheme="majorHAnsi"/>
                <w:sz w:val="20"/>
                <w:szCs w:val="20"/>
              </w:rPr>
              <w:t>35.657.000</w:t>
            </w:r>
          </w:p>
        </w:tc>
        <w:tc>
          <w:tcPr>
            <w:tcW w:w="2789" w:type="dxa"/>
            <w:shd w:val="clear" w:color="auto" w:fill="FFFFFF" w:themeFill="background1"/>
          </w:tcPr>
          <w:p w:rsidR="00E13890" w:rsidRPr="00C31CBE" w:rsidRDefault="007356DD" w:rsidP="0020579F">
            <w:pPr>
              <w:pStyle w:val="TableParagraph"/>
              <w:spacing w:before="26"/>
              <w:ind w:right="53"/>
              <w:rPr>
                <w:rFonts w:asciiTheme="majorHAnsi" w:hAnsiTheme="majorHAnsi" w:cstheme="majorHAnsi"/>
                <w:sz w:val="20"/>
                <w:szCs w:val="20"/>
              </w:rPr>
            </w:pPr>
            <w:r>
              <w:rPr>
                <w:rFonts w:asciiTheme="majorHAnsi" w:hAnsiTheme="majorHAnsi" w:cstheme="majorHAnsi"/>
                <w:sz w:val="20"/>
                <w:szCs w:val="20"/>
              </w:rPr>
              <w:t>39.390.000</w:t>
            </w:r>
          </w:p>
        </w:tc>
      </w:tr>
      <w:tr w:rsidR="00E13890" w:rsidRPr="005E6CFD" w:rsidTr="00587DB5">
        <w:trPr>
          <w:trHeight w:val="294"/>
        </w:trPr>
        <w:tc>
          <w:tcPr>
            <w:tcW w:w="4136" w:type="dxa"/>
            <w:shd w:val="clear" w:color="auto" w:fill="92CDDC" w:themeFill="accent5" w:themeFillTint="99"/>
          </w:tcPr>
          <w:p w:rsidR="00E13890" w:rsidRPr="005E6CFD" w:rsidRDefault="00E13890" w:rsidP="00A02082">
            <w:pPr>
              <w:pStyle w:val="TableParagraph"/>
              <w:spacing w:before="19" w:line="260" w:lineRule="atLeast"/>
              <w:ind w:left="80" w:right="-1"/>
              <w:jc w:val="left"/>
              <w:rPr>
                <w:rFonts w:asciiTheme="majorHAnsi" w:hAnsiTheme="majorHAnsi" w:cstheme="majorHAnsi"/>
                <w:sz w:val="24"/>
                <w:szCs w:val="24"/>
              </w:rPr>
            </w:pPr>
            <w:r w:rsidRPr="005E6CFD">
              <w:rPr>
                <w:rFonts w:asciiTheme="majorHAnsi" w:hAnsiTheme="majorHAnsi" w:cstheme="majorHAnsi"/>
                <w:sz w:val="24"/>
                <w:szCs w:val="24"/>
              </w:rPr>
              <w:t>Sosyal Güv. Kur. Dev. Primi Giderleri</w:t>
            </w:r>
          </w:p>
        </w:tc>
        <w:tc>
          <w:tcPr>
            <w:tcW w:w="2126" w:type="dxa"/>
            <w:shd w:val="clear" w:color="auto" w:fill="92CDDC" w:themeFill="accent5" w:themeFillTint="99"/>
            <w:vAlign w:val="center"/>
          </w:tcPr>
          <w:p w:rsidR="00E13890" w:rsidRPr="007356DD" w:rsidRDefault="00E13890" w:rsidP="007356DD">
            <w:pPr>
              <w:pStyle w:val="TableParagraph"/>
              <w:spacing w:before="26"/>
              <w:ind w:right="53"/>
              <w:rPr>
                <w:rFonts w:asciiTheme="majorHAnsi" w:hAnsiTheme="majorHAnsi" w:cstheme="majorHAnsi"/>
                <w:sz w:val="20"/>
                <w:szCs w:val="20"/>
              </w:rPr>
            </w:pPr>
            <w:r w:rsidRPr="007356DD">
              <w:rPr>
                <w:rFonts w:asciiTheme="majorHAnsi" w:hAnsiTheme="majorHAnsi" w:cstheme="majorHAnsi"/>
                <w:sz w:val="20"/>
                <w:szCs w:val="20"/>
              </w:rPr>
              <w:t>4.043.000</w:t>
            </w:r>
          </w:p>
        </w:tc>
        <w:tc>
          <w:tcPr>
            <w:tcW w:w="2789" w:type="dxa"/>
            <w:shd w:val="clear" w:color="auto" w:fill="92CDDC" w:themeFill="accent5" w:themeFillTint="99"/>
          </w:tcPr>
          <w:p w:rsidR="00E13890" w:rsidRPr="00C31CBE" w:rsidRDefault="007356DD" w:rsidP="0020579F">
            <w:pPr>
              <w:pStyle w:val="TableParagraph"/>
              <w:spacing w:before="26"/>
              <w:ind w:right="53"/>
              <w:rPr>
                <w:rFonts w:asciiTheme="majorHAnsi" w:hAnsiTheme="majorHAnsi" w:cstheme="majorHAnsi"/>
                <w:sz w:val="20"/>
                <w:szCs w:val="20"/>
              </w:rPr>
            </w:pPr>
            <w:r>
              <w:rPr>
                <w:rFonts w:asciiTheme="majorHAnsi" w:hAnsiTheme="majorHAnsi" w:cstheme="majorHAnsi"/>
                <w:sz w:val="20"/>
                <w:szCs w:val="20"/>
              </w:rPr>
              <w:t>4.600.000</w:t>
            </w:r>
          </w:p>
        </w:tc>
      </w:tr>
      <w:tr w:rsidR="00E13890" w:rsidRPr="005E6CFD" w:rsidTr="00587DB5">
        <w:trPr>
          <w:trHeight w:val="123"/>
        </w:trPr>
        <w:tc>
          <w:tcPr>
            <w:tcW w:w="4136" w:type="dxa"/>
            <w:shd w:val="clear" w:color="auto" w:fill="FFFFFF" w:themeFill="background1"/>
          </w:tcPr>
          <w:p w:rsidR="00E13890" w:rsidRPr="005E6CFD" w:rsidRDefault="00E13890" w:rsidP="00A02082">
            <w:pPr>
              <w:pStyle w:val="TableParagraph"/>
              <w:spacing w:before="19" w:line="260" w:lineRule="atLeast"/>
              <w:ind w:left="80" w:right="904"/>
              <w:jc w:val="left"/>
              <w:rPr>
                <w:rFonts w:asciiTheme="majorHAnsi" w:hAnsiTheme="majorHAnsi" w:cstheme="majorHAnsi"/>
                <w:sz w:val="24"/>
                <w:szCs w:val="24"/>
              </w:rPr>
            </w:pPr>
            <w:r w:rsidRPr="005E6CFD">
              <w:rPr>
                <w:rFonts w:asciiTheme="majorHAnsi" w:hAnsiTheme="majorHAnsi" w:cstheme="majorHAnsi"/>
                <w:sz w:val="24"/>
                <w:szCs w:val="24"/>
              </w:rPr>
              <w:t>Mal ve Hizmet Alım Giderleri</w:t>
            </w:r>
          </w:p>
        </w:tc>
        <w:tc>
          <w:tcPr>
            <w:tcW w:w="2126" w:type="dxa"/>
            <w:shd w:val="clear" w:color="auto" w:fill="FFFFFF" w:themeFill="background1"/>
            <w:vAlign w:val="center"/>
          </w:tcPr>
          <w:p w:rsidR="00E13890" w:rsidRPr="007356DD" w:rsidRDefault="00E13890" w:rsidP="007356DD">
            <w:pPr>
              <w:pStyle w:val="TableParagraph"/>
              <w:spacing w:before="26"/>
              <w:ind w:right="53"/>
              <w:rPr>
                <w:rFonts w:asciiTheme="majorHAnsi" w:hAnsiTheme="majorHAnsi" w:cstheme="majorHAnsi"/>
                <w:sz w:val="20"/>
                <w:szCs w:val="20"/>
              </w:rPr>
            </w:pPr>
            <w:r w:rsidRPr="007356DD">
              <w:rPr>
                <w:rFonts w:asciiTheme="majorHAnsi" w:hAnsiTheme="majorHAnsi" w:cstheme="majorHAnsi"/>
                <w:sz w:val="20"/>
                <w:szCs w:val="20"/>
              </w:rPr>
              <w:t>25.348.000</w:t>
            </w:r>
          </w:p>
        </w:tc>
        <w:tc>
          <w:tcPr>
            <w:tcW w:w="2789" w:type="dxa"/>
            <w:shd w:val="clear" w:color="auto" w:fill="FFFFFF" w:themeFill="background1"/>
          </w:tcPr>
          <w:p w:rsidR="00E13890" w:rsidRPr="00C31CBE" w:rsidRDefault="007356DD" w:rsidP="0020579F">
            <w:pPr>
              <w:pStyle w:val="TableParagraph"/>
              <w:spacing w:before="26"/>
              <w:ind w:right="57"/>
              <w:rPr>
                <w:rFonts w:asciiTheme="majorHAnsi" w:hAnsiTheme="majorHAnsi" w:cstheme="majorHAnsi"/>
                <w:sz w:val="20"/>
                <w:szCs w:val="20"/>
              </w:rPr>
            </w:pPr>
            <w:r>
              <w:rPr>
                <w:rFonts w:asciiTheme="majorHAnsi" w:hAnsiTheme="majorHAnsi" w:cstheme="majorHAnsi"/>
                <w:sz w:val="20"/>
                <w:szCs w:val="20"/>
              </w:rPr>
              <w:t>34.424.000</w:t>
            </w:r>
          </w:p>
        </w:tc>
      </w:tr>
      <w:tr w:rsidR="00E13890" w:rsidRPr="005E6CFD" w:rsidTr="00587DB5">
        <w:trPr>
          <w:trHeight w:val="300"/>
        </w:trPr>
        <w:tc>
          <w:tcPr>
            <w:tcW w:w="4136" w:type="dxa"/>
            <w:shd w:val="clear" w:color="auto" w:fill="92CDDC" w:themeFill="accent5" w:themeFillTint="99"/>
          </w:tcPr>
          <w:p w:rsidR="00E13890" w:rsidRPr="005E6CFD" w:rsidRDefault="00E13890" w:rsidP="00A02082">
            <w:pPr>
              <w:pStyle w:val="TableParagraph"/>
              <w:spacing w:before="26"/>
              <w:ind w:left="80"/>
              <w:jc w:val="left"/>
              <w:rPr>
                <w:rFonts w:asciiTheme="majorHAnsi" w:hAnsiTheme="majorHAnsi" w:cstheme="majorHAnsi"/>
                <w:sz w:val="24"/>
                <w:szCs w:val="24"/>
              </w:rPr>
            </w:pPr>
            <w:r w:rsidRPr="005E6CFD">
              <w:rPr>
                <w:rFonts w:asciiTheme="majorHAnsi" w:hAnsiTheme="majorHAnsi" w:cstheme="majorHAnsi"/>
                <w:sz w:val="24"/>
                <w:szCs w:val="24"/>
              </w:rPr>
              <w:t>Cari Transferler</w:t>
            </w:r>
          </w:p>
        </w:tc>
        <w:tc>
          <w:tcPr>
            <w:tcW w:w="2126" w:type="dxa"/>
            <w:shd w:val="clear" w:color="auto" w:fill="92CDDC" w:themeFill="accent5" w:themeFillTint="99"/>
            <w:vAlign w:val="center"/>
          </w:tcPr>
          <w:p w:rsidR="00E13890" w:rsidRPr="007356DD" w:rsidRDefault="00E13890" w:rsidP="007356DD">
            <w:pPr>
              <w:pStyle w:val="TableParagraph"/>
              <w:spacing w:before="26"/>
              <w:ind w:right="53"/>
              <w:rPr>
                <w:rFonts w:asciiTheme="majorHAnsi" w:hAnsiTheme="majorHAnsi" w:cstheme="majorHAnsi"/>
                <w:sz w:val="20"/>
                <w:szCs w:val="20"/>
              </w:rPr>
            </w:pPr>
            <w:r w:rsidRPr="007356DD">
              <w:rPr>
                <w:rFonts w:asciiTheme="majorHAnsi" w:hAnsiTheme="majorHAnsi" w:cstheme="majorHAnsi"/>
                <w:sz w:val="20"/>
                <w:szCs w:val="20"/>
              </w:rPr>
              <w:t>4.056.000</w:t>
            </w:r>
          </w:p>
        </w:tc>
        <w:tc>
          <w:tcPr>
            <w:tcW w:w="2789" w:type="dxa"/>
            <w:shd w:val="clear" w:color="auto" w:fill="92CDDC" w:themeFill="accent5" w:themeFillTint="99"/>
          </w:tcPr>
          <w:p w:rsidR="00E13890" w:rsidRPr="00C31CBE" w:rsidRDefault="007356DD" w:rsidP="0065612B">
            <w:pPr>
              <w:pStyle w:val="TableParagraph"/>
              <w:spacing w:before="26"/>
              <w:ind w:right="53"/>
              <w:rPr>
                <w:rFonts w:asciiTheme="majorHAnsi" w:hAnsiTheme="majorHAnsi" w:cstheme="majorHAnsi"/>
                <w:sz w:val="20"/>
                <w:szCs w:val="20"/>
              </w:rPr>
            </w:pPr>
            <w:r>
              <w:rPr>
                <w:rFonts w:asciiTheme="majorHAnsi" w:hAnsiTheme="majorHAnsi" w:cstheme="majorHAnsi"/>
                <w:sz w:val="20"/>
                <w:szCs w:val="20"/>
              </w:rPr>
              <w:t>4.138.000</w:t>
            </w:r>
          </w:p>
        </w:tc>
      </w:tr>
      <w:tr w:rsidR="00E13890" w:rsidRPr="005E6CFD" w:rsidTr="00587DB5">
        <w:trPr>
          <w:trHeight w:val="314"/>
        </w:trPr>
        <w:tc>
          <w:tcPr>
            <w:tcW w:w="4136" w:type="dxa"/>
            <w:shd w:val="clear" w:color="auto" w:fill="FFFFFF" w:themeFill="background1"/>
          </w:tcPr>
          <w:p w:rsidR="00E13890" w:rsidRPr="005E6CFD" w:rsidRDefault="00E13890" w:rsidP="00A02082">
            <w:pPr>
              <w:pStyle w:val="TableParagraph"/>
              <w:spacing w:before="26"/>
              <w:ind w:left="80"/>
              <w:jc w:val="left"/>
              <w:rPr>
                <w:rFonts w:asciiTheme="majorHAnsi" w:hAnsiTheme="majorHAnsi" w:cstheme="majorHAnsi"/>
                <w:sz w:val="24"/>
                <w:szCs w:val="24"/>
              </w:rPr>
            </w:pPr>
            <w:r w:rsidRPr="005E6CFD">
              <w:rPr>
                <w:rFonts w:asciiTheme="majorHAnsi" w:hAnsiTheme="majorHAnsi" w:cstheme="majorHAnsi"/>
                <w:sz w:val="24"/>
                <w:szCs w:val="24"/>
              </w:rPr>
              <w:t>Sermaye Giderleri</w:t>
            </w:r>
          </w:p>
        </w:tc>
        <w:tc>
          <w:tcPr>
            <w:tcW w:w="2126" w:type="dxa"/>
            <w:shd w:val="clear" w:color="auto" w:fill="FFFFFF" w:themeFill="background1"/>
            <w:vAlign w:val="center"/>
          </w:tcPr>
          <w:p w:rsidR="00E13890" w:rsidRPr="007356DD" w:rsidRDefault="00E13890" w:rsidP="007356DD">
            <w:pPr>
              <w:pStyle w:val="TableParagraph"/>
              <w:spacing w:before="26"/>
              <w:ind w:right="53"/>
              <w:rPr>
                <w:rFonts w:asciiTheme="majorHAnsi" w:hAnsiTheme="majorHAnsi" w:cstheme="majorHAnsi"/>
                <w:sz w:val="20"/>
                <w:szCs w:val="20"/>
              </w:rPr>
            </w:pPr>
            <w:r w:rsidRPr="007356DD">
              <w:rPr>
                <w:rFonts w:asciiTheme="majorHAnsi" w:hAnsiTheme="majorHAnsi" w:cstheme="majorHAnsi"/>
                <w:sz w:val="20"/>
                <w:szCs w:val="20"/>
              </w:rPr>
              <w:t>19.000.000</w:t>
            </w:r>
          </w:p>
        </w:tc>
        <w:tc>
          <w:tcPr>
            <w:tcW w:w="2789" w:type="dxa"/>
            <w:shd w:val="clear" w:color="auto" w:fill="FFFFFF" w:themeFill="background1"/>
          </w:tcPr>
          <w:p w:rsidR="00E13890" w:rsidRPr="00C31CBE" w:rsidRDefault="007356DD" w:rsidP="002F4153">
            <w:pPr>
              <w:pStyle w:val="TableParagraph"/>
              <w:spacing w:before="26"/>
              <w:ind w:right="57"/>
              <w:rPr>
                <w:rFonts w:asciiTheme="majorHAnsi" w:hAnsiTheme="majorHAnsi" w:cstheme="majorHAnsi"/>
                <w:sz w:val="20"/>
                <w:szCs w:val="20"/>
              </w:rPr>
            </w:pPr>
            <w:r>
              <w:rPr>
                <w:rFonts w:asciiTheme="majorHAnsi" w:hAnsiTheme="majorHAnsi" w:cstheme="majorHAnsi"/>
                <w:sz w:val="20"/>
                <w:szCs w:val="20"/>
              </w:rPr>
              <w:t>19.154.000</w:t>
            </w:r>
          </w:p>
        </w:tc>
      </w:tr>
      <w:tr w:rsidR="00E13890" w:rsidRPr="005E6CFD" w:rsidTr="00587DB5">
        <w:trPr>
          <w:trHeight w:val="123"/>
        </w:trPr>
        <w:tc>
          <w:tcPr>
            <w:tcW w:w="4136" w:type="dxa"/>
            <w:shd w:val="clear" w:color="auto" w:fill="92CDDC" w:themeFill="accent5" w:themeFillTint="99"/>
          </w:tcPr>
          <w:p w:rsidR="00E13890" w:rsidRPr="005E6CFD" w:rsidRDefault="00E13890" w:rsidP="002F4153">
            <w:pPr>
              <w:pStyle w:val="TableParagraph"/>
              <w:spacing w:before="26"/>
              <w:ind w:left="80"/>
              <w:jc w:val="left"/>
              <w:rPr>
                <w:rFonts w:asciiTheme="majorHAnsi" w:hAnsiTheme="majorHAnsi" w:cstheme="majorHAnsi"/>
                <w:b/>
                <w:sz w:val="24"/>
                <w:szCs w:val="24"/>
              </w:rPr>
            </w:pPr>
            <w:r w:rsidRPr="005E6CFD">
              <w:rPr>
                <w:rFonts w:asciiTheme="majorHAnsi" w:hAnsiTheme="majorHAnsi" w:cstheme="majorHAnsi"/>
                <w:b/>
                <w:sz w:val="24"/>
                <w:szCs w:val="24"/>
              </w:rPr>
              <w:t>TOPLAM</w:t>
            </w:r>
          </w:p>
        </w:tc>
        <w:tc>
          <w:tcPr>
            <w:tcW w:w="2126" w:type="dxa"/>
            <w:shd w:val="clear" w:color="auto" w:fill="92CDDC" w:themeFill="accent5" w:themeFillTint="99"/>
            <w:vAlign w:val="center"/>
          </w:tcPr>
          <w:p w:rsidR="00E13890" w:rsidRPr="007356DD" w:rsidRDefault="00E13890" w:rsidP="007356DD">
            <w:pPr>
              <w:pStyle w:val="TableParagraph"/>
              <w:spacing w:before="26"/>
              <w:ind w:right="53"/>
              <w:rPr>
                <w:rFonts w:asciiTheme="majorHAnsi" w:hAnsiTheme="majorHAnsi" w:cstheme="majorHAnsi"/>
                <w:b/>
                <w:sz w:val="20"/>
                <w:szCs w:val="20"/>
              </w:rPr>
            </w:pPr>
            <w:r w:rsidRPr="007356DD">
              <w:rPr>
                <w:rFonts w:asciiTheme="majorHAnsi" w:hAnsiTheme="majorHAnsi" w:cstheme="majorHAnsi"/>
                <w:b/>
                <w:sz w:val="20"/>
                <w:szCs w:val="20"/>
              </w:rPr>
              <w:t>88.104.000</w:t>
            </w:r>
          </w:p>
        </w:tc>
        <w:tc>
          <w:tcPr>
            <w:tcW w:w="2789" w:type="dxa"/>
            <w:shd w:val="clear" w:color="auto" w:fill="92CDDC" w:themeFill="accent5" w:themeFillTint="99"/>
          </w:tcPr>
          <w:p w:rsidR="00E13890" w:rsidRPr="00C31CBE" w:rsidRDefault="007356DD" w:rsidP="0065612B">
            <w:pPr>
              <w:pStyle w:val="TableParagraph"/>
              <w:spacing w:before="26"/>
              <w:ind w:right="57"/>
              <w:rPr>
                <w:rFonts w:asciiTheme="majorHAnsi" w:hAnsiTheme="majorHAnsi" w:cstheme="majorHAnsi"/>
                <w:b/>
                <w:sz w:val="20"/>
                <w:szCs w:val="20"/>
              </w:rPr>
            </w:pPr>
            <w:r>
              <w:rPr>
                <w:rFonts w:asciiTheme="majorHAnsi" w:hAnsiTheme="majorHAnsi" w:cstheme="majorHAnsi"/>
                <w:b/>
                <w:sz w:val="20"/>
                <w:szCs w:val="20"/>
              </w:rPr>
              <w:t>101.706.000</w:t>
            </w:r>
          </w:p>
        </w:tc>
      </w:tr>
    </w:tbl>
    <w:p w:rsidR="00F36653" w:rsidRPr="0007110E" w:rsidRDefault="00F36653" w:rsidP="00CD5FFE">
      <w:pPr>
        <w:spacing w:before="133"/>
        <w:jc w:val="center"/>
        <w:rPr>
          <w:rFonts w:asciiTheme="majorHAnsi" w:hAnsiTheme="majorHAnsi" w:cstheme="majorHAnsi"/>
          <w:b/>
          <w:sz w:val="20"/>
          <w:szCs w:val="20"/>
        </w:rPr>
      </w:pPr>
      <w:r w:rsidRPr="0007110E">
        <w:rPr>
          <w:rFonts w:asciiTheme="majorHAnsi" w:hAnsiTheme="majorHAnsi" w:cstheme="majorHAnsi"/>
          <w:b/>
          <w:sz w:val="20"/>
          <w:szCs w:val="20"/>
        </w:rPr>
        <w:t xml:space="preserve">Tablo </w:t>
      </w:r>
      <w:r w:rsidR="007101EF" w:rsidRPr="0007110E">
        <w:rPr>
          <w:rFonts w:asciiTheme="majorHAnsi" w:hAnsiTheme="majorHAnsi" w:cstheme="majorHAnsi"/>
          <w:b/>
          <w:sz w:val="20"/>
          <w:szCs w:val="20"/>
        </w:rPr>
        <w:t>-</w:t>
      </w:r>
      <w:r w:rsidRPr="0007110E">
        <w:rPr>
          <w:rFonts w:asciiTheme="majorHAnsi" w:hAnsiTheme="majorHAnsi" w:cstheme="majorHAnsi"/>
          <w:b/>
          <w:sz w:val="20"/>
          <w:szCs w:val="20"/>
        </w:rPr>
        <w:t>1</w:t>
      </w:r>
      <w:r w:rsidR="0074604F">
        <w:rPr>
          <w:rFonts w:asciiTheme="majorHAnsi" w:hAnsiTheme="majorHAnsi" w:cstheme="majorHAnsi"/>
          <w:b/>
          <w:sz w:val="20"/>
          <w:szCs w:val="20"/>
        </w:rPr>
        <w:t>6</w:t>
      </w:r>
      <w:r w:rsidRPr="0007110E">
        <w:rPr>
          <w:rFonts w:asciiTheme="majorHAnsi" w:hAnsiTheme="majorHAnsi" w:cstheme="majorHAnsi"/>
          <w:b/>
          <w:sz w:val="20"/>
          <w:szCs w:val="20"/>
        </w:rPr>
        <w:t xml:space="preserve">: </w:t>
      </w:r>
      <w:r w:rsidR="008C0E9E" w:rsidRPr="0007110E">
        <w:rPr>
          <w:rFonts w:asciiTheme="majorHAnsi" w:hAnsiTheme="majorHAnsi" w:cstheme="majorHAnsi"/>
          <w:b/>
          <w:sz w:val="20"/>
          <w:szCs w:val="20"/>
        </w:rPr>
        <w:t>202</w:t>
      </w:r>
      <w:r w:rsidR="00E13890">
        <w:rPr>
          <w:rFonts w:asciiTheme="majorHAnsi" w:hAnsiTheme="majorHAnsi" w:cstheme="majorHAnsi"/>
          <w:b/>
          <w:sz w:val="20"/>
          <w:szCs w:val="20"/>
        </w:rPr>
        <w:t>5</w:t>
      </w:r>
      <w:r w:rsidR="0072650C" w:rsidRPr="0007110E">
        <w:rPr>
          <w:rFonts w:asciiTheme="majorHAnsi" w:hAnsiTheme="majorHAnsi" w:cstheme="majorHAnsi"/>
          <w:b/>
          <w:sz w:val="20"/>
          <w:szCs w:val="20"/>
        </w:rPr>
        <w:t xml:space="preserve"> </w:t>
      </w:r>
      <w:r w:rsidR="00EC3E7B" w:rsidRPr="0007110E">
        <w:rPr>
          <w:rFonts w:asciiTheme="majorHAnsi" w:hAnsiTheme="majorHAnsi" w:cstheme="majorHAnsi"/>
          <w:b/>
          <w:sz w:val="20"/>
          <w:szCs w:val="20"/>
        </w:rPr>
        <w:t>Yıl</w:t>
      </w:r>
      <w:r w:rsidR="0072650C" w:rsidRPr="0007110E">
        <w:rPr>
          <w:rFonts w:asciiTheme="majorHAnsi" w:hAnsiTheme="majorHAnsi" w:cstheme="majorHAnsi"/>
          <w:b/>
          <w:sz w:val="20"/>
          <w:szCs w:val="20"/>
        </w:rPr>
        <w:t xml:space="preserve"> </w:t>
      </w:r>
      <w:r w:rsidR="00EC3E7B" w:rsidRPr="0007110E">
        <w:rPr>
          <w:rFonts w:asciiTheme="majorHAnsi" w:hAnsiTheme="majorHAnsi" w:cstheme="majorHAnsi"/>
          <w:b/>
          <w:sz w:val="20"/>
          <w:szCs w:val="20"/>
        </w:rPr>
        <w:t xml:space="preserve">sonu Harcama </w:t>
      </w:r>
      <w:r w:rsidRPr="0007110E">
        <w:rPr>
          <w:rFonts w:asciiTheme="majorHAnsi" w:hAnsiTheme="majorHAnsi" w:cstheme="majorHAnsi"/>
          <w:b/>
          <w:sz w:val="20"/>
          <w:szCs w:val="20"/>
        </w:rPr>
        <w:t>Tahmini (TL)</w:t>
      </w:r>
    </w:p>
    <w:p w:rsidR="008C0E9E" w:rsidRDefault="008C0E9E" w:rsidP="00A13918">
      <w:pPr>
        <w:pStyle w:val="GvdeMetni"/>
        <w:spacing w:before="3"/>
        <w:jc w:val="both"/>
        <w:rPr>
          <w:rFonts w:asciiTheme="majorHAnsi" w:hAnsiTheme="majorHAnsi" w:cstheme="majorHAnsi"/>
        </w:rPr>
      </w:pPr>
    </w:p>
    <w:p w:rsidR="00536647" w:rsidRPr="005E6CFD" w:rsidRDefault="00536647" w:rsidP="00A13918">
      <w:pPr>
        <w:pStyle w:val="GvdeMetni"/>
        <w:spacing w:before="3"/>
        <w:jc w:val="both"/>
        <w:rPr>
          <w:rFonts w:asciiTheme="majorHAnsi" w:hAnsiTheme="majorHAnsi" w:cstheme="majorHAnsi"/>
        </w:rPr>
      </w:pPr>
    </w:p>
    <w:p w:rsidR="001A132D" w:rsidRDefault="001A132D" w:rsidP="00940CB8">
      <w:pPr>
        <w:pStyle w:val="GvdeMetni"/>
        <w:spacing w:before="3"/>
        <w:ind w:hanging="7"/>
        <w:jc w:val="both"/>
        <w:rPr>
          <w:rFonts w:asciiTheme="majorHAnsi" w:hAnsiTheme="majorHAnsi" w:cstheme="majorHAnsi"/>
        </w:rPr>
      </w:pPr>
      <w:r w:rsidRPr="00D75111">
        <w:rPr>
          <w:rFonts w:asciiTheme="majorHAnsi" w:hAnsiTheme="majorHAnsi" w:cstheme="majorHAnsi"/>
        </w:rPr>
        <w:t xml:space="preserve">      202</w:t>
      </w:r>
      <w:r w:rsidR="00D75111" w:rsidRPr="00D75111">
        <w:rPr>
          <w:rFonts w:asciiTheme="majorHAnsi" w:hAnsiTheme="majorHAnsi" w:cstheme="majorHAnsi"/>
        </w:rPr>
        <w:t>5</w:t>
      </w:r>
      <w:r w:rsidR="00E35D21" w:rsidRPr="00D75111">
        <w:rPr>
          <w:rFonts w:asciiTheme="majorHAnsi" w:hAnsiTheme="majorHAnsi" w:cstheme="majorHAnsi"/>
        </w:rPr>
        <w:t xml:space="preserve"> </w:t>
      </w:r>
      <w:r w:rsidRPr="00D75111">
        <w:rPr>
          <w:rFonts w:asciiTheme="majorHAnsi" w:hAnsiTheme="majorHAnsi" w:cstheme="majorHAnsi"/>
        </w:rPr>
        <w:t xml:space="preserve">yılının sonuna </w:t>
      </w:r>
      <w:proofErr w:type="gramStart"/>
      <w:r w:rsidRPr="00D75111">
        <w:rPr>
          <w:rFonts w:asciiTheme="majorHAnsi" w:hAnsiTheme="majorHAnsi" w:cstheme="majorHAnsi"/>
        </w:rPr>
        <w:t>kadar</w:t>
      </w:r>
      <w:proofErr w:type="gramEnd"/>
      <w:r w:rsidRPr="00D75111">
        <w:rPr>
          <w:rFonts w:asciiTheme="majorHAnsi" w:hAnsiTheme="majorHAnsi" w:cstheme="majorHAnsi"/>
        </w:rPr>
        <w:t xml:space="preserve"> toplam </w:t>
      </w:r>
      <w:r w:rsidR="00D75111" w:rsidRPr="00D75111">
        <w:rPr>
          <w:rFonts w:asciiTheme="majorHAnsi" w:hAnsiTheme="majorHAnsi" w:cstheme="majorHAnsi"/>
        </w:rPr>
        <w:t>101.706</w:t>
      </w:r>
      <w:r w:rsidR="009C10D8" w:rsidRPr="00D75111">
        <w:rPr>
          <w:rFonts w:asciiTheme="majorHAnsi" w:hAnsiTheme="majorHAnsi" w:cstheme="majorHAnsi"/>
        </w:rPr>
        <w:t xml:space="preserve">.000 </w:t>
      </w:r>
      <w:r w:rsidRPr="00D75111">
        <w:rPr>
          <w:rFonts w:asciiTheme="majorHAnsi" w:hAnsiTheme="majorHAnsi" w:cstheme="majorHAnsi"/>
        </w:rPr>
        <w:t>TL harcamanın ge</w:t>
      </w:r>
      <w:r w:rsidR="00987D4C" w:rsidRPr="00D75111">
        <w:rPr>
          <w:rFonts w:asciiTheme="majorHAnsi" w:hAnsiTheme="majorHAnsi" w:cstheme="majorHAnsi"/>
        </w:rPr>
        <w:t>rçekl</w:t>
      </w:r>
      <w:r w:rsidR="00E35D21" w:rsidRPr="00D75111">
        <w:rPr>
          <w:rFonts w:asciiTheme="majorHAnsi" w:hAnsiTheme="majorHAnsi" w:cstheme="majorHAnsi"/>
        </w:rPr>
        <w:t xml:space="preserve">eşeceği düşünülmekte olup </w:t>
      </w:r>
      <w:r w:rsidR="00D75111" w:rsidRPr="00D75111">
        <w:rPr>
          <w:rFonts w:asciiTheme="majorHAnsi" w:hAnsiTheme="majorHAnsi" w:cstheme="majorHAnsi"/>
        </w:rPr>
        <w:t>13.602</w:t>
      </w:r>
      <w:r w:rsidR="00E35D21" w:rsidRPr="00D75111">
        <w:rPr>
          <w:rFonts w:asciiTheme="majorHAnsi" w:hAnsiTheme="majorHAnsi" w:cstheme="majorHAnsi"/>
        </w:rPr>
        <w:t xml:space="preserve">.000 </w:t>
      </w:r>
      <w:r w:rsidRPr="00D75111">
        <w:rPr>
          <w:rFonts w:asciiTheme="majorHAnsi" w:hAnsiTheme="majorHAnsi" w:cstheme="majorHAnsi"/>
        </w:rPr>
        <w:t xml:space="preserve">TL ödeneğe ihtiyaç duyulacağı tahmin edilmektedir. </w:t>
      </w:r>
      <w:r w:rsidR="00A22E34" w:rsidRPr="00D75111">
        <w:rPr>
          <w:rFonts w:asciiTheme="majorHAnsi" w:hAnsiTheme="majorHAnsi" w:cstheme="majorHAnsi"/>
        </w:rPr>
        <w:t xml:space="preserve">   </w:t>
      </w:r>
    </w:p>
    <w:p w:rsidR="009D4E2B" w:rsidRPr="00D75111" w:rsidRDefault="009D4E2B" w:rsidP="00940CB8">
      <w:pPr>
        <w:pStyle w:val="GvdeMetni"/>
        <w:spacing w:before="3"/>
        <w:ind w:hanging="7"/>
        <w:jc w:val="both"/>
        <w:rPr>
          <w:rFonts w:asciiTheme="majorHAnsi" w:hAnsiTheme="majorHAnsi" w:cstheme="majorHAnsi"/>
        </w:rPr>
      </w:pPr>
    </w:p>
    <w:p w:rsidR="001A132D" w:rsidRPr="007356DD" w:rsidRDefault="001A132D" w:rsidP="00940CB8">
      <w:pPr>
        <w:pStyle w:val="GvdeMetni"/>
        <w:spacing w:before="3"/>
        <w:ind w:hanging="7"/>
        <w:jc w:val="both"/>
        <w:rPr>
          <w:rFonts w:asciiTheme="majorHAnsi" w:hAnsiTheme="majorHAnsi" w:cstheme="majorHAnsi"/>
          <w:color w:val="FF0000"/>
        </w:rPr>
      </w:pPr>
    </w:p>
    <w:p w:rsidR="00FD317F" w:rsidRPr="00D75111" w:rsidRDefault="001A132D" w:rsidP="00940CB8">
      <w:pPr>
        <w:pStyle w:val="GvdeMetni"/>
        <w:spacing w:before="3"/>
        <w:ind w:hanging="7"/>
        <w:jc w:val="both"/>
        <w:rPr>
          <w:rFonts w:asciiTheme="majorHAnsi" w:hAnsiTheme="majorHAnsi" w:cstheme="majorHAnsi"/>
        </w:rPr>
      </w:pPr>
      <w:r w:rsidRPr="007356DD">
        <w:rPr>
          <w:rFonts w:asciiTheme="majorHAnsi" w:hAnsiTheme="majorHAnsi" w:cstheme="majorHAnsi"/>
          <w:color w:val="FF0000"/>
        </w:rPr>
        <w:lastRenderedPageBreak/>
        <w:t xml:space="preserve">     </w:t>
      </w:r>
      <w:r w:rsidRPr="00D75111">
        <w:rPr>
          <w:rFonts w:asciiTheme="majorHAnsi" w:hAnsiTheme="majorHAnsi" w:cstheme="majorHAnsi"/>
        </w:rPr>
        <w:t xml:space="preserve"> </w:t>
      </w:r>
      <w:r w:rsidR="004D402F" w:rsidRPr="00D75111">
        <w:rPr>
          <w:rFonts w:asciiTheme="majorHAnsi" w:hAnsiTheme="majorHAnsi" w:cstheme="majorHAnsi"/>
        </w:rPr>
        <w:t>Per</w:t>
      </w:r>
      <w:r w:rsidR="00D75111">
        <w:rPr>
          <w:rFonts w:asciiTheme="majorHAnsi" w:hAnsiTheme="majorHAnsi" w:cstheme="majorHAnsi"/>
        </w:rPr>
        <w:t>sonel G</w:t>
      </w:r>
      <w:r w:rsidR="008C0E9E" w:rsidRPr="00D75111">
        <w:rPr>
          <w:rFonts w:asciiTheme="majorHAnsi" w:hAnsiTheme="majorHAnsi" w:cstheme="majorHAnsi"/>
        </w:rPr>
        <w:t>iderleri tertibinden 202</w:t>
      </w:r>
      <w:r w:rsidR="00D75111" w:rsidRPr="00D75111">
        <w:rPr>
          <w:rFonts w:asciiTheme="majorHAnsi" w:hAnsiTheme="majorHAnsi" w:cstheme="majorHAnsi"/>
        </w:rPr>
        <w:t>5</w:t>
      </w:r>
      <w:r w:rsidR="004D402F" w:rsidRPr="00D75111">
        <w:rPr>
          <w:rFonts w:asciiTheme="majorHAnsi" w:hAnsiTheme="majorHAnsi" w:cstheme="majorHAnsi"/>
        </w:rPr>
        <w:t xml:space="preserve"> yılının sonuna </w:t>
      </w:r>
      <w:proofErr w:type="gramStart"/>
      <w:r w:rsidR="004D402F" w:rsidRPr="00D75111">
        <w:rPr>
          <w:rFonts w:asciiTheme="majorHAnsi" w:hAnsiTheme="majorHAnsi" w:cstheme="majorHAnsi"/>
        </w:rPr>
        <w:t>kadar</w:t>
      </w:r>
      <w:proofErr w:type="gramEnd"/>
      <w:r w:rsidR="004D402F" w:rsidRPr="00D75111">
        <w:rPr>
          <w:rFonts w:asciiTheme="majorHAnsi" w:hAnsiTheme="majorHAnsi" w:cstheme="majorHAnsi"/>
        </w:rPr>
        <w:t xml:space="preserve"> </w:t>
      </w:r>
      <w:r w:rsidR="009C10D8" w:rsidRPr="00D75111">
        <w:rPr>
          <w:rFonts w:asciiTheme="majorHAnsi" w:hAnsiTheme="majorHAnsi" w:cstheme="majorHAnsi"/>
        </w:rPr>
        <w:t>3</w:t>
      </w:r>
      <w:r w:rsidR="00D75111" w:rsidRPr="00D75111">
        <w:rPr>
          <w:rFonts w:asciiTheme="majorHAnsi" w:hAnsiTheme="majorHAnsi" w:cstheme="majorHAnsi"/>
        </w:rPr>
        <w:t>9.390</w:t>
      </w:r>
      <w:r w:rsidR="009C10D8" w:rsidRPr="00D75111">
        <w:rPr>
          <w:rFonts w:asciiTheme="majorHAnsi" w:hAnsiTheme="majorHAnsi" w:cstheme="majorHAnsi"/>
        </w:rPr>
        <w:t>.</w:t>
      </w:r>
      <w:r w:rsidR="00885957" w:rsidRPr="00D75111">
        <w:rPr>
          <w:rFonts w:asciiTheme="majorHAnsi" w:hAnsiTheme="majorHAnsi" w:cstheme="majorHAnsi"/>
        </w:rPr>
        <w:t xml:space="preserve">000 </w:t>
      </w:r>
      <w:r w:rsidR="00FD317F" w:rsidRPr="00D75111">
        <w:rPr>
          <w:rFonts w:asciiTheme="majorHAnsi" w:hAnsiTheme="majorHAnsi" w:cstheme="majorHAnsi"/>
        </w:rPr>
        <w:t>TL harcamanın gerçekleşeceği düşünülmekte olup</w:t>
      </w:r>
      <w:r w:rsidR="00885957" w:rsidRPr="00D75111">
        <w:rPr>
          <w:rFonts w:asciiTheme="majorHAnsi" w:hAnsiTheme="majorHAnsi" w:cstheme="majorHAnsi"/>
        </w:rPr>
        <w:t xml:space="preserve"> </w:t>
      </w:r>
      <w:r w:rsidR="00D75111" w:rsidRPr="00D75111">
        <w:rPr>
          <w:rFonts w:asciiTheme="majorHAnsi" w:hAnsiTheme="majorHAnsi" w:cstheme="majorHAnsi"/>
        </w:rPr>
        <w:t>3.733</w:t>
      </w:r>
      <w:r w:rsidR="00885957" w:rsidRPr="00D75111">
        <w:rPr>
          <w:rFonts w:asciiTheme="majorHAnsi" w:hAnsiTheme="majorHAnsi" w:cstheme="majorHAnsi"/>
        </w:rPr>
        <w:t xml:space="preserve">.000 </w:t>
      </w:r>
      <w:r w:rsidR="006B4C64" w:rsidRPr="00D75111">
        <w:rPr>
          <w:rFonts w:asciiTheme="majorHAnsi" w:hAnsiTheme="majorHAnsi" w:cstheme="majorHAnsi"/>
        </w:rPr>
        <w:t xml:space="preserve">TL </w:t>
      </w:r>
      <w:r w:rsidR="004D402F" w:rsidRPr="00D75111">
        <w:rPr>
          <w:rFonts w:asciiTheme="majorHAnsi" w:hAnsiTheme="majorHAnsi" w:cstheme="majorHAnsi"/>
        </w:rPr>
        <w:t>ödeneğe ihtiyaç duyulacağı tahmin edilmektedir.</w:t>
      </w:r>
    </w:p>
    <w:p w:rsidR="001A132D" w:rsidRPr="007356DD" w:rsidRDefault="001A132D" w:rsidP="00940CB8">
      <w:pPr>
        <w:pStyle w:val="GvdeMetni"/>
        <w:spacing w:before="3"/>
        <w:ind w:hanging="7"/>
        <w:jc w:val="both"/>
        <w:rPr>
          <w:rFonts w:asciiTheme="majorHAnsi" w:hAnsiTheme="majorHAnsi" w:cstheme="majorHAnsi"/>
          <w:color w:val="FF0000"/>
        </w:rPr>
      </w:pPr>
    </w:p>
    <w:p w:rsidR="00D75111" w:rsidRDefault="001A132D" w:rsidP="00E078E2">
      <w:pPr>
        <w:pStyle w:val="GvdeMetni"/>
        <w:spacing w:before="3"/>
        <w:ind w:hanging="7"/>
        <w:jc w:val="both"/>
        <w:rPr>
          <w:rFonts w:asciiTheme="majorHAnsi" w:hAnsiTheme="majorHAnsi" w:cstheme="majorHAnsi"/>
          <w:color w:val="FF0000"/>
        </w:rPr>
      </w:pPr>
      <w:r w:rsidRPr="007356DD">
        <w:rPr>
          <w:rFonts w:asciiTheme="majorHAnsi" w:hAnsiTheme="majorHAnsi" w:cstheme="majorHAnsi"/>
          <w:color w:val="FF0000"/>
        </w:rPr>
        <w:tab/>
        <w:t xml:space="preserve">       </w:t>
      </w:r>
      <w:r w:rsidRPr="00D75111">
        <w:rPr>
          <w:rFonts w:asciiTheme="majorHAnsi" w:hAnsiTheme="majorHAnsi" w:cstheme="majorHAnsi"/>
        </w:rPr>
        <w:t xml:space="preserve">Sosyal Güvenlik Kurumlarına Devlet Primi Giderleri tertibinden yıl sonuna </w:t>
      </w:r>
      <w:proofErr w:type="gramStart"/>
      <w:r w:rsidRPr="00D75111">
        <w:rPr>
          <w:rFonts w:asciiTheme="majorHAnsi" w:hAnsiTheme="majorHAnsi" w:cstheme="majorHAnsi"/>
        </w:rPr>
        <w:t>kadar</w:t>
      </w:r>
      <w:proofErr w:type="gramEnd"/>
      <w:r w:rsidRPr="00D75111">
        <w:rPr>
          <w:rFonts w:asciiTheme="majorHAnsi" w:hAnsiTheme="majorHAnsi" w:cstheme="majorHAnsi"/>
        </w:rPr>
        <w:t xml:space="preserve"> </w:t>
      </w:r>
      <w:r w:rsidR="00D75111" w:rsidRPr="00D75111">
        <w:rPr>
          <w:rFonts w:asciiTheme="majorHAnsi" w:hAnsiTheme="majorHAnsi" w:cstheme="majorHAnsi"/>
        </w:rPr>
        <w:t>4.600</w:t>
      </w:r>
      <w:r w:rsidR="00885957" w:rsidRPr="00D75111">
        <w:rPr>
          <w:rFonts w:asciiTheme="majorHAnsi" w:hAnsiTheme="majorHAnsi" w:cstheme="majorHAnsi"/>
        </w:rPr>
        <w:t xml:space="preserve">.000 </w:t>
      </w:r>
      <w:r w:rsidRPr="00D75111">
        <w:rPr>
          <w:rFonts w:asciiTheme="majorHAnsi" w:hAnsiTheme="majorHAnsi" w:cstheme="majorHAnsi"/>
        </w:rPr>
        <w:t xml:space="preserve">TL </w:t>
      </w:r>
      <w:r w:rsidR="00D75111" w:rsidRPr="00D75111">
        <w:rPr>
          <w:rFonts w:asciiTheme="majorHAnsi" w:hAnsiTheme="majorHAnsi" w:cstheme="majorHAnsi"/>
        </w:rPr>
        <w:t>harcamanın gerçekleşeceği</w:t>
      </w:r>
      <w:r w:rsidR="007A0F5B" w:rsidRPr="00D75111">
        <w:rPr>
          <w:rFonts w:asciiTheme="majorHAnsi" w:hAnsiTheme="majorHAnsi" w:cstheme="majorHAnsi"/>
        </w:rPr>
        <w:t xml:space="preserve"> </w:t>
      </w:r>
      <w:r w:rsidR="00D75111" w:rsidRPr="00D75111">
        <w:rPr>
          <w:rFonts w:asciiTheme="majorHAnsi" w:hAnsiTheme="majorHAnsi" w:cstheme="majorHAnsi"/>
        </w:rPr>
        <w:t>düşünülmekte olup 557</w:t>
      </w:r>
      <w:r w:rsidR="009C10D8" w:rsidRPr="00D75111">
        <w:rPr>
          <w:rFonts w:asciiTheme="majorHAnsi" w:hAnsiTheme="majorHAnsi" w:cstheme="majorHAnsi"/>
        </w:rPr>
        <w:t>.000 TL ödeneğe ihtiyaç duyulacağı tahmin edilmektedir.</w:t>
      </w:r>
    </w:p>
    <w:p w:rsidR="00D75111" w:rsidRDefault="00D75111" w:rsidP="00D75111">
      <w:pPr>
        <w:pStyle w:val="GvdeMetni"/>
        <w:spacing w:before="3"/>
        <w:jc w:val="both"/>
        <w:rPr>
          <w:rFonts w:asciiTheme="majorHAnsi" w:hAnsiTheme="majorHAnsi" w:cstheme="majorHAnsi"/>
          <w:color w:val="FF0000"/>
        </w:rPr>
      </w:pPr>
    </w:p>
    <w:p w:rsidR="00864409" w:rsidRPr="007356DD" w:rsidRDefault="00D75111" w:rsidP="00D75111">
      <w:pPr>
        <w:pStyle w:val="GvdeMetni"/>
        <w:spacing w:before="3"/>
        <w:jc w:val="both"/>
        <w:rPr>
          <w:rFonts w:asciiTheme="majorHAnsi" w:hAnsiTheme="majorHAnsi" w:cstheme="majorHAnsi"/>
          <w:color w:val="FF0000"/>
        </w:rPr>
      </w:pPr>
      <w:r>
        <w:rPr>
          <w:rFonts w:asciiTheme="majorHAnsi" w:hAnsiTheme="majorHAnsi" w:cstheme="majorHAnsi"/>
          <w:color w:val="FF0000"/>
        </w:rPr>
        <w:t xml:space="preserve">      </w:t>
      </w:r>
      <w:r w:rsidR="00A22E34" w:rsidRPr="007356DD">
        <w:rPr>
          <w:rFonts w:asciiTheme="majorHAnsi" w:hAnsiTheme="majorHAnsi" w:cstheme="majorHAnsi"/>
          <w:color w:val="FF0000"/>
        </w:rPr>
        <w:t xml:space="preserve"> </w:t>
      </w:r>
      <w:r w:rsidR="004D402F" w:rsidRPr="00D75111">
        <w:rPr>
          <w:rFonts w:asciiTheme="majorHAnsi" w:hAnsiTheme="majorHAnsi" w:cstheme="majorHAnsi"/>
        </w:rPr>
        <w:t xml:space="preserve">Mal ve </w:t>
      </w:r>
      <w:r w:rsidRPr="00D75111">
        <w:rPr>
          <w:rFonts w:asciiTheme="majorHAnsi" w:hAnsiTheme="majorHAnsi" w:cstheme="majorHAnsi"/>
        </w:rPr>
        <w:t xml:space="preserve">Hizmet Alımı Giderleri </w:t>
      </w:r>
      <w:r w:rsidR="0031332E" w:rsidRPr="00D75111">
        <w:rPr>
          <w:rFonts w:asciiTheme="majorHAnsi" w:hAnsiTheme="majorHAnsi" w:cstheme="majorHAnsi"/>
        </w:rPr>
        <w:t>terti</w:t>
      </w:r>
      <w:r w:rsidRPr="00D75111">
        <w:rPr>
          <w:rFonts w:asciiTheme="majorHAnsi" w:hAnsiTheme="majorHAnsi" w:cstheme="majorHAnsi"/>
        </w:rPr>
        <w:t xml:space="preserve">binden yıl sonuna </w:t>
      </w:r>
      <w:proofErr w:type="gramStart"/>
      <w:r w:rsidRPr="00D75111">
        <w:rPr>
          <w:rFonts w:asciiTheme="majorHAnsi" w:hAnsiTheme="majorHAnsi" w:cstheme="majorHAnsi"/>
        </w:rPr>
        <w:t>kadar</w:t>
      </w:r>
      <w:proofErr w:type="gramEnd"/>
      <w:r w:rsidRPr="00D75111">
        <w:rPr>
          <w:rFonts w:asciiTheme="majorHAnsi" w:hAnsiTheme="majorHAnsi" w:cstheme="majorHAnsi"/>
        </w:rPr>
        <w:t xml:space="preserve"> 34.424</w:t>
      </w:r>
      <w:r w:rsidR="00885957" w:rsidRPr="00D75111">
        <w:rPr>
          <w:rFonts w:asciiTheme="majorHAnsi" w:hAnsiTheme="majorHAnsi" w:cstheme="majorHAnsi"/>
        </w:rPr>
        <w:t xml:space="preserve">.000 </w:t>
      </w:r>
      <w:r w:rsidR="004D402F" w:rsidRPr="00D75111">
        <w:rPr>
          <w:rFonts w:asciiTheme="majorHAnsi" w:hAnsiTheme="majorHAnsi" w:cstheme="majorHAnsi"/>
        </w:rPr>
        <w:t xml:space="preserve">TL </w:t>
      </w:r>
      <w:r w:rsidRPr="00D75111">
        <w:rPr>
          <w:rFonts w:asciiTheme="majorHAnsi" w:hAnsiTheme="majorHAnsi" w:cstheme="majorHAnsi"/>
        </w:rPr>
        <w:t>harcamanın gerçekleşeceği</w:t>
      </w:r>
      <w:r w:rsidR="004D402F" w:rsidRPr="00D75111">
        <w:rPr>
          <w:rFonts w:asciiTheme="majorHAnsi" w:hAnsiTheme="majorHAnsi" w:cstheme="majorHAnsi"/>
        </w:rPr>
        <w:t xml:space="preserve"> düşünülmekte olup</w:t>
      </w:r>
      <w:r w:rsidRPr="00D75111">
        <w:rPr>
          <w:rFonts w:asciiTheme="majorHAnsi" w:eastAsia="Times New Roman" w:hAnsiTheme="majorHAnsi" w:cstheme="majorHAnsi"/>
          <w:lang w:val="tr-TR" w:eastAsia="tr-TR"/>
        </w:rPr>
        <w:t xml:space="preserve"> 9.076</w:t>
      </w:r>
      <w:r w:rsidR="00885957" w:rsidRPr="00D75111">
        <w:rPr>
          <w:rFonts w:asciiTheme="majorHAnsi" w:eastAsia="Times New Roman" w:hAnsiTheme="majorHAnsi" w:cstheme="majorHAnsi"/>
          <w:lang w:val="tr-TR" w:eastAsia="tr-TR"/>
        </w:rPr>
        <w:t xml:space="preserve">.000 </w:t>
      </w:r>
      <w:r w:rsidR="004D402F" w:rsidRPr="00D75111">
        <w:rPr>
          <w:rFonts w:asciiTheme="majorHAnsi" w:hAnsiTheme="majorHAnsi" w:cstheme="majorHAnsi"/>
        </w:rPr>
        <w:t xml:space="preserve">TL ödeneğe ihtiyaç duyulacağı tahmin edilmektedir. </w:t>
      </w:r>
    </w:p>
    <w:p w:rsidR="002956C1" w:rsidRPr="007356DD" w:rsidRDefault="002956C1" w:rsidP="00940CB8">
      <w:pPr>
        <w:pStyle w:val="GvdeMetni"/>
        <w:spacing w:before="3"/>
        <w:ind w:hanging="7"/>
        <w:jc w:val="both"/>
        <w:rPr>
          <w:rFonts w:asciiTheme="majorHAnsi" w:hAnsiTheme="majorHAnsi" w:cstheme="majorHAnsi"/>
          <w:color w:val="FF0000"/>
        </w:rPr>
      </w:pPr>
    </w:p>
    <w:p w:rsidR="002956C1" w:rsidRDefault="002956C1" w:rsidP="00940CB8">
      <w:pPr>
        <w:pStyle w:val="GvdeMetni"/>
        <w:spacing w:before="3"/>
        <w:jc w:val="both"/>
        <w:rPr>
          <w:rFonts w:asciiTheme="majorHAnsi" w:hAnsiTheme="majorHAnsi" w:cstheme="majorHAnsi"/>
        </w:rPr>
      </w:pPr>
      <w:r w:rsidRPr="007356DD">
        <w:rPr>
          <w:rFonts w:asciiTheme="majorHAnsi" w:hAnsiTheme="majorHAnsi" w:cstheme="majorHAnsi"/>
          <w:color w:val="FF0000"/>
        </w:rPr>
        <w:t xml:space="preserve">       </w:t>
      </w:r>
      <w:r w:rsidRPr="00D75111">
        <w:rPr>
          <w:rFonts w:asciiTheme="majorHAnsi" w:hAnsiTheme="majorHAnsi" w:cstheme="majorHAnsi"/>
        </w:rPr>
        <w:t>Cari Transferl</w:t>
      </w:r>
      <w:r w:rsidR="009A781D" w:rsidRPr="00D75111">
        <w:rPr>
          <w:rFonts w:asciiTheme="majorHAnsi" w:hAnsiTheme="majorHAnsi" w:cstheme="majorHAnsi"/>
        </w:rPr>
        <w:t>er te</w:t>
      </w:r>
      <w:r w:rsidR="00D75111" w:rsidRPr="00D75111">
        <w:rPr>
          <w:rFonts w:asciiTheme="majorHAnsi" w:hAnsiTheme="majorHAnsi" w:cstheme="majorHAnsi"/>
        </w:rPr>
        <w:t xml:space="preserve">rtibinden yıl sonuna </w:t>
      </w:r>
      <w:proofErr w:type="gramStart"/>
      <w:r w:rsidR="00D75111" w:rsidRPr="00D75111">
        <w:rPr>
          <w:rFonts w:asciiTheme="majorHAnsi" w:hAnsiTheme="majorHAnsi" w:cstheme="majorHAnsi"/>
        </w:rPr>
        <w:t>kadar</w:t>
      </w:r>
      <w:proofErr w:type="gramEnd"/>
      <w:r w:rsidR="00D75111" w:rsidRPr="00D75111">
        <w:rPr>
          <w:rFonts w:asciiTheme="majorHAnsi" w:hAnsiTheme="majorHAnsi" w:cstheme="majorHAnsi"/>
        </w:rPr>
        <w:t xml:space="preserve"> 4.138</w:t>
      </w:r>
      <w:r w:rsidR="00885957" w:rsidRPr="00D75111">
        <w:rPr>
          <w:rFonts w:asciiTheme="majorHAnsi" w:hAnsiTheme="majorHAnsi" w:cstheme="majorHAnsi"/>
        </w:rPr>
        <w:t xml:space="preserve">.000 </w:t>
      </w:r>
      <w:r w:rsidRPr="00D75111">
        <w:rPr>
          <w:rFonts w:asciiTheme="majorHAnsi" w:hAnsiTheme="majorHAnsi" w:cstheme="majorHAnsi"/>
        </w:rPr>
        <w:t>TL harcamanın g</w:t>
      </w:r>
      <w:r w:rsidR="009A781D" w:rsidRPr="00D75111">
        <w:rPr>
          <w:rFonts w:asciiTheme="majorHAnsi" w:hAnsiTheme="majorHAnsi" w:cstheme="majorHAnsi"/>
        </w:rPr>
        <w:t>erç</w:t>
      </w:r>
      <w:r w:rsidR="00D75111" w:rsidRPr="00D75111">
        <w:rPr>
          <w:rFonts w:asciiTheme="majorHAnsi" w:hAnsiTheme="majorHAnsi" w:cstheme="majorHAnsi"/>
        </w:rPr>
        <w:t>ekleşeceği düşünülmekte olup 82</w:t>
      </w:r>
      <w:r w:rsidR="00885957" w:rsidRPr="00D75111">
        <w:rPr>
          <w:rFonts w:asciiTheme="majorHAnsi" w:hAnsiTheme="majorHAnsi" w:cstheme="majorHAnsi"/>
        </w:rPr>
        <w:t xml:space="preserve">.000 </w:t>
      </w:r>
      <w:r w:rsidRPr="00D75111">
        <w:rPr>
          <w:rFonts w:asciiTheme="majorHAnsi" w:hAnsiTheme="majorHAnsi" w:cstheme="majorHAnsi"/>
        </w:rPr>
        <w:t>TL ödeneğe ihtiyaç duyulacağı tahmin edilmektedir.</w:t>
      </w:r>
    </w:p>
    <w:p w:rsidR="00D75111" w:rsidRDefault="00D75111" w:rsidP="00940CB8">
      <w:pPr>
        <w:pStyle w:val="GvdeMetni"/>
        <w:spacing w:before="3"/>
        <w:jc w:val="both"/>
        <w:rPr>
          <w:rFonts w:asciiTheme="majorHAnsi" w:hAnsiTheme="majorHAnsi" w:cstheme="majorHAnsi"/>
        </w:rPr>
      </w:pPr>
    </w:p>
    <w:p w:rsidR="00D75111" w:rsidRPr="007356DD" w:rsidRDefault="00D75111" w:rsidP="00D75111">
      <w:pPr>
        <w:pStyle w:val="GvdeMetni"/>
        <w:spacing w:before="3"/>
        <w:jc w:val="both"/>
        <w:rPr>
          <w:rFonts w:asciiTheme="majorHAnsi" w:hAnsiTheme="majorHAnsi" w:cstheme="majorHAnsi"/>
          <w:color w:val="FF0000"/>
        </w:rPr>
      </w:pPr>
      <w:r>
        <w:rPr>
          <w:rFonts w:asciiTheme="majorHAnsi" w:hAnsiTheme="majorHAnsi" w:cstheme="majorHAnsi"/>
        </w:rPr>
        <w:t xml:space="preserve">       Sermaye Giderleri</w:t>
      </w:r>
      <w:r w:rsidRPr="00D75111">
        <w:rPr>
          <w:rFonts w:asciiTheme="majorHAnsi" w:hAnsiTheme="majorHAnsi" w:cstheme="majorHAnsi"/>
        </w:rPr>
        <w:t xml:space="preserve"> tertibinden yıl sonuna </w:t>
      </w:r>
      <w:proofErr w:type="gramStart"/>
      <w:r w:rsidRPr="00D75111">
        <w:rPr>
          <w:rFonts w:asciiTheme="majorHAnsi" w:hAnsiTheme="majorHAnsi" w:cstheme="majorHAnsi"/>
        </w:rPr>
        <w:t>kadar</w:t>
      </w:r>
      <w:proofErr w:type="gramEnd"/>
      <w:r w:rsidRPr="00D75111">
        <w:rPr>
          <w:rFonts w:asciiTheme="majorHAnsi" w:hAnsiTheme="majorHAnsi" w:cstheme="majorHAnsi"/>
        </w:rPr>
        <w:t xml:space="preserve"> </w:t>
      </w:r>
      <w:r>
        <w:rPr>
          <w:rFonts w:asciiTheme="majorHAnsi" w:hAnsiTheme="majorHAnsi" w:cstheme="majorHAnsi"/>
        </w:rPr>
        <w:t>19.154</w:t>
      </w:r>
      <w:r w:rsidRPr="00D75111">
        <w:rPr>
          <w:rFonts w:asciiTheme="majorHAnsi" w:hAnsiTheme="majorHAnsi" w:cstheme="majorHAnsi"/>
        </w:rPr>
        <w:t xml:space="preserve">.000 TL harcamanın gerçekleşeceği düşünülmekte olup </w:t>
      </w:r>
      <w:r>
        <w:rPr>
          <w:rFonts w:asciiTheme="majorHAnsi" w:hAnsiTheme="majorHAnsi" w:cstheme="majorHAnsi"/>
        </w:rPr>
        <w:t>154</w:t>
      </w:r>
      <w:r w:rsidRPr="00D75111">
        <w:rPr>
          <w:rFonts w:asciiTheme="majorHAnsi" w:hAnsiTheme="majorHAnsi" w:cstheme="majorHAnsi"/>
        </w:rPr>
        <w:t>.000 TL ödeneğe ihtiyaç duyulacağı tahmin edilmektedir.</w:t>
      </w:r>
    </w:p>
    <w:p w:rsidR="00FB750D" w:rsidRDefault="00FB750D" w:rsidP="002956C1">
      <w:pPr>
        <w:pStyle w:val="GvdeMetni"/>
        <w:spacing w:before="3"/>
        <w:jc w:val="both"/>
        <w:rPr>
          <w:rFonts w:asciiTheme="majorHAnsi" w:hAnsiTheme="majorHAnsi" w:cstheme="majorHAnsi"/>
          <w:color w:val="FF0000"/>
        </w:rPr>
      </w:pPr>
    </w:p>
    <w:p w:rsidR="009D4E2B" w:rsidRPr="007356DD" w:rsidRDefault="009D4E2B" w:rsidP="002956C1">
      <w:pPr>
        <w:pStyle w:val="GvdeMetni"/>
        <w:spacing w:before="3"/>
        <w:jc w:val="both"/>
        <w:rPr>
          <w:rFonts w:asciiTheme="majorHAnsi" w:hAnsiTheme="majorHAnsi" w:cstheme="majorHAnsi"/>
          <w:color w:val="FF0000"/>
        </w:rPr>
      </w:pPr>
    </w:p>
    <w:p w:rsidR="00F36653" w:rsidRPr="00835FAE" w:rsidRDefault="00944B50" w:rsidP="009E1DEB">
      <w:pPr>
        <w:pStyle w:val="Balk2"/>
        <w:rPr>
          <w:rFonts w:asciiTheme="majorHAnsi" w:hAnsiTheme="majorHAnsi" w:cstheme="majorHAnsi"/>
          <w:b/>
        </w:rPr>
      </w:pPr>
      <w:bookmarkStart w:id="46" w:name="_Toc520388362"/>
      <w:bookmarkStart w:id="47" w:name="_Toc45534813"/>
      <w:r w:rsidRPr="00835FAE">
        <w:rPr>
          <w:rFonts w:asciiTheme="majorHAnsi" w:hAnsiTheme="majorHAnsi" w:cstheme="majorHAnsi"/>
          <w:b/>
        </w:rPr>
        <w:t>B.</w:t>
      </w:r>
      <w:r w:rsidR="00F36653" w:rsidRPr="00835FAE">
        <w:rPr>
          <w:rFonts w:asciiTheme="majorHAnsi" w:hAnsiTheme="majorHAnsi" w:cstheme="majorHAnsi"/>
          <w:b/>
        </w:rPr>
        <w:t>BÜTÇE</w:t>
      </w:r>
      <w:r w:rsidR="00F36653" w:rsidRPr="00835FAE">
        <w:rPr>
          <w:rFonts w:asciiTheme="majorHAnsi" w:hAnsiTheme="majorHAnsi" w:cstheme="majorHAnsi"/>
          <w:b/>
          <w:spacing w:val="-2"/>
        </w:rPr>
        <w:t xml:space="preserve"> </w:t>
      </w:r>
      <w:r w:rsidR="00F36653" w:rsidRPr="00835FAE">
        <w:rPr>
          <w:rFonts w:asciiTheme="majorHAnsi" w:hAnsiTheme="majorHAnsi" w:cstheme="majorHAnsi"/>
          <w:b/>
        </w:rPr>
        <w:t>GELİRLERİ</w:t>
      </w:r>
      <w:bookmarkEnd w:id="46"/>
      <w:bookmarkEnd w:id="47"/>
    </w:p>
    <w:p w:rsidR="00F36653" w:rsidRPr="008639A5" w:rsidRDefault="00A22E34" w:rsidP="00A22E34">
      <w:pPr>
        <w:pStyle w:val="GvdeMetni"/>
        <w:spacing w:before="294" w:line="249" w:lineRule="auto"/>
        <w:ind w:right="28" w:hanging="7"/>
        <w:jc w:val="both"/>
        <w:rPr>
          <w:rFonts w:asciiTheme="majorHAnsi" w:hAnsiTheme="majorHAnsi" w:cstheme="majorHAnsi"/>
          <w:spacing w:val="-3"/>
        </w:rPr>
      </w:pPr>
      <w:r w:rsidRPr="00835FAE">
        <w:rPr>
          <w:rFonts w:asciiTheme="majorHAnsi" w:hAnsiTheme="majorHAnsi" w:cstheme="majorHAnsi"/>
          <w:spacing w:val="-7"/>
        </w:rPr>
        <w:t xml:space="preserve">       </w:t>
      </w:r>
      <w:r w:rsidR="002956C1" w:rsidRPr="00835FAE">
        <w:rPr>
          <w:rFonts w:asciiTheme="majorHAnsi" w:hAnsiTheme="majorHAnsi" w:cstheme="majorHAnsi"/>
          <w:spacing w:val="-7"/>
        </w:rPr>
        <w:t>202</w:t>
      </w:r>
      <w:r w:rsidR="00835FAE" w:rsidRPr="00835FAE">
        <w:rPr>
          <w:rFonts w:asciiTheme="majorHAnsi" w:hAnsiTheme="majorHAnsi" w:cstheme="majorHAnsi"/>
          <w:spacing w:val="-7"/>
        </w:rPr>
        <w:t>5</w:t>
      </w:r>
      <w:r w:rsidR="00414359" w:rsidRPr="00835FAE">
        <w:rPr>
          <w:rFonts w:asciiTheme="majorHAnsi" w:hAnsiTheme="majorHAnsi" w:cstheme="majorHAnsi"/>
          <w:spacing w:val="-7"/>
        </w:rPr>
        <w:t xml:space="preserve"> </w:t>
      </w:r>
      <w:r w:rsidR="001F1635" w:rsidRPr="00835FAE">
        <w:rPr>
          <w:rFonts w:asciiTheme="majorHAnsi" w:hAnsiTheme="majorHAnsi" w:cstheme="majorHAnsi"/>
          <w:spacing w:val="-3"/>
        </w:rPr>
        <w:t>Yılı Merkezi Yönetim Bütçe Kanunu’n</w:t>
      </w:r>
      <w:r w:rsidR="009B76C9" w:rsidRPr="00835FAE">
        <w:rPr>
          <w:rFonts w:asciiTheme="majorHAnsi" w:hAnsiTheme="majorHAnsi" w:cstheme="majorHAnsi"/>
          <w:spacing w:val="-3"/>
        </w:rPr>
        <w:t>a gö</w:t>
      </w:r>
      <w:r w:rsidR="00BE7D1F" w:rsidRPr="00835FAE">
        <w:rPr>
          <w:rFonts w:asciiTheme="majorHAnsi" w:hAnsiTheme="majorHAnsi" w:cstheme="majorHAnsi"/>
          <w:spacing w:val="-3"/>
        </w:rPr>
        <w:t xml:space="preserve">re </w:t>
      </w:r>
      <w:r w:rsidR="001F1635" w:rsidRPr="00835FAE">
        <w:rPr>
          <w:rFonts w:asciiTheme="majorHAnsi" w:hAnsiTheme="majorHAnsi" w:cstheme="majorHAnsi"/>
          <w:spacing w:val="-3"/>
        </w:rPr>
        <w:t>planlan</w:t>
      </w:r>
      <w:r w:rsidR="00010012" w:rsidRPr="00835FAE">
        <w:rPr>
          <w:rFonts w:asciiTheme="majorHAnsi" w:hAnsiTheme="majorHAnsi" w:cstheme="majorHAnsi"/>
          <w:spacing w:val="-3"/>
        </w:rPr>
        <w:t>an</w:t>
      </w:r>
      <w:r w:rsidR="003F36DC" w:rsidRPr="00835FAE">
        <w:rPr>
          <w:rFonts w:asciiTheme="majorHAnsi" w:hAnsiTheme="majorHAnsi" w:cstheme="majorHAnsi"/>
          <w:spacing w:val="-3"/>
        </w:rPr>
        <w:t xml:space="preserve"> </w:t>
      </w:r>
      <w:r w:rsidR="00835FAE" w:rsidRPr="00835FAE">
        <w:rPr>
          <w:rFonts w:asciiTheme="majorHAnsi" w:hAnsiTheme="majorHAnsi" w:cstheme="majorHAnsi"/>
          <w:spacing w:val="-3"/>
        </w:rPr>
        <w:t>88.104</w:t>
      </w:r>
      <w:r w:rsidR="00C80D8A" w:rsidRPr="00835FAE">
        <w:rPr>
          <w:rFonts w:asciiTheme="majorHAnsi" w:hAnsiTheme="majorHAnsi" w:cstheme="majorHAnsi"/>
          <w:spacing w:val="-3"/>
        </w:rPr>
        <w:t xml:space="preserve">.000 </w:t>
      </w:r>
      <w:r w:rsidR="00835FAE" w:rsidRPr="00835FAE">
        <w:rPr>
          <w:rFonts w:asciiTheme="majorHAnsi" w:hAnsiTheme="majorHAnsi" w:cstheme="majorHAnsi"/>
          <w:spacing w:val="-3"/>
        </w:rPr>
        <w:t xml:space="preserve">TL bütçe gelirinin </w:t>
      </w:r>
      <w:r w:rsidR="00835FAE" w:rsidRPr="00003E68">
        <w:rPr>
          <w:rFonts w:asciiTheme="majorHAnsi" w:hAnsiTheme="majorHAnsi" w:cstheme="majorHAnsi"/>
          <w:spacing w:val="-3"/>
        </w:rPr>
        <w:t xml:space="preserve">% </w:t>
      </w:r>
      <w:r w:rsidR="00003E68">
        <w:rPr>
          <w:rFonts w:asciiTheme="majorHAnsi" w:hAnsiTheme="majorHAnsi" w:cstheme="majorHAnsi"/>
          <w:spacing w:val="-3"/>
        </w:rPr>
        <w:t>26</w:t>
      </w:r>
      <w:r w:rsidR="008639A5">
        <w:rPr>
          <w:rFonts w:asciiTheme="majorHAnsi" w:hAnsiTheme="majorHAnsi" w:cstheme="majorHAnsi"/>
          <w:spacing w:val="-3"/>
        </w:rPr>
        <w:t>, 49’u</w:t>
      </w:r>
      <w:r w:rsidR="001F1635" w:rsidRPr="00003E68">
        <w:rPr>
          <w:rFonts w:asciiTheme="majorHAnsi" w:hAnsiTheme="majorHAnsi" w:cstheme="majorHAnsi"/>
          <w:spacing w:val="-3"/>
        </w:rPr>
        <w:t xml:space="preserve"> gerçekl</w:t>
      </w:r>
      <w:r w:rsidR="00FD6809" w:rsidRPr="00003E68">
        <w:rPr>
          <w:rFonts w:asciiTheme="majorHAnsi" w:hAnsiTheme="majorHAnsi" w:cstheme="majorHAnsi"/>
          <w:spacing w:val="-3"/>
        </w:rPr>
        <w:t>eşmiştir</w:t>
      </w:r>
      <w:r w:rsidR="00FD6809" w:rsidRPr="007356DD">
        <w:rPr>
          <w:rFonts w:asciiTheme="majorHAnsi" w:hAnsiTheme="majorHAnsi" w:cstheme="majorHAnsi"/>
          <w:color w:val="FF0000"/>
          <w:spacing w:val="-3"/>
        </w:rPr>
        <w:t xml:space="preserve">. </w:t>
      </w:r>
      <w:r w:rsidR="00003E68" w:rsidRPr="008639A5">
        <w:rPr>
          <w:rFonts w:asciiTheme="majorHAnsi" w:hAnsiTheme="majorHAnsi" w:cstheme="majorHAnsi"/>
          <w:spacing w:val="-3"/>
        </w:rPr>
        <w:t>Kurum gelirlerimizin %</w:t>
      </w:r>
      <w:r w:rsidR="008639A5" w:rsidRPr="008639A5">
        <w:rPr>
          <w:rFonts w:asciiTheme="majorHAnsi" w:hAnsiTheme="majorHAnsi" w:cstheme="majorHAnsi"/>
          <w:spacing w:val="-3"/>
        </w:rPr>
        <w:t xml:space="preserve"> 98,68</w:t>
      </w:r>
      <w:r w:rsidR="00BB7FAA" w:rsidRPr="008639A5">
        <w:rPr>
          <w:rFonts w:asciiTheme="majorHAnsi" w:hAnsiTheme="majorHAnsi" w:cstheme="majorHAnsi"/>
          <w:spacing w:val="-3"/>
        </w:rPr>
        <w:t>’i</w:t>
      </w:r>
      <w:r w:rsidR="003B1C41" w:rsidRPr="008639A5">
        <w:rPr>
          <w:rFonts w:asciiTheme="majorHAnsi" w:hAnsiTheme="majorHAnsi" w:cstheme="majorHAnsi"/>
          <w:spacing w:val="-3"/>
        </w:rPr>
        <w:t xml:space="preserve"> </w:t>
      </w:r>
      <w:r w:rsidR="008639A5" w:rsidRPr="008639A5">
        <w:rPr>
          <w:rFonts w:asciiTheme="majorHAnsi" w:hAnsiTheme="majorHAnsi" w:cstheme="majorHAnsi"/>
        </w:rPr>
        <w:t>Alınan Bağış ve Yardımlar ile Özel Gelirler (Hazine Yardımı</w:t>
      </w:r>
      <w:r w:rsidR="008639A5" w:rsidRPr="008639A5">
        <w:rPr>
          <w:rFonts w:asciiTheme="majorHAnsi" w:hAnsiTheme="majorHAnsi" w:cstheme="majorHAnsi"/>
          <w:spacing w:val="-3"/>
        </w:rPr>
        <w:t xml:space="preserve">) </w:t>
      </w:r>
      <w:r w:rsidR="009B76C9" w:rsidRPr="008639A5">
        <w:rPr>
          <w:rFonts w:asciiTheme="majorHAnsi" w:hAnsiTheme="majorHAnsi" w:cstheme="majorHAnsi"/>
          <w:spacing w:val="-3"/>
        </w:rPr>
        <w:t>ödeneğinden oluşmakta olup</w:t>
      </w:r>
      <w:r w:rsidR="008639A5" w:rsidRPr="008639A5">
        <w:rPr>
          <w:rFonts w:asciiTheme="majorHAnsi" w:hAnsiTheme="majorHAnsi" w:cstheme="majorHAnsi"/>
          <w:spacing w:val="-3"/>
        </w:rPr>
        <w:t xml:space="preserve"> % 1</w:t>
      </w:r>
      <w:r w:rsidR="000C171D" w:rsidRPr="008639A5">
        <w:rPr>
          <w:rFonts w:asciiTheme="majorHAnsi" w:hAnsiTheme="majorHAnsi" w:cstheme="majorHAnsi"/>
          <w:spacing w:val="-3"/>
        </w:rPr>
        <w:t>,</w:t>
      </w:r>
      <w:r w:rsidR="008639A5" w:rsidRPr="008639A5">
        <w:rPr>
          <w:rFonts w:asciiTheme="majorHAnsi" w:hAnsiTheme="majorHAnsi" w:cstheme="majorHAnsi"/>
          <w:spacing w:val="-3"/>
        </w:rPr>
        <w:t>1</w:t>
      </w:r>
      <w:r w:rsidR="000C171D" w:rsidRPr="008639A5">
        <w:rPr>
          <w:rFonts w:asciiTheme="majorHAnsi" w:hAnsiTheme="majorHAnsi" w:cstheme="majorHAnsi"/>
          <w:spacing w:val="-3"/>
        </w:rPr>
        <w:t>2’si</w:t>
      </w:r>
      <w:r w:rsidR="001F1635" w:rsidRPr="008639A5">
        <w:rPr>
          <w:rFonts w:asciiTheme="majorHAnsi" w:hAnsiTheme="majorHAnsi" w:cstheme="majorHAnsi"/>
          <w:spacing w:val="-3"/>
        </w:rPr>
        <w:t xml:space="preserve"> Teşebbüs ve Mülkiyet Gelirlerinden</w:t>
      </w:r>
      <w:r w:rsidR="00BE7D1F" w:rsidRPr="008639A5">
        <w:rPr>
          <w:rFonts w:asciiTheme="majorHAnsi" w:hAnsiTheme="majorHAnsi" w:cstheme="majorHAnsi"/>
          <w:spacing w:val="-3"/>
        </w:rPr>
        <w:t>,</w:t>
      </w:r>
      <w:r w:rsidR="008639A5" w:rsidRPr="008639A5">
        <w:rPr>
          <w:rFonts w:asciiTheme="majorHAnsi" w:hAnsiTheme="majorHAnsi" w:cstheme="majorHAnsi"/>
          <w:spacing w:val="-3"/>
        </w:rPr>
        <w:t xml:space="preserve"> % 0,18’i</w:t>
      </w:r>
      <w:r w:rsidR="009B76C9" w:rsidRPr="008639A5">
        <w:rPr>
          <w:rFonts w:asciiTheme="majorHAnsi" w:hAnsiTheme="majorHAnsi" w:cstheme="majorHAnsi"/>
          <w:spacing w:val="-3"/>
        </w:rPr>
        <w:t xml:space="preserve"> </w:t>
      </w:r>
      <w:r w:rsidR="003B1C41" w:rsidRPr="008639A5">
        <w:rPr>
          <w:rFonts w:asciiTheme="majorHAnsi" w:hAnsiTheme="majorHAnsi" w:cstheme="majorHAnsi"/>
          <w:spacing w:val="-3"/>
        </w:rPr>
        <w:t>de Diğer Gelirlerden</w:t>
      </w:r>
      <w:r w:rsidR="001F1635" w:rsidRPr="008639A5">
        <w:rPr>
          <w:rFonts w:asciiTheme="majorHAnsi" w:hAnsiTheme="majorHAnsi" w:cstheme="majorHAnsi"/>
          <w:spacing w:val="-3"/>
        </w:rPr>
        <w:t xml:space="preserve"> oluşmaktadır.</w:t>
      </w:r>
    </w:p>
    <w:p w:rsidR="00F36653" w:rsidRDefault="00F36653" w:rsidP="00F36653">
      <w:pPr>
        <w:pStyle w:val="GvdeMetni"/>
        <w:spacing w:before="2"/>
        <w:rPr>
          <w:rFonts w:asciiTheme="majorHAnsi" w:hAnsiTheme="majorHAnsi" w:cstheme="majorHAnsi"/>
        </w:rPr>
      </w:pPr>
    </w:p>
    <w:p w:rsidR="009D4E2B" w:rsidRPr="005E6CFD" w:rsidRDefault="009D4E2B" w:rsidP="00F36653">
      <w:pPr>
        <w:pStyle w:val="GvdeMetni"/>
        <w:spacing w:before="2"/>
        <w:rPr>
          <w:rFonts w:asciiTheme="majorHAnsi" w:hAnsiTheme="majorHAnsi" w:cstheme="majorHAnsi"/>
        </w:rPr>
      </w:pPr>
    </w:p>
    <w:p w:rsidR="00F36653" w:rsidRPr="005E6CFD" w:rsidRDefault="00F36653" w:rsidP="00F36653">
      <w:pPr>
        <w:pStyle w:val="Balk2"/>
        <w:rPr>
          <w:rFonts w:asciiTheme="majorHAnsi" w:hAnsiTheme="majorHAnsi" w:cstheme="majorHAnsi"/>
          <w:b/>
          <w:sz w:val="24"/>
          <w:szCs w:val="24"/>
        </w:rPr>
      </w:pPr>
      <w:bookmarkStart w:id="48" w:name="_Toc520388363"/>
      <w:bookmarkStart w:id="49" w:name="_Toc45534814"/>
      <w:r w:rsidRPr="005E6CFD">
        <w:rPr>
          <w:rFonts w:asciiTheme="majorHAnsi" w:hAnsiTheme="majorHAnsi" w:cstheme="majorHAnsi"/>
          <w:b/>
          <w:color w:val="231F20"/>
          <w:sz w:val="24"/>
          <w:szCs w:val="24"/>
        </w:rPr>
        <w:t>C.FİNANSMAN</w:t>
      </w:r>
      <w:bookmarkEnd w:id="48"/>
      <w:bookmarkEnd w:id="49"/>
    </w:p>
    <w:p w:rsidR="000C3948" w:rsidRDefault="00A22E34" w:rsidP="00250283">
      <w:pPr>
        <w:pStyle w:val="GvdeMetni"/>
        <w:spacing w:before="294" w:line="249" w:lineRule="auto"/>
        <w:ind w:left="110"/>
        <w:rPr>
          <w:rFonts w:asciiTheme="majorHAnsi" w:hAnsiTheme="majorHAnsi" w:cstheme="majorHAnsi"/>
          <w:color w:val="231F20"/>
          <w:spacing w:val="-3"/>
        </w:rPr>
      </w:pPr>
      <w:r w:rsidRPr="005E6CFD">
        <w:rPr>
          <w:rFonts w:asciiTheme="majorHAnsi" w:hAnsiTheme="majorHAnsi" w:cstheme="majorHAnsi"/>
          <w:color w:val="231F20"/>
          <w:spacing w:val="-3"/>
        </w:rPr>
        <w:t xml:space="preserve">       </w:t>
      </w:r>
      <w:proofErr w:type="gramStart"/>
      <w:r w:rsidR="003044E4" w:rsidRPr="005E6CFD">
        <w:rPr>
          <w:rFonts w:asciiTheme="majorHAnsi" w:hAnsiTheme="majorHAnsi" w:cstheme="majorHAnsi"/>
          <w:color w:val="231F20"/>
          <w:spacing w:val="-3"/>
        </w:rPr>
        <w:t xml:space="preserve">Kültür ve Turizm Bakanlığı bütçesine Kurumumuz için konulan </w:t>
      </w:r>
      <w:r w:rsidR="00F36653" w:rsidRPr="005E6CFD">
        <w:rPr>
          <w:rFonts w:asciiTheme="majorHAnsi" w:hAnsiTheme="majorHAnsi" w:cstheme="majorHAnsi"/>
          <w:color w:val="231F20"/>
        </w:rPr>
        <w:t xml:space="preserve">hazine </w:t>
      </w:r>
      <w:r w:rsidR="003044E4" w:rsidRPr="005E6CFD">
        <w:rPr>
          <w:rFonts w:asciiTheme="majorHAnsi" w:hAnsiTheme="majorHAnsi" w:cstheme="majorHAnsi"/>
          <w:color w:val="231F20"/>
          <w:spacing w:val="-3"/>
        </w:rPr>
        <w:t>yardımları ödeneği ile</w:t>
      </w:r>
      <w:r w:rsidR="00F36653" w:rsidRPr="005E6CFD">
        <w:rPr>
          <w:rFonts w:asciiTheme="majorHAnsi" w:hAnsiTheme="majorHAnsi" w:cstheme="majorHAnsi"/>
          <w:color w:val="231F20"/>
          <w:spacing w:val="-3"/>
        </w:rPr>
        <w:t xml:space="preserve"> kendi </w:t>
      </w:r>
      <w:r w:rsidR="00F36653" w:rsidRPr="005E6CFD">
        <w:rPr>
          <w:rFonts w:asciiTheme="majorHAnsi" w:hAnsiTheme="majorHAnsi" w:cstheme="majorHAnsi"/>
          <w:color w:val="231F20"/>
        </w:rPr>
        <w:t>öz gelirleri</w:t>
      </w:r>
      <w:r w:rsidR="00BE7D1F" w:rsidRPr="005E6CFD">
        <w:rPr>
          <w:rFonts w:asciiTheme="majorHAnsi" w:hAnsiTheme="majorHAnsi" w:cstheme="majorHAnsi"/>
          <w:color w:val="231F20"/>
        </w:rPr>
        <w:t>miz</w:t>
      </w:r>
      <w:r w:rsidR="00F36653" w:rsidRPr="005E6CFD">
        <w:rPr>
          <w:rFonts w:asciiTheme="majorHAnsi" w:hAnsiTheme="majorHAnsi" w:cstheme="majorHAnsi"/>
          <w:color w:val="231F20"/>
        </w:rPr>
        <w:t xml:space="preserve"> </w:t>
      </w:r>
      <w:r w:rsidR="00F36653" w:rsidRPr="005E6CFD">
        <w:rPr>
          <w:rFonts w:asciiTheme="majorHAnsi" w:hAnsiTheme="majorHAnsi" w:cstheme="majorHAnsi"/>
          <w:color w:val="231F20"/>
          <w:spacing w:val="-3"/>
        </w:rPr>
        <w:t xml:space="preserve">olan; </w:t>
      </w:r>
      <w:r w:rsidR="00F36653" w:rsidRPr="005E6CFD">
        <w:rPr>
          <w:rFonts w:asciiTheme="majorHAnsi" w:hAnsiTheme="majorHAnsi" w:cstheme="majorHAnsi"/>
          <w:color w:val="231F20"/>
          <w:spacing w:val="-4"/>
        </w:rPr>
        <w:t>yayın</w:t>
      </w:r>
      <w:r w:rsidR="00F36653" w:rsidRPr="005E6CFD">
        <w:rPr>
          <w:rFonts w:asciiTheme="majorHAnsi" w:hAnsiTheme="majorHAnsi" w:cstheme="majorHAnsi"/>
          <w:color w:val="231F20"/>
          <w:spacing w:val="58"/>
        </w:rPr>
        <w:t xml:space="preserve"> </w:t>
      </w:r>
      <w:r w:rsidR="00F36653" w:rsidRPr="005E6CFD">
        <w:rPr>
          <w:rFonts w:asciiTheme="majorHAnsi" w:hAnsiTheme="majorHAnsi" w:cstheme="majorHAnsi"/>
          <w:color w:val="231F20"/>
        </w:rPr>
        <w:t xml:space="preserve">satış </w:t>
      </w:r>
      <w:r w:rsidR="00F36653" w:rsidRPr="005E6CFD">
        <w:rPr>
          <w:rFonts w:asciiTheme="majorHAnsi" w:hAnsiTheme="majorHAnsi" w:cstheme="majorHAnsi"/>
          <w:color w:val="231F20"/>
          <w:spacing w:val="-3"/>
        </w:rPr>
        <w:t xml:space="preserve">ve </w:t>
      </w:r>
      <w:r w:rsidR="00F36653" w:rsidRPr="005E6CFD">
        <w:rPr>
          <w:rFonts w:asciiTheme="majorHAnsi" w:hAnsiTheme="majorHAnsi" w:cstheme="majorHAnsi"/>
          <w:color w:val="231F20"/>
        </w:rPr>
        <w:t>diğer gelirlerle finanse</w:t>
      </w:r>
      <w:r w:rsidR="00250283">
        <w:rPr>
          <w:rFonts w:asciiTheme="majorHAnsi" w:hAnsiTheme="majorHAnsi" w:cstheme="majorHAnsi"/>
          <w:color w:val="231F20"/>
          <w:spacing w:val="-3"/>
        </w:rPr>
        <w:t xml:space="preserve"> edilmektedir</w:t>
      </w:r>
      <w:r w:rsidR="004316A4">
        <w:rPr>
          <w:rFonts w:asciiTheme="majorHAnsi" w:hAnsiTheme="majorHAnsi" w:cstheme="majorHAnsi"/>
          <w:color w:val="231F20"/>
          <w:spacing w:val="-3"/>
        </w:rPr>
        <w:t>.</w:t>
      </w:r>
      <w:proofErr w:type="gramEnd"/>
    </w:p>
    <w:p w:rsidR="00250283" w:rsidRDefault="00250283" w:rsidP="00250283">
      <w:pPr>
        <w:pStyle w:val="GvdeMetni"/>
        <w:spacing w:before="294" w:line="249" w:lineRule="auto"/>
        <w:ind w:left="110"/>
        <w:rPr>
          <w:rFonts w:asciiTheme="majorHAnsi" w:hAnsiTheme="majorHAnsi" w:cstheme="majorHAnsi"/>
          <w:color w:val="231F20"/>
          <w:spacing w:val="-3"/>
        </w:rPr>
      </w:pPr>
    </w:p>
    <w:p w:rsidR="00250283" w:rsidRDefault="00250283" w:rsidP="00250283">
      <w:pPr>
        <w:pStyle w:val="GvdeMetni"/>
        <w:spacing w:before="294" w:line="249" w:lineRule="auto"/>
        <w:ind w:left="110"/>
        <w:rPr>
          <w:rFonts w:asciiTheme="majorHAnsi" w:hAnsiTheme="majorHAnsi" w:cstheme="majorHAnsi"/>
          <w:color w:val="231F20"/>
          <w:spacing w:val="-3"/>
        </w:rPr>
      </w:pPr>
    </w:p>
    <w:p w:rsidR="00B76CFB" w:rsidRDefault="00B76CFB" w:rsidP="00250283">
      <w:pPr>
        <w:pStyle w:val="GvdeMetni"/>
        <w:spacing w:before="294" w:line="249" w:lineRule="auto"/>
        <w:ind w:left="110"/>
        <w:rPr>
          <w:rFonts w:asciiTheme="majorHAnsi" w:hAnsiTheme="majorHAnsi" w:cstheme="majorHAnsi"/>
          <w:color w:val="231F20"/>
          <w:spacing w:val="-3"/>
        </w:rPr>
      </w:pPr>
    </w:p>
    <w:p w:rsidR="00B76CFB" w:rsidRDefault="00B76CFB" w:rsidP="00250283">
      <w:pPr>
        <w:pStyle w:val="GvdeMetni"/>
        <w:spacing w:before="294" w:line="249" w:lineRule="auto"/>
        <w:ind w:left="110"/>
        <w:rPr>
          <w:rFonts w:asciiTheme="majorHAnsi" w:hAnsiTheme="majorHAnsi" w:cstheme="majorHAnsi"/>
          <w:color w:val="231F20"/>
          <w:spacing w:val="-3"/>
        </w:rPr>
      </w:pPr>
    </w:p>
    <w:p w:rsidR="00B76CFB" w:rsidRDefault="00B76CFB" w:rsidP="00797DE5">
      <w:pPr>
        <w:pStyle w:val="GvdeMetni"/>
        <w:spacing w:before="294" w:line="249" w:lineRule="auto"/>
        <w:ind w:left="110" w:firstLine="720"/>
        <w:rPr>
          <w:rFonts w:asciiTheme="majorHAnsi" w:hAnsiTheme="majorHAnsi" w:cstheme="majorHAnsi"/>
          <w:color w:val="231F20"/>
          <w:spacing w:val="-3"/>
        </w:rPr>
      </w:pPr>
    </w:p>
    <w:p w:rsidR="00B76CFB" w:rsidRDefault="00B76CFB" w:rsidP="00250283">
      <w:pPr>
        <w:pStyle w:val="GvdeMetni"/>
        <w:spacing w:before="294" w:line="249" w:lineRule="auto"/>
        <w:ind w:left="110"/>
        <w:rPr>
          <w:rFonts w:asciiTheme="majorHAnsi" w:hAnsiTheme="majorHAnsi" w:cstheme="majorHAnsi"/>
          <w:color w:val="231F20"/>
          <w:spacing w:val="-3"/>
        </w:rPr>
      </w:pPr>
    </w:p>
    <w:p w:rsidR="00E078E2" w:rsidRDefault="00E078E2" w:rsidP="00250283">
      <w:pPr>
        <w:pStyle w:val="GvdeMetni"/>
        <w:spacing w:before="294" w:line="249" w:lineRule="auto"/>
        <w:ind w:left="110"/>
        <w:rPr>
          <w:rFonts w:asciiTheme="majorHAnsi" w:hAnsiTheme="majorHAnsi" w:cstheme="majorHAnsi"/>
          <w:color w:val="231F20"/>
          <w:spacing w:val="-3"/>
        </w:rPr>
      </w:pPr>
    </w:p>
    <w:p w:rsidR="00B76CFB" w:rsidRDefault="00B76CFB" w:rsidP="00250283">
      <w:pPr>
        <w:pStyle w:val="GvdeMetni"/>
        <w:spacing w:before="294" w:line="249" w:lineRule="auto"/>
        <w:ind w:left="110"/>
        <w:rPr>
          <w:rFonts w:asciiTheme="majorHAnsi" w:hAnsiTheme="majorHAnsi" w:cstheme="majorHAnsi"/>
          <w:color w:val="231F20"/>
          <w:spacing w:val="-3"/>
        </w:rPr>
      </w:pPr>
    </w:p>
    <w:p w:rsidR="009D4E2B" w:rsidRDefault="009D4E2B" w:rsidP="00250283">
      <w:pPr>
        <w:pStyle w:val="GvdeMetni"/>
        <w:spacing w:before="294" w:line="249" w:lineRule="auto"/>
        <w:ind w:left="110"/>
        <w:rPr>
          <w:rFonts w:asciiTheme="majorHAnsi" w:hAnsiTheme="majorHAnsi" w:cstheme="majorHAnsi"/>
          <w:color w:val="231F20"/>
          <w:spacing w:val="-3"/>
        </w:rPr>
      </w:pPr>
    </w:p>
    <w:p w:rsidR="009D4E2B" w:rsidRDefault="009D4E2B" w:rsidP="00250283">
      <w:pPr>
        <w:pStyle w:val="GvdeMetni"/>
        <w:spacing w:before="294" w:line="249" w:lineRule="auto"/>
        <w:ind w:left="110"/>
        <w:rPr>
          <w:rFonts w:asciiTheme="majorHAnsi" w:hAnsiTheme="majorHAnsi" w:cstheme="majorHAnsi"/>
          <w:color w:val="231F20"/>
          <w:spacing w:val="-3"/>
        </w:rPr>
      </w:pPr>
    </w:p>
    <w:p w:rsidR="00A556C8" w:rsidRDefault="000D3260" w:rsidP="00A7344E">
      <w:pPr>
        <w:jc w:val="center"/>
        <w:rPr>
          <w:rFonts w:asciiTheme="majorHAnsi" w:hAnsiTheme="majorHAnsi" w:cstheme="majorHAnsi"/>
          <w:b/>
          <w:color w:val="00B0F0"/>
          <w:sz w:val="24"/>
          <w:szCs w:val="24"/>
        </w:rPr>
      </w:pPr>
      <w:bookmarkStart w:id="50" w:name="_Toc520388364"/>
      <w:r w:rsidRPr="005E6CFD">
        <w:rPr>
          <w:rFonts w:asciiTheme="majorHAnsi" w:hAnsiTheme="majorHAnsi" w:cstheme="majorHAnsi"/>
          <w:b/>
          <w:color w:val="00B0F0"/>
          <w:spacing w:val="-3"/>
          <w:sz w:val="24"/>
          <w:szCs w:val="24"/>
        </w:rPr>
        <w:t>IV-</w:t>
      </w:r>
      <w:r w:rsidR="00865FCE" w:rsidRPr="005E6CFD">
        <w:rPr>
          <w:rFonts w:asciiTheme="majorHAnsi" w:hAnsiTheme="majorHAnsi" w:cstheme="majorHAnsi"/>
          <w:b/>
          <w:color w:val="00B0F0"/>
          <w:sz w:val="24"/>
          <w:szCs w:val="24"/>
        </w:rPr>
        <w:t xml:space="preserve"> 202</w:t>
      </w:r>
      <w:r w:rsidR="00BB326C">
        <w:rPr>
          <w:rFonts w:asciiTheme="majorHAnsi" w:hAnsiTheme="majorHAnsi" w:cstheme="majorHAnsi"/>
          <w:b/>
          <w:color w:val="00B0F0"/>
          <w:sz w:val="24"/>
          <w:szCs w:val="24"/>
        </w:rPr>
        <w:t>5</w:t>
      </w:r>
      <w:r w:rsidR="00600280" w:rsidRPr="005E6CFD">
        <w:rPr>
          <w:rFonts w:asciiTheme="majorHAnsi" w:hAnsiTheme="majorHAnsi" w:cstheme="majorHAnsi"/>
          <w:b/>
          <w:color w:val="00B0F0"/>
          <w:sz w:val="24"/>
          <w:szCs w:val="24"/>
        </w:rPr>
        <w:t xml:space="preserve"> YILI</w:t>
      </w:r>
      <w:r w:rsidR="00A556C8" w:rsidRPr="005E6CFD">
        <w:rPr>
          <w:rFonts w:asciiTheme="majorHAnsi" w:hAnsiTheme="majorHAnsi" w:cstheme="majorHAnsi"/>
          <w:b/>
          <w:color w:val="00B0F0"/>
          <w:sz w:val="24"/>
          <w:szCs w:val="24"/>
        </w:rPr>
        <w:t xml:space="preserve"> </w:t>
      </w:r>
      <w:r w:rsidR="00600280" w:rsidRPr="005E6CFD">
        <w:rPr>
          <w:rFonts w:asciiTheme="majorHAnsi" w:hAnsiTheme="majorHAnsi" w:cstheme="majorHAnsi"/>
          <w:b/>
          <w:color w:val="00B0F0"/>
          <w:sz w:val="24"/>
          <w:szCs w:val="24"/>
        </w:rPr>
        <w:t xml:space="preserve">TEMMUZ-ARALIK </w:t>
      </w:r>
      <w:r w:rsidR="00C811C1" w:rsidRPr="005E6CFD">
        <w:rPr>
          <w:rFonts w:asciiTheme="majorHAnsi" w:hAnsiTheme="majorHAnsi" w:cstheme="majorHAnsi"/>
          <w:b/>
          <w:color w:val="00B0F0"/>
          <w:sz w:val="24"/>
          <w:szCs w:val="24"/>
        </w:rPr>
        <w:t>DÖNEMİNDE</w:t>
      </w:r>
      <w:r w:rsidR="00D20E0B" w:rsidRPr="005E6CFD">
        <w:rPr>
          <w:rFonts w:asciiTheme="majorHAnsi" w:hAnsiTheme="majorHAnsi" w:cstheme="majorHAnsi"/>
          <w:b/>
          <w:color w:val="00B0F0"/>
          <w:sz w:val="24"/>
          <w:szCs w:val="24"/>
        </w:rPr>
        <w:t xml:space="preserve"> </w:t>
      </w:r>
      <w:r w:rsidR="00600280" w:rsidRPr="005E6CFD">
        <w:rPr>
          <w:rFonts w:asciiTheme="majorHAnsi" w:hAnsiTheme="majorHAnsi" w:cstheme="majorHAnsi"/>
          <w:b/>
          <w:color w:val="00B0F0"/>
          <w:sz w:val="24"/>
          <w:szCs w:val="24"/>
        </w:rPr>
        <w:t>YÜRÜTÜLMESİ PLANLANAN</w:t>
      </w:r>
      <w:r w:rsidR="00D20E0B" w:rsidRPr="005E6CFD">
        <w:rPr>
          <w:rFonts w:asciiTheme="majorHAnsi" w:hAnsiTheme="majorHAnsi" w:cstheme="majorHAnsi"/>
          <w:b/>
          <w:color w:val="00B0F0"/>
          <w:sz w:val="24"/>
          <w:szCs w:val="24"/>
        </w:rPr>
        <w:t xml:space="preserve"> </w:t>
      </w:r>
      <w:r w:rsidR="00A556C8" w:rsidRPr="005E6CFD">
        <w:rPr>
          <w:rFonts w:asciiTheme="majorHAnsi" w:hAnsiTheme="majorHAnsi" w:cstheme="majorHAnsi"/>
          <w:b/>
          <w:color w:val="00B0F0"/>
          <w:sz w:val="24"/>
          <w:szCs w:val="24"/>
        </w:rPr>
        <w:t>FAALİYETLER</w:t>
      </w:r>
      <w:bookmarkEnd w:id="50"/>
    </w:p>
    <w:p w:rsidR="00DF4FDC" w:rsidRPr="005E6CFD" w:rsidRDefault="00DF4FDC" w:rsidP="00A7344E">
      <w:pPr>
        <w:jc w:val="center"/>
        <w:rPr>
          <w:rFonts w:asciiTheme="majorHAnsi" w:hAnsiTheme="majorHAnsi" w:cstheme="majorHAnsi"/>
          <w:b/>
          <w:color w:val="00B0F0"/>
          <w:sz w:val="24"/>
          <w:szCs w:val="24"/>
        </w:rPr>
      </w:pPr>
    </w:p>
    <w:p w:rsidR="00A00D17" w:rsidRPr="005E6CFD" w:rsidRDefault="00A00D17" w:rsidP="00A7344E">
      <w:pPr>
        <w:jc w:val="center"/>
        <w:rPr>
          <w:rFonts w:asciiTheme="majorHAnsi" w:hAnsiTheme="majorHAnsi" w:cstheme="majorHAnsi"/>
          <w:color w:val="4F81BD" w:themeColor="accent1"/>
          <w:sz w:val="24"/>
          <w:szCs w:val="24"/>
        </w:rPr>
      </w:pPr>
    </w:p>
    <w:p w:rsidR="00A00D17" w:rsidRPr="00D6282A" w:rsidRDefault="00A00D17" w:rsidP="00542D6D">
      <w:pPr>
        <w:pStyle w:val="Balk2"/>
        <w:numPr>
          <w:ilvl w:val="0"/>
          <w:numId w:val="5"/>
        </w:numPr>
        <w:tabs>
          <w:tab w:val="left" w:pos="1326"/>
        </w:tabs>
        <w:spacing w:before="101"/>
        <w:jc w:val="both"/>
        <w:rPr>
          <w:rFonts w:asciiTheme="majorHAnsi" w:hAnsiTheme="majorHAnsi" w:cstheme="majorHAnsi"/>
          <w:b/>
          <w:sz w:val="24"/>
          <w:szCs w:val="24"/>
        </w:rPr>
      </w:pPr>
      <w:bookmarkStart w:id="51" w:name="_Toc45534815"/>
      <w:r w:rsidRPr="00D6282A">
        <w:rPr>
          <w:rFonts w:asciiTheme="majorHAnsi" w:hAnsiTheme="majorHAnsi" w:cstheme="majorHAnsi"/>
          <w:b/>
          <w:color w:val="231F20"/>
          <w:sz w:val="24"/>
          <w:szCs w:val="24"/>
        </w:rPr>
        <w:t>PROJELERİMİZ</w:t>
      </w:r>
      <w:bookmarkEnd w:id="51"/>
    </w:p>
    <w:p w:rsidR="00A00D17" w:rsidRPr="005E6CFD" w:rsidRDefault="00A00D17" w:rsidP="00A00D17">
      <w:pPr>
        <w:rPr>
          <w:rFonts w:asciiTheme="majorHAnsi" w:hAnsiTheme="majorHAnsi" w:cstheme="majorHAnsi"/>
          <w:sz w:val="24"/>
          <w:szCs w:val="24"/>
        </w:rPr>
      </w:pPr>
      <w:r w:rsidRPr="005E6CFD">
        <w:rPr>
          <w:rFonts w:asciiTheme="majorHAnsi" w:hAnsiTheme="majorHAnsi" w:cstheme="majorHAnsi"/>
          <w:sz w:val="24"/>
          <w:szCs w:val="24"/>
        </w:rPr>
        <w:t xml:space="preserve">          </w:t>
      </w:r>
    </w:p>
    <w:tbl>
      <w:tblPr>
        <w:tblW w:w="934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9"/>
        <w:gridCol w:w="8480"/>
      </w:tblGrid>
      <w:tr w:rsidR="00136A01" w:rsidRPr="00136A01" w:rsidTr="00587DB5">
        <w:trPr>
          <w:trHeight w:val="354"/>
        </w:trPr>
        <w:tc>
          <w:tcPr>
            <w:tcW w:w="869" w:type="dxa"/>
            <w:shd w:val="clear" w:color="auto" w:fill="92CDDC" w:themeFill="accent5" w:themeFillTint="99"/>
            <w:vAlign w:val="center"/>
            <w:hideMark/>
          </w:tcPr>
          <w:p w:rsidR="00A00D17" w:rsidRPr="00F04B68" w:rsidRDefault="00A00D17" w:rsidP="00292A55">
            <w:pPr>
              <w:widowControl/>
              <w:autoSpaceDE/>
              <w:autoSpaceDN/>
              <w:jc w:val="center"/>
              <w:rPr>
                <w:rFonts w:asciiTheme="majorHAnsi" w:eastAsia="Times New Roman" w:hAnsiTheme="majorHAnsi" w:cstheme="majorHAnsi"/>
                <w:b/>
                <w:bCs/>
                <w:sz w:val="24"/>
                <w:szCs w:val="24"/>
                <w:lang w:val="tr-TR" w:eastAsia="tr-TR"/>
              </w:rPr>
            </w:pPr>
            <w:r w:rsidRPr="00F04B68">
              <w:rPr>
                <w:rFonts w:asciiTheme="majorHAnsi" w:eastAsia="Times New Roman" w:hAnsiTheme="majorHAnsi" w:cstheme="majorHAnsi"/>
                <w:b/>
                <w:bCs/>
                <w:sz w:val="24"/>
                <w:szCs w:val="24"/>
                <w:lang w:val="tr-TR" w:eastAsia="tr-TR"/>
              </w:rPr>
              <w:t>Sıra No</w:t>
            </w:r>
          </w:p>
        </w:tc>
        <w:tc>
          <w:tcPr>
            <w:tcW w:w="8480" w:type="dxa"/>
            <w:shd w:val="clear" w:color="auto" w:fill="92CDDC" w:themeFill="accent5" w:themeFillTint="99"/>
            <w:vAlign w:val="center"/>
            <w:hideMark/>
          </w:tcPr>
          <w:p w:rsidR="00A00D17" w:rsidRPr="00136A01" w:rsidRDefault="00A00D17" w:rsidP="00292A55">
            <w:pPr>
              <w:widowControl/>
              <w:autoSpaceDE/>
              <w:autoSpaceDN/>
              <w:jc w:val="center"/>
              <w:rPr>
                <w:rFonts w:asciiTheme="majorHAnsi" w:eastAsia="Times New Roman" w:hAnsiTheme="majorHAnsi" w:cstheme="majorHAnsi"/>
                <w:b/>
                <w:bCs/>
                <w:color w:val="FF0000"/>
                <w:sz w:val="24"/>
                <w:szCs w:val="24"/>
                <w:lang w:val="tr-TR" w:eastAsia="tr-TR"/>
              </w:rPr>
            </w:pPr>
            <w:proofErr w:type="gramStart"/>
            <w:r w:rsidRPr="00F04B68">
              <w:rPr>
                <w:rFonts w:asciiTheme="majorHAnsi" w:eastAsia="Times New Roman" w:hAnsiTheme="majorHAnsi" w:cstheme="majorHAnsi"/>
                <w:b/>
                <w:bCs/>
                <w:sz w:val="24"/>
                <w:szCs w:val="24"/>
                <w:lang w:val="tr-TR" w:eastAsia="tr-TR"/>
              </w:rPr>
              <w:t>Proje  Adı</w:t>
            </w:r>
            <w:proofErr w:type="gramEnd"/>
          </w:p>
        </w:tc>
      </w:tr>
      <w:tr w:rsidR="00136A01" w:rsidRPr="00136A01" w:rsidTr="00ED60CA">
        <w:trPr>
          <w:trHeight w:val="289"/>
        </w:trPr>
        <w:tc>
          <w:tcPr>
            <w:tcW w:w="869" w:type="dxa"/>
            <w:shd w:val="clear" w:color="auto" w:fill="FFFFFF" w:themeFill="background1"/>
            <w:vAlign w:val="center"/>
          </w:tcPr>
          <w:p w:rsidR="00A00D17" w:rsidRPr="00F04B68" w:rsidRDefault="00ED60CA" w:rsidP="00284745">
            <w:pPr>
              <w:widowControl/>
              <w:autoSpaceDE/>
              <w:autoSpaceDN/>
              <w:jc w:val="center"/>
              <w:rPr>
                <w:rFonts w:asciiTheme="majorHAnsi" w:eastAsia="Times New Roman" w:hAnsiTheme="majorHAnsi" w:cstheme="majorHAnsi"/>
                <w:b/>
                <w:sz w:val="24"/>
                <w:szCs w:val="24"/>
                <w:lang w:val="tr-TR" w:eastAsia="tr-TR"/>
              </w:rPr>
            </w:pPr>
            <w:r w:rsidRPr="00F04B68">
              <w:rPr>
                <w:rFonts w:asciiTheme="majorHAnsi" w:eastAsia="Times New Roman" w:hAnsiTheme="majorHAnsi" w:cstheme="majorHAnsi"/>
                <w:b/>
                <w:sz w:val="24"/>
                <w:szCs w:val="24"/>
                <w:lang w:val="tr-TR" w:eastAsia="tr-TR"/>
              </w:rPr>
              <w:t>1</w:t>
            </w:r>
          </w:p>
        </w:tc>
        <w:tc>
          <w:tcPr>
            <w:tcW w:w="8480" w:type="dxa"/>
            <w:shd w:val="clear" w:color="auto" w:fill="FFFFFF" w:themeFill="background1"/>
            <w:vAlign w:val="center"/>
          </w:tcPr>
          <w:p w:rsidR="00A00D17" w:rsidRPr="00F04B68" w:rsidRDefault="00A00D17" w:rsidP="00017B1B">
            <w:pPr>
              <w:rPr>
                <w:rFonts w:asciiTheme="majorHAnsi" w:hAnsiTheme="majorHAnsi" w:cstheme="majorHAnsi"/>
                <w:sz w:val="24"/>
                <w:szCs w:val="24"/>
              </w:rPr>
            </w:pPr>
            <w:r w:rsidRPr="00F04B68">
              <w:rPr>
                <w:rFonts w:asciiTheme="majorHAnsi" w:hAnsiTheme="majorHAnsi" w:cstheme="majorHAnsi"/>
                <w:sz w:val="24"/>
                <w:szCs w:val="24"/>
              </w:rPr>
              <w:t>Türk Masal Külliyatı-I</w:t>
            </w:r>
            <w:r w:rsidR="00ED60CA" w:rsidRPr="00F04B68">
              <w:rPr>
                <w:rFonts w:asciiTheme="majorHAnsi" w:hAnsiTheme="majorHAnsi" w:cstheme="majorHAnsi"/>
                <w:sz w:val="24"/>
                <w:szCs w:val="24"/>
              </w:rPr>
              <w:t>I</w:t>
            </w:r>
            <w:r w:rsidRPr="00F04B68">
              <w:rPr>
                <w:rFonts w:asciiTheme="majorHAnsi" w:hAnsiTheme="majorHAnsi" w:cstheme="majorHAnsi"/>
                <w:sz w:val="24"/>
                <w:szCs w:val="24"/>
              </w:rPr>
              <w:t xml:space="preserve"> (Türkiye Sahası)</w:t>
            </w:r>
          </w:p>
        </w:tc>
      </w:tr>
      <w:tr w:rsidR="00136A01" w:rsidRPr="00136A01" w:rsidTr="00ED60CA">
        <w:trPr>
          <w:trHeight w:val="466"/>
        </w:trPr>
        <w:tc>
          <w:tcPr>
            <w:tcW w:w="869" w:type="dxa"/>
            <w:shd w:val="clear" w:color="auto" w:fill="92CDDC" w:themeFill="accent5" w:themeFillTint="99"/>
            <w:vAlign w:val="center"/>
          </w:tcPr>
          <w:p w:rsidR="00A00D17" w:rsidRPr="00F04B68" w:rsidRDefault="00ED60CA" w:rsidP="00284745">
            <w:pPr>
              <w:widowControl/>
              <w:autoSpaceDE/>
              <w:autoSpaceDN/>
              <w:jc w:val="center"/>
              <w:rPr>
                <w:rFonts w:asciiTheme="majorHAnsi" w:eastAsia="Times New Roman" w:hAnsiTheme="majorHAnsi" w:cstheme="majorHAnsi"/>
                <w:b/>
                <w:sz w:val="24"/>
                <w:szCs w:val="24"/>
                <w:lang w:val="tr-TR" w:eastAsia="tr-TR"/>
              </w:rPr>
            </w:pPr>
            <w:r w:rsidRPr="00F04B68">
              <w:rPr>
                <w:rFonts w:asciiTheme="majorHAnsi" w:eastAsia="Times New Roman" w:hAnsiTheme="majorHAnsi" w:cstheme="majorHAnsi"/>
                <w:b/>
                <w:sz w:val="24"/>
                <w:szCs w:val="24"/>
                <w:lang w:val="tr-TR" w:eastAsia="tr-TR"/>
              </w:rPr>
              <w:t>2</w:t>
            </w:r>
          </w:p>
        </w:tc>
        <w:tc>
          <w:tcPr>
            <w:tcW w:w="8480" w:type="dxa"/>
            <w:shd w:val="clear" w:color="auto" w:fill="92CDDC" w:themeFill="accent5" w:themeFillTint="99"/>
            <w:vAlign w:val="center"/>
          </w:tcPr>
          <w:p w:rsidR="00A00D17" w:rsidRPr="00F04B68" w:rsidRDefault="00A00D17" w:rsidP="00017B1B">
            <w:pPr>
              <w:rPr>
                <w:rFonts w:asciiTheme="majorHAnsi" w:hAnsiTheme="majorHAnsi" w:cstheme="majorHAnsi"/>
                <w:sz w:val="24"/>
                <w:szCs w:val="24"/>
              </w:rPr>
            </w:pPr>
            <w:r w:rsidRPr="00F04B68">
              <w:rPr>
                <w:rFonts w:asciiTheme="majorHAnsi" w:hAnsiTheme="majorHAnsi" w:cstheme="majorHAnsi"/>
                <w:sz w:val="24"/>
                <w:szCs w:val="24"/>
              </w:rPr>
              <w:t>Türk Devlet ve Düşünce Hayatına Yön Veren Şahsiyetlerin Kısa Yaşam Öyküleri Serisi ve Çevirisi</w:t>
            </w:r>
            <w:r w:rsidR="00F04B68" w:rsidRPr="00F04B68">
              <w:rPr>
                <w:rFonts w:asciiTheme="majorHAnsi" w:hAnsiTheme="majorHAnsi" w:cstheme="majorHAnsi"/>
                <w:sz w:val="24"/>
                <w:szCs w:val="24"/>
              </w:rPr>
              <w:t xml:space="preserve"> Projesi-II</w:t>
            </w:r>
          </w:p>
        </w:tc>
      </w:tr>
      <w:tr w:rsidR="00136A01" w:rsidRPr="00136A01" w:rsidTr="00587DB5">
        <w:trPr>
          <w:trHeight w:val="290"/>
        </w:trPr>
        <w:tc>
          <w:tcPr>
            <w:tcW w:w="869" w:type="dxa"/>
            <w:shd w:val="clear" w:color="auto" w:fill="FFFFFF" w:themeFill="background1"/>
            <w:vAlign w:val="center"/>
          </w:tcPr>
          <w:p w:rsidR="009C0891" w:rsidRPr="00F04B68" w:rsidRDefault="00ED60CA" w:rsidP="00284745">
            <w:pPr>
              <w:widowControl/>
              <w:autoSpaceDE/>
              <w:autoSpaceDN/>
              <w:jc w:val="center"/>
              <w:rPr>
                <w:rFonts w:asciiTheme="majorHAnsi" w:eastAsia="Times New Roman" w:hAnsiTheme="majorHAnsi" w:cstheme="majorHAnsi"/>
                <w:b/>
                <w:sz w:val="24"/>
                <w:szCs w:val="24"/>
                <w:lang w:val="tr-TR" w:eastAsia="tr-TR"/>
              </w:rPr>
            </w:pPr>
            <w:r w:rsidRPr="00F04B68">
              <w:rPr>
                <w:rFonts w:asciiTheme="majorHAnsi" w:eastAsia="Times New Roman" w:hAnsiTheme="majorHAnsi" w:cstheme="majorHAnsi"/>
                <w:b/>
                <w:sz w:val="24"/>
                <w:szCs w:val="24"/>
                <w:lang w:val="tr-TR" w:eastAsia="tr-TR"/>
              </w:rPr>
              <w:t>3</w:t>
            </w:r>
          </w:p>
        </w:tc>
        <w:tc>
          <w:tcPr>
            <w:tcW w:w="8480" w:type="dxa"/>
            <w:shd w:val="clear" w:color="auto" w:fill="FFFFFF" w:themeFill="background1"/>
            <w:vAlign w:val="center"/>
          </w:tcPr>
          <w:p w:rsidR="009C0891" w:rsidRPr="00F04B68" w:rsidRDefault="009C0891" w:rsidP="002A6535">
            <w:pPr>
              <w:tabs>
                <w:tab w:val="left" w:pos="6987"/>
              </w:tabs>
              <w:rPr>
                <w:rFonts w:asciiTheme="majorHAnsi" w:hAnsiTheme="majorHAnsi" w:cstheme="majorHAnsi"/>
                <w:sz w:val="24"/>
                <w:szCs w:val="24"/>
              </w:rPr>
            </w:pPr>
            <w:r w:rsidRPr="00F04B68">
              <w:rPr>
                <w:rFonts w:asciiTheme="majorHAnsi" w:hAnsiTheme="majorHAnsi" w:cstheme="majorHAnsi"/>
                <w:sz w:val="24"/>
                <w:szCs w:val="24"/>
              </w:rPr>
              <w:t xml:space="preserve">Çocuklar için Türk Masallarından Seçmeler Projesi </w:t>
            </w:r>
          </w:p>
        </w:tc>
      </w:tr>
      <w:tr w:rsidR="00136A01" w:rsidRPr="00136A01" w:rsidTr="00ED60CA">
        <w:trPr>
          <w:trHeight w:val="290"/>
        </w:trPr>
        <w:tc>
          <w:tcPr>
            <w:tcW w:w="869" w:type="dxa"/>
            <w:shd w:val="clear" w:color="auto" w:fill="92CDDC" w:themeFill="accent5" w:themeFillTint="99"/>
            <w:vAlign w:val="center"/>
          </w:tcPr>
          <w:p w:rsidR="00ED60CA" w:rsidRPr="00F04B68" w:rsidRDefault="00ED60CA" w:rsidP="00284745">
            <w:pPr>
              <w:widowControl/>
              <w:autoSpaceDE/>
              <w:autoSpaceDN/>
              <w:jc w:val="center"/>
              <w:rPr>
                <w:rFonts w:asciiTheme="majorHAnsi" w:eastAsia="Times New Roman" w:hAnsiTheme="majorHAnsi" w:cstheme="majorHAnsi"/>
                <w:b/>
                <w:sz w:val="24"/>
                <w:szCs w:val="24"/>
                <w:lang w:val="tr-TR" w:eastAsia="tr-TR"/>
              </w:rPr>
            </w:pPr>
            <w:r w:rsidRPr="00F04B68">
              <w:rPr>
                <w:rFonts w:asciiTheme="majorHAnsi" w:eastAsia="Times New Roman" w:hAnsiTheme="majorHAnsi" w:cstheme="majorHAnsi"/>
                <w:b/>
                <w:sz w:val="24"/>
                <w:szCs w:val="24"/>
                <w:lang w:val="tr-TR" w:eastAsia="tr-TR"/>
              </w:rPr>
              <w:t>4</w:t>
            </w:r>
          </w:p>
        </w:tc>
        <w:tc>
          <w:tcPr>
            <w:tcW w:w="8480" w:type="dxa"/>
            <w:shd w:val="clear" w:color="auto" w:fill="92CDDC" w:themeFill="accent5" w:themeFillTint="99"/>
            <w:vAlign w:val="center"/>
          </w:tcPr>
          <w:p w:rsidR="00ED60CA" w:rsidRPr="00F04B68" w:rsidRDefault="00ED60CA" w:rsidP="002A6535">
            <w:pPr>
              <w:tabs>
                <w:tab w:val="left" w:pos="6987"/>
              </w:tabs>
              <w:rPr>
                <w:rFonts w:asciiTheme="majorHAnsi" w:hAnsiTheme="majorHAnsi" w:cstheme="majorHAnsi"/>
                <w:sz w:val="24"/>
                <w:szCs w:val="24"/>
              </w:rPr>
            </w:pPr>
            <w:r w:rsidRPr="00F04B68">
              <w:rPr>
                <w:rFonts w:asciiTheme="majorHAnsi" w:hAnsiTheme="majorHAnsi" w:cstheme="majorHAnsi"/>
                <w:sz w:val="24"/>
                <w:szCs w:val="24"/>
              </w:rPr>
              <w:t>Cumh</w:t>
            </w:r>
            <w:r w:rsidR="007179E6">
              <w:rPr>
                <w:rFonts w:asciiTheme="majorHAnsi" w:hAnsiTheme="majorHAnsi" w:cstheme="majorHAnsi"/>
                <w:sz w:val="24"/>
                <w:szCs w:val="24"/>
              </w:rPr>
              <w:t>uriyet Dönemi Türk Sanatı Araştırmaları</w:t>
            </w:r>
            <w:r w:rsidRPr="00F04B68">
              <w:rPr>
                <w:rFonts w:asciiTheme="majorHAnsi" w:hAnsiTheme="majorHAnsi" w:cstheme="majorHAnsi"/>
                <w:sz w:val="24"/>
                <w:szCs w:val="24"/>
              </w:rPr>
              <w:t xml:space="preserve"> Projesi </w:t>
            </w:r>
          </w:p>
        </w:tc>
      </w:tr>
      <w:tr w:rsidR="00136A01" w:rsidRPr="00136A01" w:rsidTr="00ED60CA">
        <w:trPr>
          <w:trHeight w:val="281"/>
        </w:trPr>
        <w:tc>
          <w:tcPr>
            <w:tcW w:w="869" w:type="dxa"/>
            <w:shd w:val="clear" w:color="auto" w:fill="FFFFFF" w:themeFill="background1"/>
            <w:vAlign w:val="center"/>
          </w:tcPr>
          <w:p w:rsidR="00664E91" w:rsidRPr="00F04B68" w:rsidRDefault="00ED60CA" w:rsidP="00284745">
            <w:pPr>
              <w:widowControl/>
              <w:autoSpaceDE/>
              <w:autoSpaceDN/>
              <w:jc w:val="center"/>
              <w:rPr>
                <w:rFonts w:asciiTheme="majorHAnsi" w:eastAsia="Times New Roman" w:hAnsiTheme="majorHAnsi" w:cstheme="majorHAnsi"/>
                <w:b/>
                <w:sz w:val="24"/>
                <w:szCs w:val="24"/>
                <w:lang w:val="tr-TR" w:eastAsia="tr-TR"/>
              </w:rPr>
            </w:pPr>
            <w:r w:rsidRPr="00F04B68">
              <w:rPr>
                <w:rFonts w:asciiTheme="majorHAnsi" w:eastAsia="Times New Roman" w:hAnsiTheme="majorHAnsi" w:cstheme="majorHAnsi"/>
                <w:b/>
                <w:sz w:val="24"/>
                <w:szCs w:val="24"/>
                <w:lang w:val="tr-TR" w:eastAsia="tr-TR"/>
              </w:rPr>
              <w:t>5</w:t>
            </w:r>
          </w:p>
        </w:tc>
        <w:tc>
          <w:tcPr>
            <w:tcW w:w="8480" w:type="dxa"/>
            <w:shd w:val="clear" w:color="auto" w:fill="FFFFFF" w:themeFill="background1"/>
            <w:vAlign w:val="center"/>
          </w:tcPr>
          <w:p w:rsidR="00284745" w:rsidRPr="00F04B68" w:rsidRDefault="00DD48C6" w:rsidP="00017B1B">
            <w:pPr>
              <w:rPr>
                <w:rFonts w:ascii="Times New Roman" w:hAnsi="Times New Roman" w:cs="Times New Roman"/>
                <w:sz w:val="24"/>
                <w:szCs w:val="24"/>
              </w:rPr>
            </w:pPr>
            <w:r w:rsidRPr="00F04B68">
              <w:rPr>
                <w:rFonts w:ascii="Times New Roman" w:hAnsi="Times New Roman" w:cs="Times New Roman"/>
                <w:sz w:val="24"/>
                <w:szCs w:val="24"/>
              </w:rPr>
              <w:t>Türk Kültürünün Canlı Tanıkları Be</w:t>
            </w:r>
            <w:r w:rsidR="00911DBD">
              <w:rPr>
                <w:rFonts w:ascii="Times New Roman" w:hAnsi="Times New Roman" w:cs="Times New Roman"/>
                <w:sz w:val="24"/>
                <w:szCs w:val="24"/>
              </w:rPr>
              <w:t>lgesel Serisi</w:t>
            </w:r>
          </w:p>
        </w:tc>
      </w:tr>
      <w:tr w:rsidR="00136A01" w:rsidRPr="00136A01" w:rsidTr="00ED60CA">
        <w:trPr>
          <w:trHeight w:val="270"/>
        </w:trPr>
        <w:tc>
          <w:tcPr>
            <w:tcW w:w="869" w:type="dxa"/>
            <w:shd w:val="clear" w:color="auto" w:fill="92CDDC" w:themeFill="accent5" w:themeFillTint="99"/>
            <w:vAlign w:val="center"/>
          </w:tcPr>
          <w:p w:rsidR="00DD48C6" w:rsidRPr="00F04B68" w:rsidRDefault="00ED60CA" w:rsidP="00284745">
            <w:pPr>
              <w:widowControl/>
              <w:autoSpaceDE/>
              <w:autoSpaceDN/>
              <w:jc w:val="center"/>
              <w:rPr>
                <w:rFonts w:asciiTheme="majorHAnsi" w:eastAsia="Times New Roman" w:hAnsiTheme="majorHAnsi" w:cstheme="majorHAnsi"/>
                <w:b/>
                <w:sz w:val="24"/>
                <w:szCs w:val="24"/>
                <w:lang w:val="tr-TR" w:eastAsia="tr-TR"/>
              </w:rPr>
            </w:pPr>
            <w:r w:rsidRPr="00F04B68">
              <w:rPr>
                <w:rFonts w:asciiTheme="majorHAnsi" w:eastAsia="Times New Roman" w:hAnsiTheme="majorHAnsi" w:cstheme="majorHAnsi"/>
                <w:b/>
                <w:sz w:val="24"/>
                <w:szCs w:val="24"/>
                <w:lang w:val="tr-TR" w:eastAsia="tr-TR"/>
              </w:rPr>
              <w:t>6</w:t>
            </w:r>
          </w:p>
        </w:tc>
        <w:tc>
          <w:tcPr>
            <w:tcW w:w="8480" w:type="dxa"/>
            <w:shd w:val="clear" w:color="auto" w:fill="92CDDC" w:themeFill="accent5" w:themeFillTint="99"/>
            <w:vAlign w:val="center"/>
          </w:tcPr>
          <w:p w:rsidR="00DD48C6" w:rsidRPr="00F04B68" w:rsidRDefault="00DD48C6" w:rsidP="00017B1B">
            <w:pPr>
              <w:rPr>
                <w:rFonts w:ascii="Times New Roman" w:hAnsi="Times New Roman" w:cs="Times New Roman"/>
                <w:sz w:val="24"/>
                <w:szCs w:val="24"/>
              </w:rPr>
            </w:pPr>
            <w:r w:rsidRPr="00F04B68">
              <w:rPr>
                <w:rFonts w:ascii="Times New Roman" w:hAnsi="Times New Roman" w:cs="Times New Roman"/>
                <w:sz w:val="24"/>
                <w:szCs w:val="24"/>
              </w:rPr>
              <w:t>Ord. Prof. Dr. Aydın SAYILI Külliyatı</w:t>
            </w:r>
          </w:p>
        </w:tc>
      </w:tr>
      <w:tr w:rsidR="00136A01" w:rsidRPr="00136A01" w:rsidTr="00587DB5">
        <w:trPr>
          <w:trHeight w:val="264"/>
        </w:trPr>
        <w:tc>
          <w:tcPr>
            <w:tcW w:w="869" w:type="dxa"/>
            <w:shd w:val="clear" w:color="auto" w:fill="FFFFFF" w:themeFill="background1"/>
            <w:vAlign w:val="center"/>
          </w:tcPr>
          <w:p w:rsidR="00DD48C6" w:rsidRPr="00F04B68" w:rsidRDefault="00ED60CA" w:rsidP="00284745">
            <w:pPr>
              <w:widowControl/>
              <w:autoSpaceDE/>
              <w:autoSpaceDN/>
              <w:jc w:val="center"/>
              <w:rPr>
                <w:rFonts w:asciiTheme="majorHAnsi" w:eastAsia="Times New Roman" w:hAnsiTheme="majorHAnsi" w:cstheme="majorHAnsi"/>
                <w:b/>
                <w:sz w:val="24"/>
                <w:szCs w:val="24"/>
                <w:lang w:val="tr-TR" w:eastAsia="tr-TR"/>
              </w:rPr>
            </w:pPr>
            <w:r w:rsidRPr="00F04B68">
              <w:rPr>
                <w:rFonts w:asciiTheme="majorHAnsi" w:eastAsia="Times New Roman" w:hAnsiTheme="majorHAnsi" w:cstheme="majorHAnsi"/>
                <w:b/>
                <w:sz w:val="24"/>
                <w:szCs w:val="24"/>
                <w:lang w:val="tr-TR" w:eastAsia="tr-TR"/>
              </w:rPr>
              <w:t>7</w:t>
            </w:r>
          </w:p>
        </w:tc>
        <w:tc>
          <w:tcPr>
            <w:tcW w:w="8480" w:type="dxa"/>
            <w:shd w:val="clear" w:color="auto" w:fill="FFFFFF" w:themeFill="background1"/>
            <w:vAlign w:val="center"/>
          </w:tcPr>
          <w:p w:rsidR="00DD48C6" w:rsidRPr="00F04B68" w:rsidRDefault="00DD48C6" w:rsidP="00017B1B">
            <w:pPr>
              <w:rPr>
                <w:rFonts w:ascii="Times New Roman" w:hAnsi="Times New Roman" w:cs="Times New Roman"/>
                <w:sz w:val="24"/>
                <w:szCs w:val="24"/>
              </w:rPr>
            </w:pPr>
            <w:r w:rsidRPr="00F04B68">
              <w:rPr>
                <w:rFonts w:ascii="Times New Roman" w:hAnsi="Times New Roman" w:cs="Times New Roman"/>
                <w:sz w:val="24"/>
                <w:szCs w:val="24"/>
              </w:rPr>
              <w:t>Osmanlılarda Bilim ve Teknoloji</w:t>
            </w:r>
          </w:p>
        </w:tc>
      </w:tr>
      <w:tr w:rsidR="00BB326C" w:rsidRPr="00136A01" w:rsidTr="00082ADA">
        <w:trPr>
          <w:trHeight w:val="272"/>
        </w:trPr>
        <w:tc>
          <w:tcPr>
            <w:tcW w:w="869" w:type="dxa"/>
            <w:shd w:val="clear" w:color="auto" w:fill="92CDDC" w:themeFill="accent5" w:themeFillTint="99"/>
            <w:vAlign w:val="center"/>
          </w:tcPr>
          <w:p w:rsidR="00BB326C" w:rsidRPr="00F04B68" w:rsidRDefault="00A17EA5" w:rsidP="00284745">
            <w:pPr>
              <w:widowControl/>
              <w:autoSpaceDE/>
              <w:autoSpaceDN/>
              <w:jc w:val="center"/>
              <w:rPr>
                <w:rFonts w:asciiTheme="majorHAnsi" w:eastAsia="Times New Roman" w:hAnsiTheme="majorHAnsi" w:cstheme="majorHAnsi"/>
                <w:b/>
                <w:sz w:val="24"/>
                <w:szCs w:val="24"/>
                <w:lang w:val="tr-TR" w:eastAsia="tr-TR"/>
              </w:rPr>
            </w:pPr>
            <w:r>
              <w:rPr>
                <w:rFonts w:asciiTheme="majorHAnsi" w:eastAsia="Times New Roman" w:hAnsiTheme="majorHAnsi" w:cstheme="majorHAnsi"/>
                <w:b/>
                <w:sz w:val="24"/>
                <w:szCs w:val="24"/>
                <w:lang w:val="tr-TR" w:eastAsia="tr-TR"/>
              </w:rPr>
              <w:t>8</w:t>
            </w:r>
          </w:p>
        </w:tc>
        <w:tc>
          <w:tcPr>
            <w:tcW w:w="8480" w:type="dxa"/>
            <w:shd w:val="clear" w:color="auto" w:fill="92CDDC" w:themeFill="accent5" w:themeFillTint="99"/>
            <w:vAlign w:val="center"/>
          </w:tcPr>
          <w:p w:rsidR="00BB326C" w:rsidRPr="00BB326C" w:rsidRDefault="00BB326C" w:rsidP="008016D5">
            <w:pPr>
              <w:rPr>
                <w:rFonts w:ascii="Times New Roman" w:hAnsi="Times New Roman" w:cs="Times New Roman"/>
                <w:sz w:val="24"/>
                <w:szCs w:val="24"/>
              </w:rPr>
            </w:pPr>
            <w:r w:rsidRPr="00BB326C">
              <w:rPr>
                <w:rFonts w:ascii="Times New Roman" w:hAnsi="Times New Roman" w:cs="Times New Roman"/>
                <w:sz w:val="24"/>
                <w:szCs w:val="24"/>
              </w:rPr>
              <w:t>Gökyüzünün Anahtarı Usturlap Aletinin Kullanımı ve Tanıtımı</w:t>
            </w:r>
          </w:p>
        </w:tc>
      </w:tr>
      <w:tr w:rsidR="00BB326C" w:rsidRPr="00136A01" w:rsidTr="00082ADA">
        <w:trPr>
          <w:trHeight w:val="316"/>
        </w:trPr>
        <w:tc>
          <w:tcPr>
            <w:tcW w:w="869" w:type="dxa"/>
            <w:shd w:val="clear" w:color="auto" w:fill="FFFFFF" w:themeFill="background1"/>
            <w:vAlign w:val="center"/>
          </w:tcPr>
          <w:p w:rsidR="00BB326C" w:rsidRPr="00F04B68" w:rsidRDefault="00A17EA5" w:rsidP="00284745">
            <w:pPr>
              <w:widowControl/>
              <w:autoSpaceDE/>
              <w:autoSpaceDN/>
              <w:jc w:val="center"/>
              <w:rPr>
                <w:rFonts w:asciiTheme="majorHAnsi" w:eastAsia="Times New Roman" w:hAnsiTheme="majorHAnsi" w:cstheme="majorHAnsi"/>
                <w:b/>
                <w:sz w:val="24"/>
                <w:szCs w:val="24"/>
                <w:lang w:val="tr-TR" w:eastAsia="tr-TR"/>
              </w:rPr>
            </w:pPr>
            <w:r>
              <w:rPr>
                <w:rFonts w:asciiTheme="majorHAnsi" w:eastAsia="Times New Roman" w:hAnsiTheme="majorHAnsi" w:cstheme="majorHAnsi"/>
                <w:b/>
                <w:sz w:val="24"/>
                <w:szCs w:val="24"/>
                <w:lang w:val="tr-TR" w:eastAsia="tr-TR"/>
              </w:rPr>
              <w:t>9</w:t>
            </w:r>
          </w:p>
        </w:tc>
        <w:tc>
          <w:tcPr>
            <w:tcW w:w="8480" w:type="dxa"/>
            <w:shd w:val="clear" w:color="auto" w:fill="FFFFFF" w:themeFill="background1"/>
            <w:vAlign w:val="center"/>
          </w:tcPr>
          <w:p w:rsidR="00BB326C" w:rsidRPr="00BB326C" w:rsidRDefault="00BB326C" w:rsidP="008016D5">
            <w:pPr>
              <w:rPr>
                <w:rFonts w:ascii="Times New Roman" w:hAnsi="Times New Roman" w:cs="Times New Roman"/>
                <w:sz w:val="24"/>
                <w:szCs w:val="24"/>
              </w:rPr>
            </w:pPr>
            <w:r w:rsidRPr="00BB326C">
              <w:rPr>
                <w:rFonts w:ascii="Times New Roman" w:hAnsi="Times New Roman" w:cs="Times New Roman"/>
                <w:sz w:val="24"/>
                <w:szCs w:val="24"/>
              </w:rPr>
              <w:t>Türkiye Giyinme Kimliği Dijital Platformu (TÜGİKİP)</w:t>
            </w:r>
          </w:p>
        </w:tc>
      </w:tr>
      <w:tr w:rsidR="00BB326C" w:rsidRPr="00136A01" w:rsidTr="00082ADA">
        <w:trPr>
          <w:trHeight w:val="316"/>
        </w:trPr>
        <w:tc>
          <w:tcPr>
            <w:tcW w:w="869" w:type="dxa"/>
            <w:shd w:val="clear" w:color="auto" w:fill="92CDDC" w:themeFill="accent5" w:themeFillTint="99"/>
            <w:vAlign w:val="center"/>
          </w:tcPr>
          <w:p w:rsidR="00BB326C" w:rsidRPr="00F04B68" w:rsidRDefault="00A17EA5" w:rsidP="00284745">
            <w:pPr>
              <w:widowControl/>
              <w:autoSpaceDE/>
              <w:autoSpaceDN/>
              <w:jc w:val="center"/>
              <w:rPr>
                <w:rFonts w:asciiTheme="majorHAnsi" w:eastAsia="Times New Roman" w:hAnsiTheme="majorHAnsi" w:cstheme="majorHAnsi"/>
                <w:b/>
                <w:sz w:val="24"/>
                <w:szCs w:val="24"/>
                <w:lang w:val="tr-TR" w:eastAsia="tr-TR"/>
              </w:rPr>
            </w:pPr>
            <w:r>
              <w:rPr>
                <w:rFonts w:asciiTheme="majorHAnsi" w:eastAsia="Times New Roman" w:hAnsiTheme="majorHAnsi" w:cstheme="majorHAnsi"/>
                <w:b/>
                <w:sz w:val="24"/>
                <w:szCs w:val="24"/>
                <w:lang w:val="tr-TR" w:eastAsia="tr-TR"/>
              </w:rPr>
              <w:t>10</w:t>
            </w:r>
          </w:p>
        </w:tc>
        <w:tc>
          <w:tcPr>
            <w:tcW w:w="8480" w:type="dxa"/>
            <w:shd w:val="clear" w:color="auto" w:fill="92CDDC" w:themeFill="accent5" w:themeFillTint="99"/>
            <w:vAlign w:val="center"/>
          </w:tcPr>
          <w:p w:rsidR="00BB326C" w:rsidRPr="00BB326C" w:rsidRDefault="00BB326C" w:rsidP="008016D5">
            <w:pPr>
              <w:rPr>
                <w:rFonts w:ascii="Times New Roman" w:hAnsi="Times New Roman" w:cs="Times New Roman"/>
                <w:sz w:val="24"/>
                <w:szCs w:val="24"/>
              </w:rPr>
            </w:pPr>
            <w:r w:rsidRPr="00BB326C">
              <w:rPr>
                <w:rFonts w:ascii="Times New Roman" w:hAnsi="Times New Roman" w:cs="Times New Roman"/>
                <w:sz w:val="24"/>
                <w:szCs w:val="24"/>
              </w:rPr>
              <w:t>Türk Sana</w:t>
            </w:r>
            <w:r w:rsidR="0095735C">
              <w:rPr>
                <w:rFonts w:ascii="Times New Roman" w:hAnsi="Times New Roman" w:cs="Times New Roman"/>
                <w:sz w:val="24"/>
                <w:szCs w:val="24"/>
              </w:rPr>
              <w:t>tında Sanatçılar Ansiklopedisi P</w:t>
            </w:r>
            <w:r w:rsidRPr="00BB326C">
              <w:rPr>
                <w:rFonts w:ascii="Times New Roman" w:hAnsi="Times New Roman" w:cs="Times New Roman"/>
                <w:sz w:val="24"/>
                <w:szCs w:val="24"/>
              </w:rPr>
              <w:t>rojesi (TÜRKSA)</w:t>
            </w:r>
          </w:p>
        </w:tc>
      </w:tr>
    </w:tbl>
    <w:p w:rsidR="00A00D17" w:rsidRPr="0007110E" w:rsidRDefault="004B6D46" w:rsidP="00CD5FFE">
      <w:pPr>
        <w:spacing w:before="133"/>
        <w:jc w:val="center"/>
        <w:rPr>
          <w:rFonts w:asciiTheme="majorHAnsi" w:hAnsiTheme="majorHAnsi" w:cstheme="majorHAnsi"/>
          <w:color w:val="231F20"/>
          <w:sz w:val="20"/>
          <w:szCs w:val="20"/>
        </w:rPr>
      </w:pPr>
      <w:bookmarkStart w:id="52" w:name="_Toc14357612"/>
      <w:bookmarkStart w:id="53" w:name="_Toc14358642"/>
      <w:bookmarkStart w:id="54" w:name="_Toc45534816"/>
      <w:r w:rsidRPr="00136A01">
        <w:rPr>
          <w:rFonts w:asciiTheme="majorHAnsi" w:hAnsiTheme="majorHAnsi" w:cstheme="majorHAnsi"/>
          <w:b/>
          <w:color w:val="FF0000"/>
          <w:sz w:val="24"/>
          <w:szCs w:val="24"/>
        </w:rPr>
        <w:t xml:space="preserve">        </w:t>
      </w:r>
      <w:r w:rsidR="00A00D17" w:rsidRPr="00BB326C">
        <w:rPr>
          <w:rFonts w:asciiTheme="majorHAnsi" w:hAnsiTheme="majorHAnsi" w:cstheme="majorHAnsi"/>
          <w:b/>
          <w:sz w:val="20"/>
          <w:szCs w:val="20"/>
        </w:rPr>
        <w:t>Tablo</w:t>
      </w:r>
      <w:r w:rsidR="0074604F">
        <w:rPr>
          <w:rFonts w:asciiTheme="majorHAnsi" w:hAnsiTheme="majorHAnsi" w:cstheme="majorHAnsi"/>
          <w:b/>
          <w:sz w:val="20"/>
          <w:szCs w:val="20"/>
        </w:rPr>
        <w:t xml:space="preserve"> -17</w:t>
      </w:r>
      <w:r w:rsidR="00A00D17" w:rsidRPr="00BB326C">
        <w:rPr>
          <w:rFonts w:asciiTheme="majorHAnsi" w:hAnsiTheme="majorHAnsi" w:cstheme="majorHAnsi"/>
          <w:b/>
          <w:sz w:val="20"/>
          <w:szCs w:val="20"/>
        </w:rPr>
        <w:t xml:space="preserve">: </w:t>
      </w:r>
      <w:r w:rsidR="005F60CB" w:rsidRPr="00BB326C">
        <w:rPr>
          <w:rFonts w:asciiTheme="majorHAnsi" w:hAnsiTheme="majorHAnsi" w:cstheme="majorHAnsi"/>
          <w:b/>
          <w:sz w:val="20"/>
          <w:szCs w:val="20"/>
        </w:rPr>
        <w:t>202</w:t>
      </w:r>
      <w:r w:rsidR="00BB326C">
        <w:rPr>
          <w:rFonts w:asciiTheme="majorHAnsi" w:hAnsiTheme="majorHAnsi" w:cstheme="majorHAnsi"/>
          <w:b/>
          <w:sz w:val="20"/>
          <w:szCs w:val="20"/>
        </w:rPr>
        <w:t>5</w:t>
      </w:r>
      <w:r w:rsidR="00A00D17" w:rsidRPr="00BB326C">
        <w:rPr>
          <w:rFonts w:asciiTheme="majorHAnsi" w:hAnsiTheme="majorHAnsi" w:cstheme="majorHAnsi"/>
          <w:b/>
          <w:sz w:val="20"/>
          <w:szCs w:val="20"/>
        </w:rPr>
        <w:t xml:space="preserve"> Yılı Tem</w:t>
      </w:r>
      <w:r w:rsidR="00AC2F96" w:rsidRPr="00BB326C">
        <w:rPr>
          <w:rFonts w:asciiTheme="majorHAnsi" w:hAnsiTheme="majorHAnsi" w:cstheme="majorHAnsi"/>
          <w:b/>
          <w:sz w:val="20"/>
          <w:szCs w:val="20"/>
        </w:rPr>
        <w:t>m</w:t>
      </w:r>
      <w:r w:rsidR="000C3C94" w:rsidRPr="00BB326C">
        <w:rPr>
          <w:rFonts w:asciiTheme="majorHAnsi" w:hAnsiTheme="majorHAnsi" w:cstheme="majorHAnsi"/>
          <w:b/>
          <w:sz w:val="20"/>
          <w:szCs w:val="20"/>
        </w:rPr>
        <w:t>uz-</w:t>
      </w:r>
      <w:r w:rsidR="00A00D17" w:rsidRPr="00BB326C">
        <w:rPr>
          <w:rFonts w:asciiTheme="majorHAnsi" w:hAnsiTheme="majorHAnsi" w:cstheme="majorHAnsi"/>
          <w:b/>
          <w:sz w:val="20"/>
          <w:szCs w:val="20"/>
        </w:rPr>
        <w:t>Aralık Dönemi</w:t>
      </w:r>
      <w:r w:rsidR="00787E5C" w:rsidRPr="00BB326C">
        <w:rPr>
          <w:rFonts w:asciiTheme="majorHAnsi" w:hAnsiTheme="majorHAnsi" w:cstheme="majorHAnsi"/>
          <w:b/>
          <w:sz w:val="20"/>
          <w:szCs w:val="20"/>
        </w:rPr>
        <w:t>nde</w:t>
      </w:r>
      <w:r w:rsidR="00A00D17" w:rsidRPr="00BB326C">
        <w:rPr>
          <w:rFonts w:asciiTheme="majorHAnsi" w:hAnsiTheme="majorHAnsi" w:cstheme="majorHAnsi"/>
          <w:b/>
          <w:sz w:val="20"/>
          <w:szCs w:val="20"/>
        </w:rPr>
        <w:t xml:space="preserve"> </w:t>
      </w:r>
      <w:r w:rsidR="001E5890" w:rsidRPr="0007110E">
        <w:rPr>
          <w:rFonts w:asciiTheme="majorHAnsi" w:hAnsiTheme="majorHAnsi" w:cstheme="majorHAnsi"/>
          <w:b/>
          <w:color w:val="231F20"/>
          <w:sz w:val="20"/>
          <w:szCs w:val="20"/>
        </w:rPr>
        <w:t>Çalışmaları Devam Edecek</w:t>
      </w:r>
      <w:r w:rsidR="00A00D17" w:rsidRPr="0007110E">
        <w:rPr>
          <w:rFonts w:asciiTheme="majorHAnsi" w:hAnsiTheme="majorHAnsi" w:cstheme="majorHAnsi"/>
          <w:b/>
          <w:color w:val="231F20"/>
          <w:sz w:val="20"/>
          <w:szCs w:val="20"/>
        </w:rPr>
        <w:t xml:space="preserve"> Projelerimiz</w:t>
      </w:r>
      <w:bookmarkEnd w:id="52"/>
      <w:bookmarkEnd w:id="53"/>
      <w:bookmarkEnd w:id="54"/>
    </w:p>
    <w:p w:rsidR="001D6EF9" w:rsidRDefault="001D6EF9" w:rsidP="00FB1C48">
      <w:pPr>
        <w:jc w:val="center"/>
        <w:rPr>
          <w:rFonts w:asciiTheme="majorHAnsi" w:hAnsiTheme="majorHAnsi" w:cstheme="majorHAnsi"/>
          <w:color w:val="4F81BD" w:themeColor="accent1"/>
          <w:spacing w:val="-3"/>
          <w:sz w:val="24"/>
          <w:szCs w:val="24"/>
        </w:rPr>
      </w:pPr>
    </w:p>
    <w:p w:rsidR="001D6EF9" w:rsidRPr="005E6CFD" w:rsidRDefault="001D6EF9" w:rsidP="007E51EA">
      <w:pPr>
        <w:rPr>
          <w:rFonts w:asciiTheme="majorHAnsi" w:hAnsiTheme="majorHAnsi" w:cstheme="majorHAnsi"/>
          <w:color w:val="4F81BD" w:themeColor="accent1"/>
          <w:spacing w:val="-3"/>
          <w:sz w:val="24"/>
          <w:szCs w:val="24"/>
        </w:rPr>
      </w:pPr>
    </w:p>
    <w:p w:rsidR="00A556C8" w:rsidRPr="00445774" w:rsidRDefault="00A556C8" w:rsidP="00542D6D">
      <w:pPr>
        <w:pStyle w:val="Balk2"/>
        <w:numPr>
          <w:ilvl w:val="0"/>
          <w:numId w:val="5"/>
        </w:numPr>
        <w:tabs>
          <w:tab w:val="left" w:pos="1310"/>
        </w:tabs>
        <w:spacing w:before="238"/>
        <w:rPr>
          <w:rFonts w:asciiTheme="majorHAnsi" w:hAnsiTheme="majorHAnsi" w:cstheme="majorHAnsi"/>
          <w:b/>
          <w:sz w:val="24"/>
          <w:szCs w:val="24"/>
        </w:rPr>
      </w:pPr>
      <w:bookmarkStart w:id="55" w:name="_Toc520388365"/>
      <w:bookmarkStart w:id="56" w:name="_Toc45534817"/>
      <w:r w:rsidRPr="00445774">
        <w:rPr>
          <w:rFonts w:asciiTheme="majorHAnsi" w:hAnsiTheme="majorHAnsi" w:cstheme="majorHAnsi"/>
          <w:b/>
          <w:color w:val="231F20"/>
          <w:sz w:val="24"/>
          <w:szCs w:val="24"/>
        </w:rPr>
        <w:t>BİLİMSEL</w:t>
      </w:r>
      <w:r w:rsidRPr="00445774">
        <w:rPr>
          <w:rFonts w:asciiTheme="majorHAnsi" w:hAnsiTheme="majorHAnsi" w:cstheme="majorHAnsi"/>
          <w:b/>
          <w:color w:val="231F20"/>
          <w:spacing w:val="-2"/>
          <w:sz w:val="24"/>
          <w:szCs w:val="24"/>
        </w:rPr>
        <w:t xml:space="preserve"> </w:t>
      </w:r>
      <w:bookmarkEnd w:id="55"/>
      <w:r w:rsidR="00BE7D1F" w:rsidRPr="00445774">
        <w:rPr>
          <w:rFonts w:asciiTheme="majorHAnsi" w:hAnsiTheme="majorHAnsi" w:cstheme="majorHAnsi"/>
          <w:b/>
          <w:color w:val="231F20"/>
          <w:sz w:val="24"/>
          <w:szCs w:val="24"/>
        </w:rPr>
        <w:t>TOPLANTILAR</w:t>
      </w:r>
      <w:bookmarkEnd w:id="56"/>
    </w:p>
    <w:p w:rsidR="00B4260F" w:rsidRPr="005E6CFD" w:rsidRDefault="00B4260F" w:rsidP="00B4260F">
      <w:pPr>
        <w:pStyle w:val="Balk2"/>
        <w:tabs>
          <w:tab w:val="left" w:pos="1310"/>
        </w:tabs>
        <w:spacing w:before="238"/>
        <w:ind w:left="1326"/>
        <w:rPr>
          <w:rFonts w:asciiTheme="majorHAnsi" w:hAnsiTheme="majorHAnsi" w:cstheme="majorHAnsi"/>
          <w:b/>
          <w:sz w:val="24"/>
          <w:szCs w:val="24"/>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
        <w:gridCol w:w="3054"/>
        <w:gridCol w:w="1211"/>
        <w:gridCol w:w="1562"/>
        <w:gridCol w:w="1417"/>
        <w:gridCol w:w="1560"/>
      </w:tblGrid>
      <w:tr w:rsidR="00372933" w:rsidRPr="005E6CFD" w:rsidTr="007E51EA">
        <w:trPr>
          <w:trHeight w:val="540"/>
        </w:trPr>
        <w:tc>
          <w:tcPr>
            <w:tcW w:w="978" w:type="dxa"/>
            <w:shd w:val="clear" w:color="auto" w:fill="92CDDC" w:themeFill="accent5" w:themeFillTint="99"/>
            <w:vAlign w:val="center"/>
            <w:hideMark/>
          </w:tcPr>
          <w:p w:rsidR="00B4260F" w:rsidRPr="005E6CFD" w:rsidRDefault="00B4260F" w:rsidP="00242727">
            <w:pPr>
              <w:widowControl/>
              <w:autoSpaceDE/>
              <w:autoSpaceDN/>
              <w:jc w:val="center"/>
              <w:rPr>
                <w:rFonts w:asciiTheme="majorHAnsi" w:eastAsia="Times New Roman" w:hAnsiTheme="majorHAnsi" w:cstheme="majorHAnsi"/>
                <w:b/>
                <w:bCs/>
                <w:color w:val="231F20"/>
                <w:sz w:val="24"/>
                <w:szCs w:val="24"/>
                <w:lang w:val="tr-TR" w:eastAsia="tr-TR"/>
              </w:rPr>
            </w:pPr>
            <w:r w:rsidRPr="005E6CFD">
              <w:rPr>
                <w:rFonts w:asciiTheme="majorHAnsi" w:eastAsia="Times New Roman" w:hAnsiTheme="majorHAnsi" w:cstheme="majorHAnsi"/>
                <w:b/>
                <w:bCs/>
                <w:color w:val="231F20"/>
                <w:sz w:val="24"/>
                <w:szCs w:val="24"/>
                <w:lang w:eastAsia="tr-TR"/>
              </w:rPr>
              <w:t>Sıra No</w:t>
            </w:r>
          </w:p>
        </w:tc>
        <w:tc>
          <w:tcPr>
            <w:tcW w:w="3054" w:type="dxa"/>
            <w:shd w:val="clear" w:color="auto" w:fill="92CDDC" w:themeFill="accent5" w:themeFillTint="99"/>
            <w:vAlign w:val="center"/>
            <w:hideMark/>
          </w:tcPr>
          <w:p w:rsidR="00B4260F" w:rsidRPr="005E6CFD" w:rsidRDefault="00B4260F" w:rsidP="00242727">
            <w:pPr>
              <w:widowControl/>
              <w:autoSpaceDE/>
              <w:autoSpaceDN/>
              <w:jc w:val="center"/>
              <w:rPr>
                <w:rFonts w:asciiTheme="majorHAnsi" w:eastAsia="Times New Roman" w:hAnsiTheme="majorHAnsi" w:cstheme="majorHAnsi"/>
                <w:b/>
                <w:bCs/>
                <w:color w:val="000000"/>
                <w:sz w:val="24"/>
                <w:szCs w:val="24"/>
                <w:lang w:val="tr-TR" w:eastAsia="tr-TR"/>
              </w:rPr>
            </w:pPr>
            <w:r w:rsidRPr="005E6CFD">
              <w:rPr>
                <w:rFonts w:asciiTheme="majorHAnsi" w:eastAsia="Times New Roman" w:hAnsiTheme="majorHAnsi" w:cstheme="majorHAnsi"/>
                <w:b/>
                <w:bCs/>
                <w:color w:val="000000"/>
                <w:sz w:val="24"/>
                <w:szCs w:val="24"/>
                <w:lang w:eastAsia="tr-TR"/>
              </w:rPr>
              <w:t>Etkinlik Adı</w:t>
            </w:r>
          </w:p>
        </w:tc>
        <w:tc>
          <w:tcPr>
            <w:tcW w:w="1211" w:type="dxa"/>
            <w:shd w:val="clear" w:color="auto" w:fill="92CDDC" w:themeFill="accent5" w:themeFillTint="99"/>
            <w:vAlign w:val="center"/>
            <w:hideMark/>
          </w:tcPr>
          <w:p w:rsidR="00B4260F" w:rsidRPr="005E6CFD" w:rsidRDefault="00B4260F" w:rsidP="00242727">
            <w:pPr>
              <w:widowControl/>
              <w:autoSpaceDE/>
              <w:autoSpaceDN/>
              <w:jc w:val="center"/>
              <w:rPr>
                <w:rFonts w:asciiTheme="majorHAnsi" w:eastAsia="Times New Roman" w:hAnsiTheme="majorHAnsi" w:cstheme="majorHAnsi"/>
                <w:b/>
                <w:bCs/>
                <w:color w:val="231F20"/>
                <w:sz w:val="24"/>
                <w:szCs w:val="24"/>
                <w:lang w:val="tr-TR" w:eastAsia="tr-TR"/>
              </w:rPr>
            </w:pPr>
            <w:r w:rsidRPr="005E6CFD">
              <w:rPr>
                <w:rFonts w:asciiTheme="majorHAnsi" w:eastAsia="Times New Roman" w:hAnsiTheme="majorHAnsi" w:cstheme="majorHAnsi"/>
                <w:b/>
                <w:bCs/>
                <w:color w:val="231F20"/>
                <w:sz w:val="24"/>
                <w:szCs w:val="24"/>
                <w:lang w:eastAsia="tr-TR"/>
              </w:rPr>
              <w:t>Tarih</w:t>
            </w:r>
          </w:p>
        </w:tc>
        <w:tc>
          <w:tcPr>
            <w:tcW w:w="1562" w:type="dxa"/>
            <w:shd w:val="clear" w:color="auto" w:fill="92CDDC" w:themeFill="accent5" w:themeFillTint="99"/>
            <w:vAlign w:val="center"/>
            <w:hideMark/>
          </w:tcPr>
          <w:p w:rsidR="00B4260F" w:rsidRPr="005E6CFD" w:rsidRDefault="00B4260F" w:rsidP="00242727">
            <w:pPr>
              <w:widowControl/>
              <w:autoSpaceDE/>
              <w:autoSpaceDN/>
              <w:jc w:val="center"/>
              <w:rPr>
                <w:rFonts w:asciiTheme="majorHAnsi" w:eastAsia="Times New Roman" w:hAnsiTheme="majorHAnsi" w:cstheme="majorHAnsi"/>
                <w:b/>
                <w:bCs/>
                <w:color w:val="231F20"/>
                <w:sz w:val="24"/>
                <w:szCs w:val="24"/>
                <w:lang w:val="tr-TR" w:eastAsia="tr-TR"/>
              </w:rPr>
            </w:pPr>
            <w:r w:rsidRPr="005E6CFD">
              <w:rPr>
                <w:rFonts w:asciiTheme="majorHAnsi" w:eastAsia="Times New Roman" w:hAnsiTheme="majorHAnsi" w:cstheme="majorHAnsi"/>
                <w:b/>
                <w:bCs/>
                <w:color w:val="231F20"/>
                <w:sz w:val="24"/>
                <w:szCs w:val="24"/>
                <w:lang w:val="tr-TR" w:eastAsia="tr-TR"/>
              </w:rPr>
              <w:t>Düzenlendiği Yer</w:t>
            </w:r>
          </w:p>
        </w:tc>
        <w:tc>
          <w:tcPr>
            <w:tcW w:w="1417" w:type="dxa"/>
            <w:shd w:val="clear" w:color="auto" w:fill="92CDDC" w:themeFill="accent5" w:themeFillTint="99"/>
            <w:vAlign w:val="center"/>
            <w:hideMark/>
          </w:tcPr>
          <w:p w:rsidR="00B4260F" w:rsidRPr="005E6CFD" w:rsidRDefault="00B4260F" w:rsidP="00242727">
            <w:pPr>
              <w:widowControl/>
              <w:autoSpaceDE/>
              <w:autoSpaceDN/>
              <w:jc w:val="center"/>
              <w:rPr>
                <w:rFonts w:asciiTheme="majorHAnsi" w:eastAsia="Times New Roman" w:hAnsiTheme="majorHAnsi" w:cstheme="majorHAnsi"/>
                <w:b/>
                <w:bCs/>
                <w:color w:val="231F20"/>
                <w:sz w:val="24"/>
                <w:szCs w:val="24"/>
                <w:lang w:val="tr-TR" w:eastAsia="tr-TR"/>
              </w:rPr>
            </w:pPr>
            <w:r w:rsidRPr="005E6CFD">
              <w:rPr>
                <w:rFonts w:asciiTheme="majorHAnsi" w:eastAsia="Times New Roman" w:hAnsiTheme="majorHAnsi" w:cstheme="majorHAnsi"/>
                <w:b/>
                <w:bCs/>
                <w:color w:val="231F20"/>
                <w:sz w:val="24"/>
                <w:szCs w:val="24"/>
                <w:lang w:val="tr-TR" w:eastAsia="tr-TR"/>
              </w:rPr>
              <w:t>Düzenleyen</w:t>
            </w:r>
          </w:p>
        </w:tc>
        <w:tc>
          <w:tcPr>
            <w:tcW w:w="1560" w:type="dxa"/>
            <w:shd w:val="clear" w:color="auto" w:fill="92CDDC" w:themeFill="accent5" w:themeFillTint="99"/>
            <w:vAlign w:val="center"/>
            <w:hideMark/>
          </w:tcPr>
          <w:p w:rsidR="00B4260F" w:rsidRPr="005E6CFD" w:rsidRDefault="00B4260F" w:rsidP="00242727">
            <w:pPr>
              <w:widowControl/>
              <w:autoSpaceDE/>
              <w:autoSpaceDN/>
              <w:jc w:val="center"/>
              <w:rPr>
                <w:rFonts w:asciiTheme="majorHAnsi" w:eastAsia="Times New Roman" w:hAnsiTheme="majorHAnsi" w:cstheme="majorHAnsi"/>
                <w:b/>
                <w:bCs/>
                <w:color w:val="231F20"/>
                <w:sz w:val="24"/>
                <w:szCs w:val="24"/>
                <w:lang w:val="tr-TR" w:eastAsia="tr-TR"/>
              </w:rPr>
            </w:pPr>
            <w:r w:rsidRPr="005E6CFD">
              <w:rPr>
                <w:rFonts w:asciiTheme="majorHAnsi" w:eastAsia="Times New Roman" w:hAnsiTheme="majorHAnsi" w:cstheme="majorHAnsi"/>
                <w:b/>
                <w:bCs/>
                <w:color w:val="231F20"/>
                <w:sz w:val="24"/>
                <w:szCs w:val="24"/>
                <w:lang w:val="tr-TR" w:eastAsia="tr-TR"/>
              </w:rPr>
              <w:t>Ulusal/</w:t>
            </w:r>
            <w:r w:rsidR="00372933">
              <w:rPr>
                <w:rFonts w:asciiTheme="majorHAnsi" w:eastAsia="Times New Roman" w:hAnsiTheme="majorHAnsi" w:cstheme="majorHAnsi"/>
                <w:b/>
                <w:bCs/>
                <w:color w:val="231F20"/>
                <w:sz w:val="24"/>
                <w:szCs w:val="24"/>
                <w:lang w:val="tr-TR" w:eastAsia="tr-TR"/>
              </w:rPr>
              <w:t xml:space="preserve"> </w:t>
            </w:r>
            <w:r w:rsidRPr="005E6CFD">
              <w:rPr>
                <w:rFonts w:asciiTheme="majorHAnsi" w:eastAsia="Times New Roman" w:hAnsiTheme="majorHAnsi" w:cstheme="majorHAnsi"/>
                <w:b/>
                <w:bCs/>
                <w:color w:val="231F20"/>
                <w:sz w:val="24"/>
                <w:szCs w:val="24"/>
                <w:lang w:val="tr-TR" w:eastAsia="tr-TR"/>
              </w:rPr>
              <w:t>Uluslararası</w:t>
            </w:r>
          </w:p>
        </w:tc>
      </w:tr>
      <w:tr w:rsidR="007E51EA" w:rsidRPr="005E6CFD" w:rsidTr="007E51EA">
        <w:trPr>
          <w:trHeight w:val="540"/>
        </w:trPr>
        <w:tc>
          <w:tcPr>
            <w:tcW w:w="978" w:type="dxa"/>
            <w:shd w:val="clear" w:color="auto" w:fill="FFFFFF" w:themeFill="background1"/>
            <w:vAlign w:val="center"/>
          </w:tcPr>
          <w:p w:rsidR="007E51EA" w:rsidRPr="005E6CFD" w:rsidRDefault="007E51EA" w:rsidP="00242727">
            <w:pPr>
              <w:widowControl/>
              <w:autoSpaceDE/>
              <w:autoSpaceDN/>
              <w:jc w:val="center"/>
              <w:rPr>
                <w:rFonts w:asciiTheme="majorHAnsi" w:eastAsia="Times New Roman" w:hAnsiTheme="majorHAnsi" w:cstheme="majorHAnsi"/>
                <w:b/>
                <w:bCs/>
                <w:color w:val="231F20"/>
                <w:sz w:val="24"/>
                <w:szCs w:val="24"/>
                <w:lang w:eastAsia="tr-TR"/>
              </w:rPr>
            </w:pPr>
            <w:r>
              <w:rPr>
                <w:rFonts w:asciiTheme="majorHAnsi" w:eastAsia="Times New Roman" w:hAnsiTheme="majorHAnsi" w:cstheme="majorHAnsi"/>
                <w:b/>
                <w:bCs/>
                <w:color w:val="231F20"/>
                <w:sz w:val="24"/>
                <w:szCs w:val="24"/>
                <w:lang w:eastAsia="tr-TR"/>
              </w:rPr>
              <w:t>1</w:t>
            </w:r>
          </w:p>
        </w:tc>
        <w:tc>
          <w:tcPr>
            <w:tcW w:w="3054" w:type="dxa"/>
            <w:shd w:val="clear" w:color="auto" w:fill="FFFFFF" w:themeFill="background1"/>
            <w:vAlign w:val="center"/>
          </w:tcPr>
          <w:p w:rsidR="007E51EA" w:rsidRDefault="007E51EA" w:rsidP="007E51EA">
            <w:pPr>
              <w:jc w:val="both"/>
              <w:rPr>
                <w:rFonts w:ascii="Times New Roman" w:hAnsi="Times New Roman" w:cs="Times New Roman"/>
                <w:sz w:val="24"/>
                <w:szCs w:val="24"/>
              </w:rPr>
            </w:pPr>
            <w:r>
              <w:rPr>
                <w:rFonts w:ascii="Times New Roman" w:hAnsi="Times New Roman" w:cs="Times New Roman"/>
                <w:sz w:val="24"/>
                <w:szCs w:val="24"/>
              </w:rPr>
              <w:t>II. Genç Çevirmen Adayları Yarışması</w:t>
            </w:r>
          </w:p>
        </w:tc>
        <w:tc>
          <w:tcPr>
            <w:tcW w:w="1211" w:type="dxa"/>
            <w:shd w:val="clear" w:color="auto" w:fill="FFFFFF" w:themeFill="background1"/>
            <w:vAlign w:val="center"/>
          </w:tcPr>
          <w:p w:rsidR="007E51EA" w:rsidRDefault="007E51EA" w:rsidP="007E51EA">
            <w:pPr>
              <w:jc w:val="center"/>
              <w:rPr>
                <w:rFonts w:ascii="Times New Roman" w:hAnsi="Times New Roman" w:cs="Times New Roman"/>
                <w:sz w:val="24"/>
                <w:szCs w:val="24"/>
              </w:rPr>
            </w:pPr>
            <w:r>
              <w:rPr>
                <w:rFonts w:ascii="Times New Roman" w:hAnsi="Times New Roman" w:cs="Times New Roman"/>
                <w:sz w:val="24"/>
                <w:szCs w:val="24"/>
              </w:rPr>
              <w:t>18 Ekim 2025</w:t>
            </w:r>
          </w:p>
        </w:tc>
        <w:tc>
          <w:tcPr>
            <w:tcW w:w="1562" w:type="dxa"/>
            <w:shd w:val="clear" w:color="auto" w:fill="FFFFFF" w:themeFill="background1"/>
            <w:vAlign w:val="center"/>
          </w:tcPr>
          <w:p w:rsidR="007E51EA" w:rsidRPr="005E6CFD" w:rsidRDefault="007E51EA" w:rsidP="00136A01">
            <w:pPr>
              <w:jc w:val="center"/>
              <w:rPr>
                <w:rFonts w:asciiTheme="majorHAnsi" w:hAnsiTheme="majorHAnsi" w:cstheme="majorHAnsi"/>
                <w:sz w:val="24"/>
                <w:szCs w:val="24"/>
              </w:rPr>
            </w:pPr>
            <w:r w:rsidRPr="005C7B2C">
              <w:rPr>
                <w:rFonts w:asciiTheme="majorHAnsi" w:hAnsiTheme="majorHAnsi" w:cstheme="majorHAnsi"/>
                <w:sz w:val="24"/>
                <w:szCs w:val="24"/>
              </w:rPr>
              <w:t>Ankara</w:t>
            </w:r>
          </w:p>
        </w:tc>
        <w:tc>
          <w:tcPr>
            <w:tcW w:w="1417" w:type="dxa"/>
            <w:shd w:val="clear" w:color="auto" w:fill="FFFFFF" w:themeFill="background1"/>
            <w:vAlign w:val="center"/>
          </w:tcPr>
          <w:p w:rsidR="007E51EA" w:rsidRPr="005E6CFD" w:rsidRDefault="007E51EA" w:rsidP="00136A01">
            <w:pPr>
              <w:jc w:val="center"/>
              <w:rPr>
                <w:rFonts w:asciiTheme="majorHAnsi" w:hAnsiTheme="majorHAnsi" w:cstheme="majorHAnsi"/>
                <w:sz w:val="24"/>
                <w:szCs w:val="24"/>
              </w:rPr>
            </w:pPr>
            <w:r>
              <w:rPr>
                <w:rFonts w:asciiTheme="majorHAnsi" w:hAnsiTheme="majorHAnsi" w:cstheme="majorHAnsi"/>
                <w:sz w:val="24"/>
                <w:szCs w:val="24"/>
              </w:rPr>
              <w:t>AKMB</w:t>
            </w:r>
          </w:p>
        </w:tc>
        <w:tc>
          <w:tcPr>
            <w:tcW w:w="1560" w:type="dxa"/>
            <w:shd w:val="clear" w:color="auto" w:fill="FFFFFF" w:themeFill="background1"/>
            <w:vAlign w:val="center"/>
          </w:tcPr>
          <w:p w:rsidR="007E51EA" w:rsidRPr="005E6CFD" w:rsidRDefault="007E51EA" w:rsidP="00136A01">
            <w:pPr>
              <w:jc w:val="center"/>
              <w:rPr>
                <w:rFonts w:asciiTheme="majorHAnsi" w:hAnsiTheme="majorHAnsi" w:cstheme="majorHAnsi"/>
                <w:sz w:val="24"/>
                <w:szCs w:val="24"/>
              </w:rPr>
            </w:pPr>
            <w:r w:rsidRPr="0053102A">
              <w:rPr>
                <w:rFonts w:asciiTheme="majorHAnsi" w:hAnsiTheme="majorHAnsi" w:cstheme="majorHAnsi"/>
                <w:sz w:val="24"/>
                <w:szCs w:val="24"/>
              </w:rPr>
              <w:t>Ulusal</w:t>
            </w:r>
          </w:p>
        </w:tc>
      </w:tr>
      <w:tr w:rsidR="007E51EA" w:rsidRPr="005E6CFD" w:rsidTr="007E51EA">
        <w:trPr>
          <w:trHeight w:val="720"/>
        </w:trPr>
        <w:tc>
          <w:tcPr>
            <w:tcW w:w="978" w:type="dxa"/>
            <w:shd w:val="clear" w:color="auto" w:fill="92CDDC" w:themeFill="accent5" w:themeFillTint="99"/>
            <w:vAlign w:val="center"/>
          </w:tcPr>
          <w:p w:rsidR="007E51EA" w:rsidRPr="005E6CFD" w:rsidRDefault="007E51EA" w:rsidP="00FF51A6">
            <w:pPr>
              <w:widowControl/>
              <w:autoSpaceDE/>
              <w:autoSpaceDN/>
              <w:jc w:val="center"/>
              <w:rPr>
                <w:rFonts w:asciiTheme="majorHAnsi" w:eastAsia="Times New Roman" w:hAnsiTheme="majorHAnsi" w:cstheme="majorHAnsi"/>
                <w:b/>
                <w:bCs/>
                <w:color w:val="231F20"/>
                <w:sz w:val="24"/>
                <w:szCs w:val="24"/>
                <w:lang w:val="tr-TR" w:eastAsia="tr-TR"/>
              </w:rPr>
            </w:pPr>
            <w:r>
              <w:rPr>
                <w:rFonts w:asciiTheme="majorHAnsi" w:eastAsia="Times New Roman" w:hAnsiTheme="majorHAnsi" w:cstheme="majorHAnsi"/>
                <w:b/>
                <w:bCs/>
                <w:color w:val="231F20"/>
                <w:sz w:val="24"/>
                <w:szCs w:val="24"/>
                <w:lang w:val="tr-TR" w:eastAsia="tr-TR"/>
              </w:rPr>
              <w:t>2</w:t>
            </w:r>
          </w:p>
        </w:tc>
        <w:tc>
          <w:tcPr>
            <w:tcW w:w="3054" w:type="dxa"/>
            <w:shd w:val="clear" w:color="auto" w:fill="92CDDC" w:themeFill="accent5" w:themeFillTint="99"/>
            <w:vAlign w:val="center"/>
          </w:tcPr>
          <w:p w:rsidR="007E51EA" w:rsidRDefault="007E51EA" w:rsidP="007E51EA">
            <w:pPr>
              <w:jc w:val="both"/>
              <w:rPr>
                <w:rFonts w:ascii="Times New Roman" w:hAnsi="Times New Roman" w:cs="Times New Roman"/>
                <w:sz w:val="24"/>
                <w:szCs w:val="24"/>
              </w:rPr>
            </w:pPr>
            <w:r>
              <w:rPr>
                <w:rFonts w:ascii="Times New Roman" w:hAnsi="Times New Roman" w:cs="Times New Roman"/>
                <w:sz w:val="24"/>
                <w:szCs w:val="24"/>
              </w:rPr>
              <w:t>Uluslararası 29. Orta Çağ ve Türk Dönemi Kazıları ve Sanat Tarihi Araştırmaları Sempozyumu</w:t>
            </w:r>
          </w:p>
        </w:tc>
        <w:tc>
          <w:tcPr>
            <w:tcW w:w="1211" w:type="dxa"/>
            <w:shd w:val="clear" w:color="auto" w:fill="92CDDC" w:themeFill="accent5" w:themeFillTint="99"/>
            <w:vAlign w:val="center"/>
          </w:tcPr>
          <w:p w:rsidR="007E51EA" w:rsidRDefault="007E51EA" w:rsidP="007E51EA">
            <w:pPr>
              <w:jc w:val="center"/>
              <w:rPr>
                <w:rFonts w:ascii="Times New Roman" w:hAnsi="Times New Roman" w:cs="Times New Roman"/>
                <w:sz w:val="24"/>
                <w:szCs w:val="24"/>
              </w:rPr>
            </w:pPr>
            <w:r>
              <w:rPr>
                <w:rFonts w:ascii="Times New Roman" w:hAnsi="Times New Roman" w:cs="Times New Roman"/>
                <w:sz w:val="24"/>
                <w:szCs w:val="24"/>
              </w:rPr>
              <w:t>24-26 Eylül 2025</w:t>
            </w:r>
          </w:p>
        </w:tc>
        <w:tc>
          <w:tcPr>
            <w:tcW w:w="1562" w:type="dxa"/>
            <w:shd w:val="clear" w:color="auto" w:fill="92CDDC" w:themeFill="accent5" w:themeFillTint="99"/>
            <w:vAlign w:val="center"/>
          </w:tcPr>
          <w:p w:rsidR="007E51EA" w:rsidRPr="005E6CFD" w:rsidRDefault="007E51EA" w:rsidP="00136A01">
            <w:pPr>
              <w:jc w:val="center"/>
              <w:rPr>
                <w:rFonts w:asciiTheme="majorHAnsi" w:hAnsiTheme="majorHAnsi" w:cstheme="majorHAnsi"/>
                <w:sz w:val="24"/>
                <w:szCs w:val="24"/>
              </w:rPr>
            </w:pPr>
            <w:r w:rsidRPr="005C7B2C">
              <w:rPr>
                <w:rFonts w:asciiTheme="majorHAnsi" w:hAnsiTheme="majorHAnsi" w:cstheme="majorHAnsi"/>
                <w:sz w:val="24"/>
                <w:szCs w:val="24"/>
              </w:rPr>
              <w:t>Karabük</w:t>
            </w:r>
          </w:p>
        </w:tc>
        <w:tc>
          <w:tcPr>
            <w:tcW w:w="1417" w:type="dxa"/>
            <w:shd w:val="clear" w:color="auto" w:fill="92CDDC" w:themeFill="accent5" w:themeFillTint="99"/>
            <w:vAlign w:val="center"/>
          </w:tcPr>
          <w:p w:rsidR="007E51EA" w:rsidRPr="005E6CFD" w:rsidRDefault="007E51EA" w:rsidP="00136A01">
            <w:pPr>
              <w:jc w:val="center"/>
              <w:rPr>
                <w:rFonts w:asciiTheme="majorHAnsi" w:hAnsiTheme="majorHAnsi" w:cstheme="majorHAnsi"/>
                <w:sz w:val="24"/>
                <w:szCs w:val="24"/>
              </w:rPr>
            </w:pPr>
            <w:r>
              <w:rPr>
                <w:rFonts w:asciiTheme="majorHAnsi" w:hAnsiTheme="majorHAnsi" w:cstheme="majorHAnsi"/>
                <w:sz w:val="24"/>
                <w:szCs w:val="24"/>
              </w:rPr>
              <w:t>AKMB-</w:t>
            </w:r>
            <w:r w:rsidRPr="0053102A">
              <w:rPr>
                <w:rFonts w:asciiTheme="majorHAnsi" w:hAnsiTheme="majorHAnsi" w:cstheme="majorHAnsi"/>
                <w:sz w:val="24"/>
                <w:szCs w:val="24"/>
              </w:rPr>
              <w:t>Karabük</w:t>
            </w:r>
            <w:r>
              <w:rPr>
                <w:rFonts w:asciiTheme="majorHAnsi" w:hAnsiTheme="majorHAnsi" w:cstheme="majorHAnsi"/>
                <w:sz w:val="24"/>
                <w:szCs w:val="24"/>
              </w:rPr>
              <w:t xml:space="preserve"> Üniversitesi</w:t>
            </w:r>
          </w:p>
        </w:tc>
        <w:tc>
          <w:tcPr>
            <w:tcW w:w="1560" w:type="dxa"/>
            <w:shd w:val="clear" w:color="auto" w:fill="92CDDC" w:themeFill="accent5" w:themeFillTint="99"/>
            <w:vAlign w:val="center"/>
          </w:tcPr>
          <w:p w:rsidR="007E51EA" w:rsidRPr="005E6CFD" w:rsidRDefault="007E51EA" w:rsidP="00136A01">
            <w:pPr>
              <w:jc w:val="center"/>
              <w:rPr>
                <w:rFonts w:asciiTheme="majorHAnsi" w:hAnsiTheme="majorHAnsi" w:cstheme="majorHAnsi"/>
                <w:sz w:val="24"/>
                <w:szCs w:val="24"/>
              </w:rPr>
            </w:pPr>
            <w:r w:rsidRPr="0053102A">
              <w:rPr>
                <w:rFonts w:asciiTheme="majorHAnsi" w:hAnsiTheme="majorHAnsi" w:cstheme="majorHAnsi"/>
                <w:sz w:val="24"/>
                <w:szCs w:val="24"/>
              </w:rPr>
              <w:t>Uluslararası</w:t>
            </w:r>
          </w:p>
        </w:tc>
      </w:tr>
      <w:tr w:rsidR="007E51EA" w:rsidRPr="005E6CFD" w:rsidTr="007E51EA">
        <w:trPr>
          <w:trHeight w:val="720"/>
        </w:trPr>
        <w:tc>
          <w:tcPr>
            <w:tcW w:w="978" w:type="dxa"/>
            <w:shd w:val="clear" w:color="auto" w:fill="FFFFFF" w:themeFill="background1"/>
            <w:vAlign w:val="center"/>
          </w:tcPr>
          <w:p w:rsidR="007E51EA" w:rsidRPr="005E6CFD" w:rsidRDefault="007E51EA" w:rsidP="00FF51A6">
            <w:pPr>
              <w:widowControl/>
              <w:autoSpaceDE/>
              <w:autoSpaceDN/>
              <w:jc w:val="center"/>
              <w:rPr>
                <w:rFonts w:asciiTheme="majorHAnsi" w:eastAsia="Times New Roman" w:hAnsiTheme="majorHAnsi" w:cstheme="majorHAnsi"/>
                <w:b/>
                <w:bCs/>
                <w:color w:val="231F20"/>
                <w:sz w:val="24"/>
                <w:szCs w:val="24"/>
                <w:lang w:val="tr-TR" w:eastAsia="tr-TR"/>
              </w:rPr>
            </w:pPr>
            <w:r>
              <w:rPr>
                <w:rFonts w:asciiTheme="majorHAnsi" w:eastAsia="Times New Roman" w:hAnsiTheme="majorHAnsi" w:cstheme="majorHAnsi"/>
                <w:b/>
                <w:bCs/>
                <w:color w:val="231F20"/>
                <w:sz w:val="24"/>
                <w:szCs w:val="24"/>
                <w:lang w:val="tr-TR" w:eastAsia="tr-TR"/>
              </w:rPr>
              <w:t>3</w:t>
            </w:r>
          </w:p>
        </w:tc>
        <w:tc>
          <w:tcPr>
            <w:tcW w:w="3054" w:type="dxa"/>
            <w:shd w:val="clear" w:color="auto" w:fill="FFFFFF" w:themeFill="background1"/>
            <w:vAlign w:val="center"/>
          </w:tcPr>
          <w:p w:rsidR="007E51EA" w:rsidRDefault="007E51EA" w:rsidP="007E51EA">
            <w:pPr>
              <w:jc w:val="both"/>
              <w:rPr>
                <w:rFonts w:ascii="Times New Roman" w:hAnsi="Times New Roman" w:cs="Times New Roman"/>
                <w:sz w:val="24"/>
                <w:szCs w:val="24"/>
              </w:rPr>
            </w:pPr>
            <w:r>
              <w:rPr>
                <w:rFonts w:ascii="Times New Roman" w:hAnsi="Times New Roman" w:cs="Times New Roman"/>
                <w:sz w:val="24"/>
                <w:szCs w:val="24"/>
              </w:rPr>
              <w:t>X. Uluslararası Türk Kültürü Kongresi Cumhuriyetimizin 2. Asrında Türk Kültür ve Medeniyeti Kongresi</w:t>
            </w:r>
          </w:p>
        </w:tc>
        <w:tc>
          <w:tcPr>
            <w:tcW w:w="1211" w:type="dxa"/>
            <w:shd w:val="clear" w:color="auto" w:fill="FFFFFF" w:themeFill="background1"/>
            <w:vAlign w:val="center"/>
          </w:tcPr>
          <w:p w:rsidR="007E51EA" w:rsidRDefault="007E51EA" w:rsidP="007E51EA">
            <w:pPr>
              <w:jc w:val="center"/>
              <w:rPr>
                <w:rFonts w:ascii="Times New Roman" w:hAnsi="Times New Roman" w:cs="Times New Roman"/>
                <w:sz w:val="24"/>
                <w:szCs w:val="24"/>
              </w:rPr>
            </w:pPr>
            <w:r>
              <w:rPr>
                <w:rFonts w:ascii="Times New Roman" w:hAnsi="Times New Roman" w:cs="Times New Roman"/>
                <w:sz w:val="24"/>
                <w:szCs w:val="24"/>
              </w:rPr>
              <w:t>8-11 Ekim 2025</w:t>
            </w:r>
          </w:p>
          <w:p w:rsidR="007E51EA" w:rsidRDefault="007E51EA" w:rsidP="007E51EA">
            <w:pPr>
              <w:jc w:val="center"/>
              <w:rPr>
                <w:rFonts w:ascii="Times New Roman" w:hAnsi="Times New Roman" w:cs="Times New Roman"/>
                <w:sz w:val="24"/>
                <w:szCs w:val="24"/>
              </w:rPr>
            </w:pPr>
          </w:p>
        </w:tc>
        <w:tc>
          <w:tcPr>
            <w:tcW w:w="1562" w:type="dxa"/>
            <w:shd w:val="clear" w:color="auto" w:fill="FFFFFF" w:themeFill="background1"/>
            <w:vAlign w:val="center"/>
          </w:tcPr>
          <w:p w:rsidR="007E51EA" w:rsidRDefault="007E51EA" w:rsidP="00136A01">
            <w:pPr>
              <w:jc w:val="center"/>
              <w:rPr>
                <w:rFonts w:asciiTheme="majorHAnsi" w:hAnsiTheme="majorHAnsi" w:cstheme="majorHAnsi"/>
                <w:sz w:val="24"/>
                <w:szCs w:val="24"/>
              </w:rPr>
            </w:pPr>
            <w:r w:rsidRPr="005C7B2C">
              <w:rPr>
                <w:rFonts w:asciiTheme="majorHAnsi" w:hAnsiTheme="majorHAnsi" w:cstheme="majorHAnsi"/>
                <w:sz w:val="24"/>
                <w:szCs w:val="24"/>
              </w:rPr>
              <w:t>Ankara</w:t>
            </w:r>
          </w:p>
        </w:tc>
        <w:tc>
          <w:tcPr>
            <w:tcW w:w="1417" w:type="dxa"/>
            <w:shd w:val="clear" w:color="auto" w:fill="FFFFFF" w:themeFill="background1"/>
            <w:vAlign w:val="center"/>
          </w:tcPr>
          <w:p w:rsidR="007E51EA" w:rsidRDefault="007E51EA" w:rsidP="00136A01">
            <w:pPr>
              <w:jc w:val="center"/>
              <w:rPr>
                <w:rFonts w:asciiTheme="majorHAnsi" w:hAnsiTheme="majorHAnsi" w:cstheme="majorHAnsi"/>
                <w:sz w:val="24"/>
                <w:szCs w:val="24"/>
              </w:rPr>
            </w:pPr>
            <w:r>
              <w:rPr>
                <w:rFonts w:asciiTheme="majorHAnsi" w:hAnsiTheme="majorHAnsi" w:cstheme="majorHAnsi"/>
                <w:sz w:val="24"/>
                <w:szCs w:val="24"/>
              </w:rPr>
              <w:t>AKMB</w:t>
            </w:r>
          </w:p>
        </w:tc>
        <w:tc>
          <w:tcPr>
            <w:tcW w:w="1560" w:type="dxa"/>
            <w:shd w:val="clear" w:color="auto" w:fill="FFFFFF" w:themeFill="background1"/>
            <w:vAlign w:val="center"/>
          </w:tcPr>
          <w:p w:rsidR="007E51EA" w:rsidRPr="005E6CFD" w:rsidRDefault="007E51EA" w:rsidP="00136A01">
            <w:pPr>
              <w:jc w:val="center"/>
              <w:rPr>
                <w:rFonts w:asciiTheme="majorHAnsi" w:hAnsiTheme="majorHAnsi" w:cstheme="majorHAnsi"/>
                <w:sz w:val="24"/>
                <w:szCs w:val="24"/>
              </w:rPr>
            </w:pPr>
            <w:r w:rsidRPr="0053102A">
              <w:rPr>
                <w:rFonts w:asciiTheme="majorHAnsi" w:hAnsiTheme="majorHAnsi" w:cstheme="majorHAnsi"/>
                <w:sz w:val="24"/>
                <w:szCs w:val="24"/>
              </w:rPr>
              <w:t>Uluslararası</w:t>
            </w:r>
          </w:p>
        </w:tc>
      </w:tr>
      <w:tr w:rsidR="007E51EA" w:rsidRPr="005E6CFD" w:rsidTr="009C3271">
        <w:trPr>
          <w:trHeight w:val="318"/>
        </w:trPr>
        <w:tc>
          <w:tcPr>
            <w:tcW w:w="978" w:type="dxa"/>
            <w:shd w:val="clear" w:color="auto" w:fill="92CDDC" w:themeFill="accent5" w:themeFillTint="99"/>
            <w:vAlign w:val="center"/>
          </w:tcPr>
          <w:p w:rsidR="007E51EA" w:rsidRPr="005E6CFD" w:rsidRDefault="007E51EA" w:rsidP="00242727">
            <w:pPr>
              <w:widowControl/>
              <w:autoSpaceDE/>
              <w:autoSpaceDN/>
              <w:jc w:val="center"/>
              <w:rPr>
                <w:rFonts w:asciiTheme="majorHAnsi" w:eastAsia="Times New Roman" w:hAnsiTheme="majorHAnsi" w:cstheme="majorHAnsi"/>
                <w:b/>
                <w:bCs/>
                <w:color w:val="231F20"/>
                <w:sz w:val="24"/>
                <w:szCs w:val="24"/>
                <w:lang w:val="tr-TR" w:eastAsia="tr-TR"/>
              </w:rPr>
            </w:pPr>
            <w:r>
              <w:rPr>
                <w:rFonts w:asciiTheme="majorHAnsi" w:eastAsia="Times New Roman" w:hAnsiTheme="majorHAnsi" w:cstheme="majorHAnsi"/>
                <w:b/>
                <w:bCs/>
                <w:color w:val="231F20"/>
                <w:sz w:val="24"/>
                <w:szCs w:val="24"/>
                <w:lang w:val="tr-TR" w:eastAsia="tr-TR"/>
              </w:rPr>
              <w:t>4</w:t>
            </w:r>
          </w:p>
        </w:tc>
        <w:tc>
          <w:tcPr>
            <w:tcW w:w="3054" w:type="dxa"/>
            <w:shd w:val="clear" w:color="auto" w:fill="92CDDC" w:themeFill="accent5" w:themeFillTint="99"/>
            <w:vAlign w:val="center"/>
          </w:tcPr>
          <w:p w:rsidR="007E51EA" w:rsidRDefault="007E51EA" w:rsidP="007E51EA">
            <w:pPr>
              <w:jc w:val="both"/>
              <w:rPr>
                <w:rFonts w:ascii="Times New Roman" w:hAnsi="Times New Roman" w:cs="Times New Roman"/>
                <w:sz w:val="24"/>
                <w:szCs w:val="24"/>
              </w:rPr>
            </w:pPr>
            <w:r>
              <w:rPr>
                <w:rFonts w:ascii="Times New Roman" w:hAnsi="Times New Roman" w:cs="Times New Roman"/>
                <w:sz w:val="24"/>
                <w:szCs w:val="24"/>
              </w:rPr>
              <w:t>Ömer Seyfettin Sempozyumu</w:t>
            </w:r>
          </w:p>
        </w:tc>
        <w:tc>
          <w:tcPr>
            <w:tcW w:w="1211" w:type="dxa"/>
            <w:shd w:val="clear" w:color="auto" w:fill="92CDDC" w:themeFill="accent5" w:themeFillTint="99"/>
            <w:vAlign w:val="center"/>
          </w:tcPr>
          <w:p w:rsidR="007E51EA" w:rsidRDefault="007E51EA" w:rsidP="007E51EA">
            <w:pPr>
              <w:jc w:val="center"/>
              <w:rPr>
                <w:rFonts w:ascii="Times New Roman" w:hAnsi="Times New Roman" w:cs="Times New Roman"/>
                <w:sz w:val="24"/>
                <w:szCs w:val="24"/>
              </w:rPr>
            </w:pPr>
            <w:r>
              <w:rPr>
                <w:rFonts w:ascii="Times New Roman" w:hAnsi="Times New Roman" w:cs="Times New Roman"/>
                <w:sz w:val="24"/>
                <w:szCs w:val="24"/>
              </w:rPr>
              <w:t>13-14 Kasım 2025</w:t>
            </w:r>
          </w:p>
          <w:p w:rsidR="007E51EA" w:rsidRDefault="007E51EA" w:rsidP="007E51EA">
            <w:pPr>
              <w:jc w:val="center"/>
              <w:rPr>
                <w:rFonts w:ascii="Times New Roman" w:hAnsi="Times New Roman" w:cs="Times New Roman"/>
                <w:sz w:val="24"/>
                <w:szCs w:val="24"/>
              </w:rPr>
            </w:pPr>
          </w:p>
        </w:tc>
        <w:tc>
          <w:tcPr>
            <w:tcW w:w="1562" w:type="dxa"/>
            <w:shd w:val="clear" w:color="auto" w:fill="92CDDC" w:themeFill="accent5" w:themeFillTint="99"/>
            <w:vAlign w:val="center"/>
          </w:tcPr>
          <w:p w:rsidR="007E51EA" w:rsidRDefault="007E51EA" w:rsidP="00136A01">
            <w:pPr>
              <w:jc w:val="center"/>
              <w:rPr>
                <w:rFonts w:asciiTheme="majorHAnsi" w:hAnsiTheme="majorHAnsi" w:cstheme="majorHAnsi"/>
                <w:sz w:val="24"/>
                <w:szCs w:val="24"/>
              </w:rPr>
            </w:pPr>
            <w:r>
              <w:rPr>
                <w:rFonts w:asciiTheme="majorHAnsi" w:hAnsiTheme="majorHAnsi" w:cstheme="majorHAnsi"/>
                <w:sz w:val="24"/>
                <w:szCs w:val="24"/>
              </w:rPr>
              <w:t>Balı</w:t>
            </w:r>
            <w:r w:rsidRPr="005C7B2C">
              <w:rPr>
                <w:rFonts w:asciiTheme="majorHAnsi" w:hAnsiTheme="majorHAnsi" w:cstheme="majorHAnsi"/>
                <w:sz w:val="24"/>
                <w:szCs w:val="24"/>
              </w:rPr>
              <w:t>kesir</w:t>
            </w:r>
          </w:p>
        </w:tc>
        <w:tc>
          <w:tcPr>
            <w:tcW w:w="1417" w:type="dxa"/>
            <w:shd w:val="clear" w:color="auto" w:fill="92CDDC" w:themeFill="accent5" w:themeFillTint="99"/>
            <w:vAlign w:val="center"/>
          </w:tcPr>
          <w:p w:rsidR="007E51EA" w:rsidRDefault="007E51EA" w:rsidP="00136A01">
            <w:pPr>
              <w:jc w:val="center"/>
              <w:rPr>
                <w:rFonts w:asciiTheme="majorHAnsi" w:hAnsiTheme="majorHAnsi" w:cstheme="majorHAnsi"/>
                <w:sz w:val="24"/>
                <w:szCs w:val="24"/>
              </w:rPr>
            </w:pPr>
            <w:r>
              <w:rPr>
                <w:rFonts w:asciiTheme="majorHAnsi" w:hAnsiTheme="majorHAnsi" w:cstheme="majorHAnsi"/>
                <w:sz w:val="24"/>
                <w:szCs w:val="24"/>
              </w:rPr>
              <w:t>AKMB-Balıkesir Üniversitesi</w:t>
            </w:r>
          </w:p>
        </w:tc>
        <w:tc>
          <w:tcPr>
            <w:tcW w:w="1560" w:type="dxa"/>
            <w:shd w:val="clear" w:color="auto" w:fill="92CDDC" w:themeFill="accent5" w:themeFillTint="99"/>
            <w:vAlign w:val="center"/>
          </w:tcPr>
          <w:p w:rsidR="007E51EA" w:rsidRPr="005E6CFD" w:rsidRDefault="007E51EA" w:rsidP="00136A01">
            <w:pPr>
              <w:jc w:val="center"/>
              <w:rPr>
                <w:rFonts w:asciiTheme="majorHAnsi" w:hAnsiTheme="majorHAnsi" w:cstheme="majorHAnsi"/>
                <w:sz w:val="24"/>
                <w:szCs w:val="24"/>
              </w:rPr>
            </w:pPr>
            <w:r w:rsidRPr="0053102A">
              <w:rPr>
                <w:rFonts w:asciiTheme="majorHAnsi" w:hAnsiTheme="majorHAnsi" w:cstheme="majorHAnsi"/>
                <w:sz w:val="24"/>
                <w:szCs w:val="24"/>
              </w:rPr>
              <w:t>Ulusal</w:t>
            </w:r>
          </w:p>
        </w:tc>
      </w:tr>
    </w:tbl>
    <w:p w:rsidR="00A00D17" w:rsidRPr="005E6CFD" w:rsidRDefault="004B6D46" w:rsidP="00CD5FFE">
      <w:pPr>
        <w:spacing w:before="133"/>
        <w:jc w:val="center"/>
        <w:rPr>
          <w:rFonts w:asciiTheme="majorHAnsi" w:hAnsiTheme="majorHAnsi" w:cstheme="majorHAnsi"/>
          <w:color w:val="231F20"/>
          <w:sz w:val="24"/>
          <w:szCs w:val="24"/>
        </w:rPr>
      </w:pPr>
      <w:bookmarkStart w:id="57" w:name="_Toc520388373"/>
      <w:r>
        <w:rPr>
          <w:rFonts w:asciiTheme="majorHAnsi" w:hAnsiTheme="majorHAnsi" w:cstheme="majorHAnsi"/>
          <w:b/>
          <w:color w:val="231F20"/>
          <w:sz w:val="24"/>
          <w:szCs w:val="24"/>
        </w:rPr>
        <w:t xml:space="preserve">     </w:t>
      </w:r>
      <w:r w:rsidR="00A17ACD" w:rsidRPr="0007110E">
        <w:rPr>
          <w:rFonts w:asciiTheme="majorHAnsi" w:hAnsiTheme="majorHAnsi" w:cstheme="majorHAnsi"/>
          <w:b/>
          <w:color w:val="231F20"/>
          <w:sz w:val="20"/>
          <w:szCs w:val="20"/>
        </w:rPr>
        <w:t>Tablo</w:t>
      </w:r>
      <w:r w:rsidR="0074604F">
        <w:rPr>
          <w:rFonts w:asciiTheme="majorHAnsi" w:hAnsiTheme="majorHAnsi" w:cstheme="majorHAnsi"/>
          <w:b/>
          <w:color w:val="231F20"/>
          <w:sz w:val="20"/>
          <w:szCs w:val="20"/>
        </w:rPr>
        <w:t xml:space="preserve"> -18</w:t>
      </w:r>
      <w:r w:rsidR="000E4B72" w:rsidRPr="0007110E">
        <w:rPr>
          <w:rFonts w:asciiTheme="majorHAnsi" w:hAnsiTheme="majorHAnsi" w:cstheme="majorHAnsi"/>
          <w:b/>
          <w:color w:val="231F20"/>
          <w:sz w:val="20"/>
          <w:szCs w:val="20"/>
        </w:rPr>
        <w:t xml:space="preserve">: </w:t>
      </w:r>
      <w:r w:rsidR="00B4260F" w:rsidRPr="0007110E">
        <w:rPr>
          <w:rFonts w:asciiTheme="majorHAnsi" w:hAnsiTheme="majorHAnsi" w:cstheme="majorHAnsi"/>
          <w:b/>
          <w:color w:val="231F20"/>
          <w:sz w:val="20"/>
          <w:szCs w:val="20"/>
        </w:rPr>
        <w:t>202</w:t>
      </w:r>
      <w:r w:rsidR="007E51EA">
        <w:rPr>
          <w:rFonts w:asciiTheme="majorHAnsi" w:hAnsiTheme="majorHAnsi" w:cstheme="majorHAnsi"/>
          <w:b/>
          <w:color w:val="231F20"/>
          <w:sz w:val="20"/>
          <w:szCs w:val="20"/>
        </w:rPr>
        <w:t>5</w:t>
      </w:r>
      <w:r w:rsidR="000E4B72" w:rsidRPr="0007110E">
        <w:rPr>
          <w:rFonts w:asciiTheme="majorHAnsi" w:hAnsiTheme="majorHAnsi" w:cstheme="majorHAnsi"/>
          <w:b/>
          <w:color w:val="231F20"/>
          <w:sz w:val="20"/>
          <w:szCs w:val="20"/>
        </w:rPr>
        <w:t xml:space="preserve"> Yılı</w:t>
      </w:r>
      <w:r w:rsidR="00255AFC" w:rsidRPr="0007110E">
        <w:rPr>
          <w:rFonts w:asciiTheme="majorHAnsi" w:hAnsiTheme="majorHAnsi" w:cstheme="majorHAnsi"/>
          <w:b/>
          <w:color w:val="231F20"/>
          <w:sz w:val="20"/>
          <w:szCs w:val="20"/>
        </w:rPr>
        <w:t xml:space="preserve"> Temmuz-</w:t>
      </w:r>
      <w:r w:rsidR="00D402B1" w:rsidRPr="0007110E">
        <w:rPr>
          <w:rFonts w:asciiTheme="majorHAnsi" w:hAnsiTheme="majorHAnsi" w:cstheme="majorHAnsi"/>
          <w:b/>
          <w:color w:val="231F20"/>
          <w:sz w:val="20"/>
          <w:szCs w:val="20"/>
        </w:rPr>
        <w:t>Aralık Dönemi</w:t>
      </w:r>
      <w:r w:rsidR="00A17ACD" w:rsidRPr="0007110E">
        <w:rPr>
          <w:rFonts w:asciiTheme="majorHAnsi" w:hAnsiTheme="majorHAnsi" w:cstheme="majorHAnsi"/>
          <w:b/>
          <w:color w:val="231F20"/>
          <w:sz w:val="20"/>
          <w:szCs w:val="20"/>
        </w:rPr>
        <w:t xml:space="preserve"> </w:t>
      </w:r>
      <w:r w:rsidR="00A62721" w:rsidRPr="0007110E">
        <w:rPr>
          <w:rFonts w:asciiTheme="majorHAnsi" w:hAnsiTheme="majorHAnsi" w:cstheme="majorHAnsi"/>
          <w:b/>
          <w:color w:val="231F20"/>
          <w:sz w:val="20"/>
          <w:szCs w:val="20"/>
        </w:rPr>
        <w:t>Yapılması Planlanan</w:t>
      </w:r>
      <w:r w:rsidR="007101EF" w:rsidRPr="0007110E">
        <w:rPr>
          <w:rFonts w:asciiTheme="majorHAnsi" w:hAnsiTheme="majorHAnsi" w:cstheme="majorHAnsi"/>
          <w:b/>
          <w:color w:val="231F20"/>
          <w:sz w:val="20"/>
          <w:szCs w:val="20"/>
        </w:rPr>
        <w:t xml:space="preserve"> Bilimsel</w:t>
      </w:r>
      <w:r w:rsidR="007101EF" w:rsidRPr="005E6CFD">
        <w:rPr>
          <w:rFonts w:asciiTheme="majorHAnsi" w:hAnsiTheme="majorHAnsi" w:cstheme="majorHAnsi"/>
          <w:b/>
          <w:color w:val="231F20"/>
          <w:sz w:val="24"/>
          <w:szCs w:val="24"/>
        </w:rPr>
        <w:t xml:space="preserve"> Toplantılar</w:t>
      </w:r>
    </w:p>
    <w:p w:rsidR="000E7FE0" w:rsidRDefault="004B6D46" w:rsidP="00127696">
      <w:pPr>
        <w:spacing w:before="133"/>
        <w:rPr>
          <w:rFonts w:asciiTheme="majorHAnsi" w:hAnsiTheme="majorHAnsi" w:cstheme="majorHAnsi"/>
          <w:sz w:val="24"/>
          <w:szCs w:val="24"/>
        </w:rPr>
      </w:pPr>
      <w:r>
        <w:rPr>
          <w:rFonts w:asciiTheme="majorHAnsi" w:hAnsiTheme="majorHAnsi" w:cstheme="majorHAnsi"/>
          <w:sz w:val="24"/>
          <w:szCs w:val="24"/>
        </w:rPr>
        <w:t xml:space="preserve"> </w:t>
      </w:r>
    </w:p>
    <w:p w:rsidR="00B76CFB" w:rsidRDefault="00B76CFB" w:rsidP="00127696">
      <w:pPr>
        <w:spacing w:before="133"/>
        <w:rPr>
          <w:rFonts w:asciiTheme="majorHAnsi" w:hAnsiTheme="majorHAnsi" w:cstheme="majorHAnsi"/>
          <w:sz w:val="24"/>
          <w:szCs w:val="24"/>
        </w:rPr>
      </w:pPr>
    </w:p>
    <w:p w:rsidR="00C22131" w:rsidRDefault="00C22131" w:rsidP="00127696">
      <w:pPr>
        <w:spacing w:before="133"/>
        <w:rPr>
          <w:rFonts w:asciiTheme="majorHAnsi" w:hAnsiTheme="majorHAnsi" w:cstheme="majorHAnsi"/>
          <w:sz w:val="24"/>
          <w:szCs w:val="24"/>
        </w:rPr>
      </w:pPr>
    </w:p>
    <w:p w:rsidR="00B76CFB" w:rsidRDefault="00B76CFB" w:rsidP="00127696">
      <w:pPr>
        <w:spacing w:before="133"/>
        <w:rPr>
          <w:rFonts w:asciiTheme="majorHAnsi" w:hAnsiTheme="majorHAnsi" w:cstheme="majorHAnsi"/>
          <w:sz w:val="24"/>
          <w:szCs w:val="24"/>
        </w:rPr>
      </w:pPr>
    </w:p>
    <w:p w:rsidR="009703D8" w:rsidRPr="005E6CFD" w:rsidRDefault="009703D8" w:rsidP="009703D8">
      <w:pPr>
        <w:pStyle w:val="Balk2"/>
        <w:tabs>
          <w:tab w:val="left" w:pos="1319"/>
        </w:tabs>
        <w:ind w:left="0"/>
        <w:rPr>
          <w:rFonts w:asciiTheme="majorHAnsi" w:hAnsiTheme="majorHAnsi" w:cstheme="majorHAnsi"/>
          <w:b/>
          <w:sz w:val="24"/>
          <w:szCs w:val="24"/>
        </w:rPr>
      </w:pPr>
    </w:p>
    <w:p w:rsidR="004871E3" w:rsidRPr="004871E3" w:rsidRDefault="00BE7D1F" w:rsidP="004871E3">
      <w:pPr>
        <w:pStyle w:val="Balk2"/>
        <w:numPr>
          <w:ilvl w:val="0"/>
          <w:numId w:val="5"/>
        </w:numPr>
        <w:tabs>
          <w:tab w:val="left" w:pos="1319"/>
        </w:tabs>
        <w:rPr>
          <w:rFonts w:asciiTheme="majorHAnsi" w:hAnsiTheme="majorHAnsi" w:cstheme="majorHAnsi"/>
          <w:b/>
          <w:sz w:val="24"/>
          <w:szCs w:val="24"/>
        </w:rPr>
      </w:pPr>
      <w:bookmarkStart w:id="58" w:name="_Toc45534818"/>
      <w:r w:rsidRPr="005E6CFD">
        <w:rPr>
          <w:rFonts w:asciiTheme="majorHAnsi" w:hAnsiTheme="majorHAnsi" w:cstheme="majorHAnsi"/>
          <w:b/>
          <w:color w:val="231F20"/>
          <w:sz w:val="24"/>
          <w:szCs w:val="24"/>
        </w:rPr>
        <w:lastRenderedPageBreak/>
        <w:t>BİLİMSEL</w:t>
      </w:r>
      <w:r w:rsidRPr="005E6CFD">
        <w:rPr>
          <w:rFonts w:asciiTheme="majorHAnsi" w:hAnsiTheme="majorHAnsi" w:cstheme="majorHAnsi"/>
          <w:b/>
          <w:color w:val="231F20"/>
          <w:spacing w:val="-5"/>
          <w:sz w:val="24"/>
          <w:szCs w:val="24"/>
        </w:rPr>
        <w:t xml:space="preserve"> </w:t>
      </w:r>
      <w:r w:rsidR="00A556C8" w:rsidRPr="005E6CFD">
        <w:rPr>
          <w:rFonts w:asciiTheme="majorHAnsi" w:hAnsiTheme="majorHAnsi" w:cstheme="majorHAnsi"/>
          <w:b/>
          <w:color w:val="231F20"/>
          <w:spacing w:val="-5"/>
          <w:sz w:val="24"/>
          <w:szCs w:val="24"/>
        </w:rPr>
        <w:t>YAYIN</w:t>
      </w:r>
      <w:bookmarkEnd w:id="57"/>
      <w:r w:rsidRPr="005E6CFD">
        <w:rPr>
          <w:rFonts w:asciiTheme="majorHAnsi" w:hAnsiTheme="majorHAnsi" w:cstheme="majorHAnsi"/>
          <w:b/>
          <w:color w:val="231F20"/>
          <w:sz w:val="24"/>
          <w:szCs w:val="24"/>
        </w:rPr>
        <w:t>LAR</w:t>
      </w:r>
      <w:bookmarkEnd w:id="58"/>
    </w:p>
    <w:p w:rsidR="004871E3" w:rsidRPr="004871E3" w:rsidRDefault="004871E3" w:rsidP="004871E3">
      <w:pPr>
        <w:pStyle w:val="Balk2"/>
        <w:tabs>
          <w:tab w:val="left" w:pos="1319"/>
        </w:tabs>
        <w:ind w:left="1326"/>
        <w:rPr>
          <w:rFonts w:asciiTheme="majorHAnsi" w:hAnsiTheme="majorHAnsi" w:cstheme="majorHAnsi"/>
          <w:b/>
          <w:sz w:val="24"/>
          <w:szCs w:val="24"/>
        </w:rPr>
      </w:pPr>
    </w:p>
    <w:tbl>
      <w:tblPr>
        <w:tblStyle w:val="TabloKlavuzu"/>
        <w:tblW w:w="10213" w:type="dxa"/>
        <w:tblInd w:w="-176" w:type="dxa"/>
        <w:tblLayout w:type="fixed"/>
        <w:tblLook w:val="04A0" w:firstRow="1" w:lastRow="0" w:firstColumn="1" w:lastColumn="0" w:noHBand="0" w:noVBand="1"/>
      </w:tblPr>
      <w:tblGrid>
        <w:gridCol w:w="673"/>
        <w:gridCol w:w="3762"/>
        <w:gridCol w:w="1661"/>
        <w:gridCol w:w="1701"/>
        <w:gridCol w:w="1134"/>
        <w:gridCol w:w="1282"/>
      </w:tblGrid>
      <w:tr w:rsidR="007C537A" w:rsidTr="00EE5A2D">
        <w:trPr>
          <w:trHeight w:val="583"/>
        </w:trPr>
        <w:tc>
          <w:tcPr>
            <w:tcW w:w="673" w:type="dxa"/>
            <w:shd w:val="clear" w:color="auto" w:fill="92CDDC" w:themeFill="accent5" w:themeFillTint="99"/>
            <w:vAlign w:val="center"/>
          </w:tcPr>
          <w:p w:rsidR="007C537A" w:rsidRPr="007969F3" w:rsidRDefault="007C537A" w:rsidP="003312FC">
            <w:pPr>
              <w:jc w:val="center"/>
              <w:rPr>
                <w:rFonts w:ascii="Times New Roman" w:eastAsia="Calibri" w:hAnsi="Times New Roman" w:cs="Times New Roman"/>
                <w:b/>
                <w:bCs/>
                <w:color w:val="231F20"/>
                <w:sz w:val="24"/>
                <w:szCs w:val="24"/>
                <w:lang w:eastAsia="tr-TR"/>
              </w:rPr>
            </w:pPr>
            <w:r w:rsidRPr="007969F3">
              <w:rPr>
                <w:rFonts w:ascii="Times New Roman" w:eastAsia="Calibri" w:hAnsi="Times New Roman" w:cs="Times New Roman"/>
                <w:b/>
                <w:bCs/>
                <w:color w:val="231F20"/>
                <w:sz w:val="24"/>
                <w:szCs w:val="24"/>
                <w:lang w:eastAsia="tr-TR"/>
              </w:rPr>
              <w:t>Sıra No</w:t>
            </w:r>
          </w:p>
        </w:tc>
        <w:tc>
          <w:tcPr>
            <w:tcW w:w="3762" w:type="dxa"/>
            <w:shd w:val="clear" w:color="auto" w:fill="92CDDC" w:themeFill="accent5" w:themeFillTint="99"/>
            <w:vAlign w:val="center"/>
          </w:tcPr>
          <w:p w:rsidR="007C537A" w:rsidRPr="007969F3" w:rsidRDefault="007C537A" w:rsidP="003312FC">
            <w:pPr>
              <w:jc w:val="center"/>
              <w:rPr>
                <w:rFonts w:ascii="Times New Roman" w:eastAsia="Times New Roman" w:hAnsi="Times New Roman" w:cs="Times New Roman"/>
                <w:b/>
                <w:bCs/>
                <w:color w:val="000000"/>
                <w:sz w:val="24"/>
                <w:szCs w:val="24"/>
                <w:lang w:eastAsia="tr-TR"/>
              </w:rPr>
            </w:pPr>
            <w:r w:rsidRPr="007969F3">
              <w:rPr>
                <w:rFonts w:ascii="Times New Roman" w:eastAsia="Calibri" w:hAnsi="Times New Roman" w:cs="Times New Roman"/>
                <w:b/>
                <w:bCs/>
                <w:color w:val="231F20"/>
                <w:sz w:val="24"/>
                <w:szCs w:val="24"/>
                <w:lang w:eastAsia="tr-TR"/>
              </w:rPr>
              <w:t>Eserin Adı</w:t>
            </w:r>
          </w:p>
        </w:tc>
        <w:tc>
          <w:tcPr>
            <w:tcW w:w="1661" w:type="dxa"/>
            <w:shd w:val="clear" w:color="auto" w:fill="92CDDC" w:themeFill="accent5" w:themeFillTint="99"/>
            <w:vAlign w:val="center"/>
          </w:tcPr>
          <w:p w:rsidR="007C537A" w:rsidRPr="007969F3" w:rsidRDefault="007C537A" w:rsidP="003312FC">
            <w:pPr>
              <w:jc w:val="center"/>
              <w:rPr>
                <w:rFonts w:ascii="Times New Roman" w:eastAsia="Times New Roman" w:hAnsi="Times New Roman" w:cs="Times New Roman"/>
                <w:b/>
                <w:bCs/>
                <w:color w:val="000000"/>
                <w:sz w:val="24"/>
                <w:szCs w:val="24"/>
                <w:lang w:eastAsia="tr-TR"/>
              </w:rPr>
            </w:pPr>
            <w:r w:rsidRPr="007969F3">
              <w:rPr>
                <w:rFonts w:ascii="Times New Roman" w:eastAsia="Calibri" w:hAnsi="Times New Roman" w:cs="Times New Roman"/>
                <w:b/>
                <w:bCs/>
                <w:color w:val="000000"/>
                <w:sz w:val="24"/>
                <w:szCs w:val="24"/>
                <w:lang w:eastAsia="tr-TR"/>
              </w:rPr>
              <w:t>Yazar Adı</w:t>
            </w:r>
          </w:p>
        </w:tc>
        <w:tc>
          <w:tcPr>
            <w:tcW w:w="1701" w:type="dxa"/>
            <w:shd w:val="clear" w:color="auto" w:fill="92CDDC" w:themeFill="accent5" w:themeFillTint="99"/>
            <w:vAlign w:val="center"/>
          </w:tcPr>
          <w:p w:rsidR="007C537A" w:rsidRPr="007969F3" w:rsidRDefault="007C537A" w:rsidP="003312FC">
            <w:pPr>
              <w:jc w:val="center"/>
              <w:rPr>
                <w:rFonts w:ascii="Times New Roman" w:eastAsia="Times New Roman" w:hAnsi="Times New Roman" w:cs="Times New Roman"/>
                <w:b/>
                <w:bCs/>
                <w:color w:val="000000"/>
                <w:sz w:val="24"/>
                <w:szCs w:val="24"/>
                <w:lang w:eastAsia="tr-TR"/>
              </w:rPr>
            </w:pPr>
            <w:r w:rsidRPr="007969F3">
              <w:rPr>
                <w:rFonts w:ascii="Times New Roman" w:eastAsia="Calibri" w:hAnsi="Times New Roman" w:cs="Times New Roman"/>
                <w:b/>
                <w:bCs/>
                <w:color w:val="000000"/>
                <w:sz w:val="24"/>
                <w:szCs w:val="24"/>
                <w:lang w:eastAsia="tr-TR"/>
              </w:rPr>
              <w:t>Baskı Türü</w:t>
            </w:r>
          </w:p>
        </w:tc>
        <w:tc>
          <w:tcPr>
            <w:tcW w:w="1134" w:type="dxa"/>
            <w:shd w:val="clear" w:color="auto" w:fill="92CDDC" w:themeFill="accent5" w:themeFillTint="99"/>
          </w:tcPr>
          <w:p w:rsidR="007C537A" w:rsidRPr="007969F3" w:rsidRDefault="007C537A" w:rsidP="003312FC">
            <w:pPr>
              <w:jc w:val="center"/>
              <w:rPr>
                <w:rFonts w:ascii="Times New Roman" w:eastAsia="Calibri" w:hAnsi="Times New Roman" w:cs="Times New Roman"/>
                <w:b/>
                <w:bCs/>
                <w:color w:val="000000"/>
                <w:sz w:val="24"/>
                <w:szCs w:val="24"/>
                <w:lang w:eastAsia="tr-TR"/>
              </w:rPr>
            </w:pPr>
            <w:r>
              <w:rPr>
                <w:rFonts w:ascii="Times New Roman" w:eastAsia="Calibri" w:hAnsi="Times New Roman" w:cs="Times New Roman"/>
                <w:b/>
                <w:bCs/>
                <w:color w:val="000000"/>
                <w:sz w:val="24"/>
                <w:szCs w:val="24"/>
                <w:lang w:eastAsia="tr-TR"/>
              </w:rPr>
              <w:t>Kaçıncı Baskı</w:t>
            </w:r>
          </w:p>
        </w:tc>
        <w:tc>
          <w:tcPr>
            <w:tcW w:w="1282" w:type="dxa"/>
            <w:shd w:val="clear" w:color="auto" w:fill="92CDDC" w:themeFill="accent5" w:themeFillTint="99"/>
            <w:vAlign w:val="center"/>
          </w:tcPr>
          <w:p w:rsidR="007C537A" w:rsidRPr="007969F3" w:rsidRDefault="007C537A" w:rsidP="003312FC">
            <w:pPr>
              <w:jc w:val="center"/>
              <w:rPr>
                <w:rFonts w:ascii="Times New Roman" w:eastAsia="Times New Roman" w:hAnsi="Times New Roman" w:cs="Times New Roman"/>
                <w:b/>
                <w:bCs/>
                <w:color w:val="000000"/>
                <w:sz w:val="24"/>
                <w:szCs w:val="24"/>
                <w:lang w:eastAsia="tr-TR"/>
              </w:rPr>
            </w:pPr>
            <w:r w:rsidRPr="007969F3">
              <w:rPr>
                <w:rFonts w:ascii="Times New Roman" w:eastAsia="Calibri" w:hAnsi="Times New Roman" w:cs="Times New Roman"/>
                <w:b/>
                <w:bCs/>
                <w:color w:val="000000"/>
                <w:sz w:val="24"/>
                <w:szCs w:val="24"/>
                <w:lang w:eastAsia="tr-TR"/>
              </w:rPr>
              <w:t>Baskı Adedi</w:t>
            </w:r>
          </w:p>
        </w:tc>
      </w:tr>
      <w:tr w:rsidR="00E34889" w:rsidTr="00AE3FAB">
        <w:trPr>
          <w:trHeight w:val="542"/>
        </w:trPr>
        <w:tc>
          <w:tcPr>
            <w:tcW w:w="673" w:type="dxa"/>
            <w:vAlign w:val="center"/>
          </w:tcPr>
          <w:p w:rsidR="00E34889" w:rsidRPr="007969F3" w:rsidRDefault="00E34889" w:rsidP="003312FC">
            <w:pPr>
              <w:jc w:val="center"/>
              <w:rPr>
                <w:rFonts w:ascii="Times New Roman" w:eastAsia="Times New Roman" w:hAnsi="Times New Roman" w:cs="Times New Roman"/>
                <w:b/>
                <w:color w:val="000000"/>
                <w:sz w:val="24"/>
                <w:szCs w:val="24"/>
                <w:lang w:eastAsia="tr-TR"/>
              </w:rPr>
            </w:pPr>
            <w:r w:rsidRPr="007969F3">
              <w:rPr>
                <w:rFonts w:ascii="Times New Roman" w:eastAsia="Times New Roman" w:hAnsi="Times New Roman" w:cs="Times New Roman"/>
                <w:b/>
                <w:bCs/>
                <w:color w:val="231F20"/>
                <w:sz w:val="24"/>
                <w:szCs w:val="24"/>
                <w:lang w:eastAsia="tr-TR"/>
              </w:rPr>
              <w:t>1</w:t>
            </w:r>
          </w:p>
        </w:tc>
        <w:tc>
          <w:tcPr>
            <w:tcW w:w="3762" w:type="dxa"/>
            <w:vAlign w:val="center"/>
          </w:tcPr>
          <w:p w:rsidR="00E34889" w:rsidRPr="007969F3" w:rsidRDefault="00E34889" w:rsidP="00FB1C48">
            <w:pPr>
              <w:jc w:val="both"/>
              <w:rPr>
                <w:rFonts w:ascii="Times New Roman" w:eastAsia="Calibri" w:hAnsi="Times New Roman" w:cs="Times New Roman"/>
                <w:sz w:val="24"/>
                <w:szCs w:val="24"/>
              </w:rPr>
            </w:pPr>
            <w:r w:rsidRPr="007969F3">
              <w:rPr>
                <w:rFonts w:ascii="Times New Roman" w:eastAsia="Calibri" w:hAnsi="Times New Roman" w:cs="Times New Roman"/>
                <w:sz w:val="24"/>
                <w:szCs w:val="24"/>
              </w:rPr>
              <w:t>Aydın Sayılı Külliyatı Bîrûnî, Hârezmî ve Türklerde Bilim</w:t>
            </w:r>
          </w:p>
        </w:tc>
        <w:tc>
          <w:tcPr>
            <w:tcW w:w="1661" w:type="dxa"/>
            <w:vAlign w:val="center"/>
          </w:tcPr>
          <w:p w:rsidR="00E34889" w:rsidRPr="007969F3" w:rsidRDefault="00E34889" w:rsidP="007969F3">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Editör </w:t>
            </w:r>
            <w:r w:rsidRPr="007969F3">
              <w:rPr>
                <w:rFonts w:ascii="Times New Roman" w:eastAsia="Times New Roman" w:hAnsi="Times New Roman" w:cs="Times New Roman"/>
                <w:color w:val="000000"/>
                <w:sz w:val="24"/>
                <w:szCs w:val="24"/>
                <w:lang w:eastAsia="tr-TR"/>
              </w:rPr>
              <w:t>Melek Dosay Gökdoğan</w:t>
            </w:r>
          </w:p>
        </w:tc>
        <w:tc>
          <w:tcPr>
            <w:tcW w:w="1701" w:type="dxa"/>
            <w:vAlign w:val="center"/>
          </w:tcPr>
          <w:p w:rsidR="00E34889" w:rsidRPr="007969F3" w:rsidRDefault="00E34889" w:rsidP="004B4D23">
            <w:pPr>
              <w:jc w:val="center"/>
              <w:rPr>
                <w:rFonts w:ascii="Times New Roman" w:eastAsia="Calibri" w:hAnsi="Times New Roman" w:cs="Times New Roman"/>
                <w:sz w:val="24"/>
                <w:szCs w:val="24"/>
              </w:rPr>
            </w:pPr>
            <w:r>
              <w:rPr>
                <w:rFonts w:ascii="Times New Roman" w:eastAsia="Calibri" w:hAnsi="Times New Roman" w:cs="Times New Roman"/>
                <w:sz w:val="24"/>
                <w:szCs w:val="24"/>
              </w:rPr>
              <w:t>Yeni Yayın</w:t>
            </w:r>
          </w:p>
        </w:tc>
        <w:tc>
          <w:tcPr>
            <w:tcW w:w="1134" w:type="dxa"/>
            <w:vAlign w:val="center"/>
          </w:tcPr>
          <w:p w:rsidR="00E34889" w:rsidRPr="007969F3" w:rsidRDefault="00E34889" w:rsidP="004B4D23">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vAlign w:val="center"/>
          </w:tcPr>
          <w:p w:rsidR="00E34889" w:rsidRPr="007969F3" w:rsidRDefault="00E34889" w:rsidP="00136A01">
            <w:pPr>
              <w:jc w:val="center"/>
              <w:rPr>
                <w:rFonts w:ascii="Times New Roman" w:eastAsia="Times New Roman" w:hAnsi="Times New Roman" w:cs="Times New Roman"/>
                <w:color w:val="000000"/>
                <w:sz w:val="24"/>
                <w:szCs w:val="24"/>
                <w:lang w:eastAsia="tr-TR"/>
              </w:rPr>
            </w:pPr>
            <w:r w:rsidRPr="007969F3">
              <w:rPr>
                <w:rFonts w:ascii="Times New Roman" w:eastAsia="Times New Roman" w:hAnsi="Times New Roman" w:cs="Times New Roman"/>
                <w:color w:val="000000"/>
                <w:sz w:val="24"/>
                <w:szCs w:val="24"/>
                <w:lang w:eastAsia="tr-TR"/>
              </w:rPr>
              <w:t>1000</w:t>
            </w:r>
          </w:p>
        </w:tc>
      </w:tr>
      <w:tr w:rsidR="00E34889" w:rsidTr="00AE3FAB">
        <w:trPr>
          <w:trHeight w:val="753"/>
        </w:trPr>
        <w:tc>
          <w:tcPr>
            <w:tcW w:w="673" w:type="dxa"/>
            <w:shd w:val="clear" w:color="auto" w:fill="92CDDC" w:themeFill="accent5" w:themeFillTint="99"/>
            <w:vAlign w:val="center"/>
          </w:tcPr>
          <w:p w:rsidR="00E34889" w:rsidRPr="007969F3" w:rsidRDefault="00E34889" w:rsidP="003312FC">
            <w:pPr>
              <w:jc w:val="center"/>
              <w:rPr>
                <w:rFonts w:ascii="Times New Roman" w:eastAsia="Times New Roman" w:hAnsi="Times New Roman" w:cs="Times New Roman"/>
                <w:b/>
                <w:bCs/>
                <w:color w:val="231F20"/>
                <w:sz w:val="24"/>
                <w:szCs w:val="24"/>
                <w:lang w:eastAsia="tr-TR"/>
              </w:rPr>
            </w:pPr>
            <w:r w:rsidRPr="007969F3">
              <w:rPr>
                <w:rFonts w:ascii="Times New Roman" w:eastAsia="Times New Roman" w:hAnsi="Times New Roman" w:cs="Times New Roman"/>
                <w:b/>
                <w:bCs/>
                <w:color w:val="231F20"/>
                <w:sz w:val="24"/>
                <w:szCs w:val="24"/>
                <w:lang w:eastAsia="tr-TR"/>
              </w:rPr>
              <w:t>2</w:t>
            </w:r>
          </w:p>
        </w:tc>
        <w:tc>
          <w:tcPr>
            <w:tcW w:w="3762" w:type="dxa"/>
            <w:shd w:val="clear" w:color="auto" w:fill="92CDDC" w:themeFill="accent5" w:themeFillTint="99"/>
            <w:vAlign w:val="center"/>
          </w:tcPr>
          <w:p w:rsidR="00E34889" w:rsidRPr="007969F3" w:rsidRDefault="00E34889" w:rsidP="00FB1C48">
            <w:pPr>
              <w:jc w:val="both"/>
              <w:rPr>
                <w:rFonts w:ascii="Times New Roman" w:eastAsia="Calibri" w:hAnsi="Times New Roman" w:cs="Times New Roman"/>
                <w:sz w:val="24"/>
                <w:szCs w:val="24"/>
              </w:rPr>
            </w:pPr>
            <w:r w:rsidRPr="007969F3">
              <w:rPr>
                <w:rFonts w:ascii="Times New Roman" w:eastAsia="Calibri" w:hAnsi="Times New Roman" w:cs="Times New Roman"/>
                <w:sz w:val="24"/>
                <w:szCs w:val="24"/>
              </w:rPr>
              <w:t>Tarih Boyunca Türk Toplumunda Silah Kavramı ve Osmanlı İmparatorluğunda Kullanılan Silahlar</w:t>
            </w:r>
          </w:p>
        </w:tc>
        <w:tc>
          <w:tcPr>
            <w:tcW w:w="1661" w:type="dxa"/>
            <w:shd w:val="clear" w:color="auto" w:fill="92CDDC" w:themeFill="accent5" w:themeFillTint="99"/>
            <w:vAlign w:val="center"/>
          </w:tcPr>
          <w:p w:rsidR="00E34889" w:rsidRPr="007969F3" w:rsidRDefault="00E34889" w:rsidP="007969F3">
            <w:pPr>
              <w:jc w:val="center"/>
              <w:rPr>
                <w:rFonts w:ascii="Times New Roman" w:eastAsia="Times New Roman" w:hAnsi="Times New Roman" w:cs="Times New Roman"/>
                <w:color w:val="000000"/>
                <w:sz w:val="24"/>
                <w:szCs w:val="24"/>
                <w:lang w:eastAsia="tr-TR"/>
              </w:rPr>
            </w:pPr>
            <w:r w:rsidRPr="007969F3">
              <w:rPr>
                <w:rFonts w:ascii="Times New Roman" w:eastAsia="Times New Roman" w:hAnsi="Times New Roman" w:cs="Times New Roman"/>
                <w:color w:val="000000"/>
                <w:sz w:val="24"/>
                <w:szCs w:val="24"/>
                <w:lang w:eastAsia="tr-TR"/>
              </w:rPr>
              <w:t>Nejat Eralp</w:t>
            </w:r>
          </w:p>
        </w:tc>
        <w:tc>
          <w:tcPr>
            <w:tcW w:w="1701" w:type="dxa"/>
            <w:shd w:val="clear" w:color="auto" w:fill="92CDDC" w:themeFill="accent5" w:themeFillTint="99"/>
            <w:vAlign w:val="center"/>
          </w:tcPr>
          <w:p w:rsidR="00E34889" w:rsidRPr="007969F3" w:rsidRDefault="00E34889" w:rsidP="00136A01">
            <w:pPr>
              <w:jc w:val="center"/>
              <w:rPr>
                <w:rFonts w:ascii="Times New Roman" w:eastAsia="Calibri" w:hAnsi="Times New Roman" w:cs="Times New Roman"/>
                <w:sz w:val="24"/>
                <w:szCs w:val="24"/>
              </w:rPr>
            </w:pPr>
            <w:r>
              <w:rPr>
                <w:rFonts w:ascii="Times New Roman" w:eastAsia="Calibri" w:hAnsi="Times New Roman" w:cs="Times New Roman"/>
                <w:sz w:val="24"/>
                <w:szCs w:val="24"/>
              </w:rPr>
              <w:t>Yeni Yayın</w:t>
            </w:r>
          </w:p>
        </w:tc>
        <w:tc>
          <w:tcPr>
            <w:tcW w:w="1134" w:type="dxa"/>
            <w:shd w:val="clear" w:color="auto" w:fill="92CDDC" w:themeFill="accent5" w:themeFillTint="99"/>
            <w:vAlign w:val="center"/>
          </w:tcPr>
          <w:p w:rsidR="00E34889" w:rsidRPr="007969F3" w:rsidRDefault="00E34889" w:rsidP="00AE3FA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shd w:val="clear" w:color="auto" w:fill="92CDDC" w:themeFill="accent5" w:themeFillTint="99"/>
            <w:vAlign w:val="center"/>
          </w:tcPr>
          <w:p w:rsidR="00E34889" w:rsidRPr="007969F3" w:rsidRDefault="00E34889" w:rsidP="004B4D23">
            <w:pPr>
              <w:jc w:val="center"/>
              <w:rPr>
                <w:rFonts w:ascii="Times New Roman" w:eastAsia="Calibri" w:hAnsi="Times New Roman" w:cs="Times New Roman"/>
                <w:sz w:val="24"/>
                <w:szCs w:val="24"/>
              </w:rPr>
            </w:pPr>
            <w:r w:rsidRPr="007969F3">
              <w:rPr>
                <w:rFonts w:ascii="Times New Roman" w:eastAsia="Calibri" w:hAnsi="Times New Roman" w:cs="Times New Roman"/>
                <w:sz w:val="24"/>
                <w:szCs w:val="24"/>
              </w:rPr>
              <w:t>E-yayın</w:t>
            </w:r>
          </w:p>
        </w:tc>
      </w:tr>
      <w:tr w:rsidR="00E34889" w:rsidTr="00AE3FAB">
        <w:trPr>
          <w:trHeight w:val="306"/>
        </w:trPr>
        <w:tc>
          <w:tcPr>
            <w:tcW w:w="673" w:type="dxa"/>
            <w:vAlign w:val="center"/>
          </w:tcPr>
          <w:p w:rsidR="00E34889" w:rsidRPr="007969F3" w:rsidRDefault="00E34889" w:rsidP="003312FC">
            <w:pPr>
              <w:jc w:val="center"/>
              <w:rPr>
                <w:rFonts w:ascii="Times New Roman" w:eastAsia="Times New Roman" w:hAnsi="Times New Roman" w:cs="Times New Roman"/>
                <w:b/>
                <w:color w:val="000000"/>
                <w:sz w:val="24"/>
                <w:szCs w:val="24"/>
                <w:lang w:eastAsia="tr-TR"/>
              </w:rPr>
            </w:pPr>
            <w:r w:rsidRPr="007969F3">
              <w:rPr>
                <w:rFonts w:ascii="Times New Roman" w:eastAsia="Times New Roman" w:hAnsi="Times New Roman" w:cs="Times New Roman"/>
                <w:b/>
                <w:color w:val="000000"/>
                <w:sz w:val="24"/>
                <w:szCs w:val="24"/>
                <w:lang w:eastAsia="tr-TR"/>
              </w:rPr>
              <w:t>3</w:t>
            </w:r>
          </w:p>
        </w:tc>
        <w:tc>
          <w:tcPr>
            <w:tcW w:w="3762" w:type="dxa"/>
            <w:vAlign w:val="center"/>
          </w:tcPr>
          <w:p w:rsidR="00E34889" w:rsidRPr="007969F3" w:rsidRDefault="00E34889" w:rsidP="00FB1C48">
            <w:pPr>
              <w:jc w:val="both"/>
              <w:rPr>
                <w:rFonts w:ascii="Times New Roman" w:eastAsia="Calibri" w:hAnsi="Times New Roman" w:cs="Times New Roman"/>
                <w:sz w:val="24"/>
                <w:szCs w:val="24"/>
              </w:rPr>
            </w:pPr>
            <w:r w:rsidRPr="007969F3">
              <w:rPr>
                <w:rFonts w:ascii="Times New Roman" w:eastAsia="Calibri" w:hAnsi="Times New Roman" w:cs="Times New Roman"/>
                <w:sz w:val="24"/>
                <w:szCs w:val="24"/>
              </w:rPr>
              <w:t>7 Bilge 7 Bölge Bildiri Kitabı</w:t>
            </w:r>
          </w:p>
        </w:tc>
        <w:tc>
          <w:tcPr>
            <w:tcW w:w="1661" w:type="dxa"/>
            <w:vAlign w:val="center"/>
          </w:tcPr>
          <w:p w:rsidR="00E34889" w:rsidRPr="007969F3" w:rsidRDefault="00E34889" w:rsidP="007969F3">
            <w:pPr>
              <w:jc w:val="center"/>
              <w:rPr>
                <w:rFonts w:ascii="Times New Roman" w:eastAsia="Times New Roman" w:hAnsi="Times New Roman" w:cs="Times New Roman"/>
                <w:color w:val="000000"/>
                <w:sz w:val="24"/>
                <w:szCs w:val="24"/>
                <w:lang w:eastAsia="tr-TR"/>
              </w:rPr>
            </w:pPr>
            <w:r w:rsidRPr="007969F3">
              <w:rPr>
                <w:rFonts w:ascii="Times New Roman" w:eastAsia="Times New Roman" w:hAnsi="Times New Roman" w:cs="Times New Roman"/>
                <w:color w:val="000000"/>
                <w:sz w:val="24"/>
                <w:szCs w:val="24"/>
                <w:lang w:eastAsia="tr-TR"/>
              </w:rPr>
              <w:t>Anonim</w:t>
            </w:r>
          </w:p>
        </w:tc>
        <w:tc>
          <w:tcPr>
            <w:tcW w:w="1701" w:type="dxa"/>
            <w:vAlign w:val="center"/>
          </w:tcPr>
          <w:p w:rsidR="00E34889" w:rsidRPr="007969F3" w:rsidRDefault="00E34889" w:rsidP="00136A01">
            <w:pPr>
              <w:jc w:val="center"/>
              <w:rPr>
                <w:rFonts w:ascii="Times New Roman" w:eastAsia="Calibri" w:hAnsi="Times New Roman" w:cs="Times New Roman"/>
                <w:sz w:val="24"/>
                <w:szCs w:val="24"/>
              </w:rPr>
            </w:pPr>
            <w:r>
              <w:rPr>
                <w:rFonts w:ascii="Times New Roman" w:eastAsia="Calibri" w:hAnsi="Times New Roman" w:cs="Times New Roman"/>
                <w:sz w:val="24"/>
                <w:szCs w:val="24"/>
              </w:rPr>
              <w:t>Yeni Yayın</w:t>
            </w:r>
          </w:p>
        </w:tc>
        <w:tc>
          <w:tcPr>
            <w:tcW w:w="1134" w:type="dxa"/>
            <w:vAlign w:val="center"/>
          </w:tcPr>
          <w:p w:rsidR="00E34889" w:rsidRPr="007969F3" w:rsidRDefault="00E34889" w:rsidP="00AE3FA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vAlign w:val="center"/>
          </w:tcPr>
          <w:p w:rsidR="00E34889" w:rsidRPr="007969F3" w:rsidRDefault="00E34889" w:rsidP="004B4D23">
            <w:pPr>
              <w:jc w:val="center"/>
              <w:rPr>
                <w:rFonts w:ascii="Times New Roman" w:eastAsia="Calibri" w:hAnsi="Times New Roman" w:cs="Times New Roman"/>
                <w:sz w:val="24"/>
                <w:szCs w:val="24"/>
              </w:rPr>
            </w:pPr>
            <w:r w:rsidRPr="007969F3">
              <w:rPr>
                <w:rFonts w:ascii="Times New Roman" w:eastAsia="Calibri" w:hAnsi="Times New Roman" w:cs="Times New Roman"/>
                <w:sz w:val="24"/>
                <w:szCs w:val="24"/>
              </w:rPr>
              <w:t>E-yayın</w:t>
            </w:r>
          </w:p>
        </w:tc>
      </w:tr>
      <w:tr w:rsidR="00E34889" w:rsidTr="00AE3FAB">
        <w:trPr>
          <w:trHeight w:val="390"/>
        </w:trPr>
        <w:tc>
          <w:tcPr>
            <w:tcW w:w="673" w:type="dxa"/>
            <w:shd w:val="clear" w:color="auto" w:fill="92CDDC" w:themeFill="accent5" w:themeFillTint="99"/>
            <w:vAlign w:val="center"/>
          </w:tcPr>
          <w:p w:rsidR="00E34889" w:rsidRPr="007969F3" w:rsidRDefault="00E34889" w:rsidP="003312FC">
            <w:pPr>
              <w:jc w:val="center"/>
              <w:rPr>
                <w:rFonts w:ascii="Times New Roman" w:eastAsia="Times New Roman" w:hAnsi="Times New Roman" w:cs="Times New Roman"/>
                <w:b/>
                <w:color w:val="000000"/>
                <w:sz w:val="24"/>
                <w:szCs w:val="24"/>
                <w:lang w:eastAsia="tr-TR"/>
              </w:rPr>
            </w:pPr>
            <w:r w:rsidRPr="007969F3">
              <w:rPr>
                <w:rFonts w:ascii="Times New Roman" w:eastAsia="Times New Roman" w:hAnsi="Times New Roman" w:cs="Times New Roman"/>
                <w:b/>
                <w:color w:val="000000"/>
                <w:sz w:val="24"/>
                <w:szCs w:val="24"/>
                <w:lang w:eastAsia="tr-TR"/>
              </w:rPr>
              <w:t>4</w:t>
            </w:r>
          </w:p>
        </w:tc>
        <w:tc>
          <w:tcPr>
            <w:tcW w:w="3762" w:type="dxa"/>
            <w:shd w:val="clear" w:color="auto" w:fill="92CDDC" w:themeFill="accent5" w:themeFillTint="99"/>
            <w:vAlign w:val="center"/>
          </w:tcPr>
          <w:p w:rsidR="00E34889" w:rsidRPr="007969F3" w:rsidRDefault="00E34889" w:rsidP="00FB1C48">
            <w:pPr>
              <w:jc w:val="both"/>
              <w:rPr>
                <w:rFonts w:ascii="Times New Roman" w:eastAsia="Calibri" w:hAnsi="Times New Roman" w:cs="Times New Roman"/>
                <w:sz w:val="24"/>
                <w:szCs w:val="24"/>
              </w:rPr>
            </w:pPr>
            <w:r w:rsidRPr="007969F3">
              <w:rPr>
                <w:rFonts w:ascii="Times New Roman" w:eastAsia="Calibri" w:hAnsi="Times New Roman" w:cs="Times New Roman"/>
                <w:sz w:val="24"/>
                <w:szCs w:val="24"/>
              </w:rPr>
              <w:t>Harabat Antolojisi</w:t>
            </w:r>
          </w:p>
        </w:tc>
        <w:tc>
          <w:tcPr>
            <w:tcW w:w="1661" w:type="dxa"/>
            <w:shd w:val="clear" w:color="auto" w:fill="92CDDC" w:themeFill="accent5" w:themeFillTint="99"/>
            <w:vAlign w:val="center"/>
          </w:tcPr>
          <w:p w:rsidR="00E34889" w:rsidRPr="007969F3" w:rsidRDefault="00E34889" w:rsidP="00AE3FAB">
            <w:pPr>
              <w:rPr>
                <w:rFonts w:ascii="Times New Roman" w:eastAsia="Calibri" w:hAnsi="Times New Roman" w:cs="Times New Roman"/>
                <w:color w:val="000000" w:themeColor="text1"/>
                <w:kern w:val="24"/>
                <w:sz w:val="24"/>
                <w:szCs w:val="24"/>
              </w:rPr>
            </w:pPr>
            <w:r>
              <w:rPr>
                <w:rFonts w:ascii="Times New Roman" w:eastAsia="Calibri" w:hAnsi="Times New Roman" w:cs="Times New Roman"/>
                <w:color w:val="000000" w:themeColor="text1"/>
                <w:kern w:val="24"/>
                <w:sz w:val="24"/>
                <w:szCs w:val="24"/>
              </w:rPr>
              <w:t>Editör</w:t>
            </w:r>
            <w:r w:rsidRPr="007969F3">
              <w:rPr>
                <w:rFonts w:ascii="Times New Roman" w:eastAsia="Calibri" w:hAnsi="Times New Roman" w:cs="Times New Roman"/>
                <w:color w:val="000000" w:themeColor="text1"/>
                <w:kern w:val="24"/>
                <w:sz w:val="24"/>
                <w:szCs w:val="24"/>
              </w:rPr>
              <w:t xml:space="preserve"> Erdoğan Erbay</w:t>
            </w:r>
          </w:p>
        </w:tc>
        <w:tc>
          <w:tcPr>
            <w:tcW w:w="1701" w:type="dxa"/>
            <w:shd w:val="clear" w:color="auto" w:fill="92CDDC" w:themeFill="accent5" w:themeFillTint="99"/>
            <w:vAlign w:val="center"/>
          </w:tcPr>
          <w:p w:rsidR="00E34889" w:rsidRPr="007969F3" w:rsidRDefault="00E34889" w:rsidP="00136A01">
            <w:pPr>
              <w:jc w:val="center"/>
              <w:rPr>
                <w:rFonts w:ascii="Times New Roman" w:eastAsia="Calibri" w:hAnsi="Times New Roman" w:cs="Times New Roman"/>
                <w:sz w:val="24"/>
                <w:szCs w:val="24"/>
              </w:rPr>
            </w:pPr>
            <w:r>
              <w:rPr>
                <w:rFonts w:ascii="Times New Roman" w:eastAsia="Calibri" w:hAnsi="Times New Roman" w:cs="Times New Roman"/>
                <w:sz w:val="24"/>
                <w:szCs w:val="24"/>
              </w:rPr>
              <w:t>Yeni Yayın</w:t>
            </w:r>
          </w:p>
        </w:tc>
        <w:tc>
          <w:tcPr>
            <w:tcW w:w="1134" w:type="dxa"/>
            <w:shd w:val="clear" w:color="auto" w:fill="92CDDC" w:themeFill="accent5" w:themeFillTint="99"/>
            <w:vAlign w:val="center"/>
          </w:tcPr>
          <w:p w:rsidR="00E34889" w:rsidRPr="007969F3" w:rsidRDefault="00E34889" w:rsidP="00AE3FA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shd w:val="clear" w:color="auto" w:fill="92CDDC" w:themeFill="accent5" w:themeFillTint="99"/>
            <w:vAlign w:val="center"/>
          </w:tcPr>
          <w:p w:rsidR="00E34889" w:rsidRPr="007969F3" w:rsidRDefault="00E34889" w:rsidP="00136A01">
            <w:pPr>
              <w:jc w:val="center"/>
              <w:rPr>
                <w:rFonts w:ascii="Times New Roman" w:eastAsia="Times New Roman" w:hAnsi="Times New Roman" w:cs="Times New Roman"/>
                <w:color w:val="000000"/>
                <w:sz w:val="24"/>
                <w:szCs w:val="24"/>
                <w:lang w:eastAsia="tr-TR"/>
              </w:rPr>
            </w:pPr>
            <w:r w:rsidRPr="007969F3">
              <w:rPr>
                <w:rFonts w:ascii="Times New Roman" w:eastAsia="Times New Roman" w:hAnsi="Times New Roman" w:cs="Times New Roman"/>
                <w:color w:val="000000"/>
                <w:sz w:val="24"/>
                <w:szCs w:val="24"/>
                <w:lang w:eastAsia="tr-TR"/>
              </w:rPr>
              <w:t>1000</w:t>
            </w:r>
          </w:p>
        </w:tc>
      </w:tr>
      <w:tr w:rsidR="00E34889" w:rsidTr="00AE3FAB">
        <w:trPr>
          <w:trHeight w:val="542"/>
        </w:trPr>
        <w:tc>
          <w:tcPr>
            <w:tcW w:w="673" w:type="dxa"/>
            <w:vAlign w:val="center"/>
          </w:tcPr>
          <w:p w:rsidR="00E34889" w:rsidRPr="007969F3" w:rsidRDefault="00E34889" w:rsidP="003312FC">
            <w:pPr>
              <w:jc w:val="center"/>
              <w:rPr>
                <w:rFonts w:ascii="Times New Roman" w:eastAsia="Times New Roman" w:hAnsi="Times New Roman" w:cs="Times New Roman"/>
                <w:b/>
                <w:bCs/>
                <w:color w:val="231F20"/>
                <w:sz w:val="24"/>
                <w:szCs w:val="24"/>
                <w:lang w:eastAsia="tr-TR"/>
              </w:rPr>
            </w:pPr>
            <w:r w:rsidRPr="007969F3">
              <w:rPr>
                <w:rFonts w:ascii="Times New Roman" w:eastAsia="Times New Roman" w:hAnsi="Times New Roman" w:cs="Times New Roman"/>
                <w:b/>
                <w:bCs/>
                <w:color w:val="231F20"/>
                <w:sz w:val="24"/>
                <w:szCs w:val="24"/>
                <w:lang w:eastAsia="tr-TR"/>
              </w:rPr>
              <w:t>5</w:t>
            </w:r>
          </w:p>
        </w:tc>
        <w:tc>
          <w:tcPr>
            <w:tcW w:w="3762" w:type="dxa"/>
            <w:vAlign w:val="center"/>
          </w:tcPr>
          <w:p w:rsidR="00E34889" w:rsidRPr="007969F3" w:rsidRDefault="00E34889" w:rsidP="00FB1C48">
            <w:pPr>
              <w:jc w:val="both"/>
              <w:rPr>
                <w:rFonts w:ascii="Times New Roman" w:eastAsia="Calibri" w:hAnsi="Times New Roman" w:cs="Times New Roman"/>
                <w:sz w:val="24"/>
                <w:szCs w:val="24"/>
              </w:rPr>
            </w:pPr>
            <w:r w:rsidRPr="007969F3">
              <w:rPr>
                <w:rFonts w:ascii="Times New Roman" w:eastAsia="Calibri" w:hAnsi="Times New Roman" w:cs="Times New Roman"/>
                <w:sz w:val="24"/>
                <w:szCs w:val="24"/>
              </w:rPr>
              <w:t>Türk Edebiyatında Hz. Ali Cenknâmeleri - Türkiye Sahası-</w:t>
            </w:r>
          </w:p>
        </w:tc>
        <w:tc>
          <w:tcPr>
            <w:tcW w:w="1661" w:type="dxa"/>
            <w:vAlign w:val="center"/>
          </w:tcPr>
          <w:p w:rsidR="00E34889" w:rsidRPr="007969F3" w:rsidRDefault="00E34889" w:rsidP="007969F3">
            <w:pPr>
              <w:jc w:val="center"/>
              <w:rPr>
                <w:rFonts w:ascii="Times New Roman" w:eastAsia="Calibri" w:hAnsi="Times New Roman" w:cs="Times New Roman"/>
                <w:color w:val="000000" w:themeColor="text1"/>
                <w:kern w:val="24"/>
                <w:sz w:val="24"/>
                <w:szCs w:val="24"/>
              </w:rPr>
            </w:pPr>
            <w:r w:rsidRPr="007969F3">
              <w:rPr>
                <w:rFonts w:ascii="Times New Roman" w:eastAsia="Calibri" w:hAnsi="Times New Roman" w:cs="Times New Roman"/>
                <w:color w:val="000000" w:themeColor="text1"/>
                <w:kern w:val="24"/>
                <w:sz w:val="24"/>
                <w:szCs w:val="24"/>
              </w:rPr>
              <w:t>İsmet Çetin</w:t>
            </w:r>
          </w:p>
        </w:tc>
        <w:tc>
          <w:tcPr>
            <w:tcW w:w="1701" w:type="dxa"/>
            <w:vAlign w:val="center"/>
          </w:tcPr>
          <w:p w:rsidR="00E34889" w:rsidRPr="007969F3" w:rsidRDefault="00E34889" w:rsidP="00136A01">
            <w:pPr>
              <w:jc w:val="center"/>
              <w:rPr>
                <w:rFonts w:ascii="Times New Roman" w:eastAsia="Calibri" w:hAnsi="Times New Roman" w:cs="Times New Roman"/>
                <w:sz w:val="24"/>
                <w:szCs w:val="24"/>
              </w:rPr>
            </w:pPr>
            <w:r>
              <w:rPr>
                <w:rFonts w:ascii="Times New Roman" w:eastAsia="Calibri" w:hAnsi="Times New Roman" w:cs="Times New Roman"/>
                <w:sz w:val="24"/>
                <w:szCs w:val="24"/>
              </w:rPr>
              <w:t>Yeni Yayın</w:t>
            </w:r>
          </w:p>
        </w:tc>
        <w:tc>
          <w:tcPr>
            <w:tcW w:w="1134" w:type="dxa"/>
            <w:vAlign w:val="center"/>
          </w:tcPr>
          <w:p w:rsidR="00E34889" w:rsidRPr="007969F3" w:rsidRDefault="00E34889" w:rsidP="00AE3FA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vAlign w:val="center"/>
          </w:tcPr>
          <w:p w:rsidR="00E34889" w:rsidRPr="007969F3" w:rsidRDefault="00E34889" w:rsidP="004B4D23">
            <w:pPr>
              <w:jc w:val="center"/>
              <w:rPr>
                <w:rFonts w:ascii="Times New Roman" w:eastAsia="Calibri" w:hAnsi="Times New Roman" w:cs="Times New Roman"/>
                <w:sz w:val="24"/>
                <w:szCs w:val="24"/>
              </w:rPr>
            </w:pPr>
            <w:r w:rsidRPr="007969F3">
              <w:rPr>
                <w:rFonts w:ascii="Times New Roman" w:eastAsia="Calibri" w:hAnsi="Times New Roman" w:cs="Times New Roman"/>
                <w:sz w:val="24"/>
                <w:szCs w:val="24"/>
              </w:rPr>
              <w:t>E-yayın</w:t>
            </w:r>
          </w:p>
        </w:tc>
      </w:tr>
      <w:tr w:rsidR="00E34889" w:rsidTr="00AE3FAB">
        <w:trPr>
          <w:trHeight w:val="542"/>
        </w:trPr>
        <w:tc>
          <w:tcPr>
            <w:tcW w:w="673" w:type="dxa"/>
            <w:shd w:val="clear" w:color="auto" w:fill="92CDDC" w:themeFill="accent5" w:themeFillTint="99"/>
            <w:vAlign w:val="center"/>
          </w:tcPr>
          <w:p w:rsidR="00E34889" w:rsidRPr="007969F3" w:rsidRDefault="00E34889" w:rsidP="003312FC">
            <w:pPr>
              <w:jc w:val="center"/>
              <w:rPr>
                <w:rFonts w:ascii="Times New Roman" w:eastAsia="Times New Roman" w:hAnsi="Times New Roman" w:cs="Times New Roman"/>
                <w:b/>
                <w:bCs/>
                <w:color w:val="231F20"/>
                <w:sz w:val="24"/>
                <w:szCs w:val="24"/>
                <w:lang w:eastAsia="tr-TR"/>
              </w:rPr>
            </w:pPr>
            <w:r w:rsidRPr="007969F3">
              <w:rPr>
                <w:rFonts w:ascii="Times New Roman" w:eastAsia="Times New Roman" w:hAnsi="Times New Roman" w:cs="Times New Roman"/>
                <w:b/>
                <w:bCs/>
                <w:color w:val="231F20"/>
                <w:sz w:val="24"/>
                <w:szCs w:val="24"/>
                <w:lang w:eastAsia="tr-TR"/>
              </w:rPr>
              <w:t>6</w:t>
            </w:r>
          </w:p>
        </w:tc>
        <w:tc>
          <w:tcPr>
            <w:tcW w:w="3762" w:type="dxa"/>
            <w:shd w:val="clear" w:color="auto" w:fill="92CDDC" w:themeFill="accent5" w:themeFillTint="99"/>
            <w:vAlign w:val="center"/>
          </w:tcPr>
          <w:p w:rsidR="00E34889" w:rsidRPr="007969F3" w:rsidRDefault="00E34889" w:rsidP="00FB1C48">
            <w:pPr>
              <w:jc w:val="both"/>
              <w:rPr>
                <w:rFonts w:ascii="Times New Roman" w:eastAsia="Calibri" w:hAnsi="Times New Roman" w:cs="Times New Roman"/>
                <w:sz w:val="24"/>
                <w:szCs w:val="24"/>
              </w:rPr>
            </w:pPr>
            <w:r w:rsidRPr="007969F3">
              <w:rPr>
                <w:rFonts w:ascii="Times New Roman" w:eastAsia="Calibri" w:hAnsi="Times New Roman" w:cs="Times New Roman"/>
                <w:sz w:val="24"/>
                <w:szCs w:val="24"/>
              </w:rPr>
              <w:t>Türk Dünyası Destanları ve Halk Hikâyeleri Ansiklopedisi</w:t>
            </w:r>
          </w:p>
        </w:tc>
        <w:tc>
          <w:tcPr>
            <w:tcW w:w="1661" w:type="dxa"/>
            <w:shd w:val="clear" w:color="auto" w:fill="92CDDC" w:themeFill="accent5" w:themeFillTint="99"/>
            <w:vAlign w:val="center"/>
          </w:tcPr>
          <w:p w:rsidR="00E34889" w:rsidRPr="007969F3" w:rsidRDefault="00E34889" w:rsidP="007969F3">
            <w:pPr>
              <w:jc w:val="center"/>
              <w:rPr>
                <w:rFonts w:ascii="Times New Roman" w:eastAsia="Calibri" w:hAnsi="Times New Roman" w:cs="Times New Roman"/>
                <w:color w:val="000000" w:themeColor="text1"/>
                <w:kern w:val="24"/>
                <w:sz w:val="24"/>
                <w:szCs w:val="24"/>
              </w:rPr>
            </w:pPr>
            <w:r w:rsidRPr="007969F3">
              <w:rPr>
                <w:rFonts w:ascii="Times New Roman" w:eastAsia="Calibri" w:hAnsi="Times New Roman" w:cs="Times New Roman"/>
                <w:color w:val="000000" w:themeColor="text1"/>
                <w:kern w:val="24"/>
                <w:sz w:val="24"/>
                <w:szCs w:val="24"/>
              </w:rPr>
              <w:t>Taha-Doğan Kaya</w:t>
            </w:r>
          </w:p>
        </w:tc>
        <w:tc>
          <w:tcPr>
            <w:tcW w:w="1701" w:type="dxa"/>
            <w:shd w:val="clear" w:color="auto" w:fill="92CDDC" w:themeFill="accent5" w:themeFillTint="99"/>
            <w:vAlign w:val="center"/>
          </w:tcPr>
          <w:p w:rsidR="00E34889" w:rsidRPr="007969F3" w:rsidRDefault="00E34889" w:rsidP="00136A01">
            <w:pPr>
              <w:jc w:val="center"/>
              <w:rPr>
                <w:rFonts w:ascii="Times New Roman" w:eastAsia="Calibri" w:hAnsi="Times New Roman" w:cs="Times New Roman"/>
                <w:sz w:val="24"/>
                <w:szCs w:val="24"/>
              </w:rPr>
            </w:pPr>
            <w:r>
              <w:rPr>
                <w:rFonts w:ascii="Times New Roman" w:eastAsia="Calibri" w:hAnsi="Times New Roman" w:cs="Times New Roman"/>
                <w:sz w:val="24"/>
                <w:szCs w:val="24"/>
              </w:rPr>
              <w:t>Yeni Yayın</w:t>
            </w:r>
          </w:p>
        </w:tc>
        <w:tc>
          <w:tcPr>
            <w:tcW w:w="1134" w:type="dxa"/>
            <w:shd w:val="clear" w:color="auto" w:fill="92CDDC" w:themeFill="accent5" w:themeFillTint="99"/>
            <w:vAlign w:val="center"/>
          </w:tcPr>
          <w:p w:rsidR="00E34889" w:rsidRPr="007969F3" w:rsidRDefault="00E34889" w:rsidP="00AE3FA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shd w:val="clear" w:color="auto" w:fill="92CDDC" w:themeFill="accent5" w:themeFillTint="99"/>
            <w:vAlign w:val="center"/>
          </w:tcPr>
          <w:p w:rsidR="00E34889" w:rsidRPr="007969F3" w:rsidRDefault="00E34889" w:rsidP="004B4D23">
            <w:pPr>
              <w:jc w:val="center"/>
              <w:rPr>
                <w:rFonts w:ascii="Times New Roman" w:eastAsia="Calibri" w:hAnsi="Times New Roman" w:cs="Times New Roman"/>
                <w:sz w:val="24"/>
                <w:szCs w:val="24"/>
              </w:rPr>
            </w:pPr>
            <w:r w:rsidRPr="007969F3">
              <w:rPr>
                <w:rFonts w:ascii="Times New Roman" w:eastAsia="Calibri" w:hAnsi="Times New Roman" w:cs="Times New Roman"/>
                <w:sz w:val="24"/>
                <w:szCs w:val="24"/>
              </w:rPr>
              <w:t>E-yayın</w:t>
            </w:r>
          </w:p>
        </w:tc>
      </w:tr>
      <w:tr w:rsidR="00E34889" w:rsidTr="00AE3FAB">
        <w:trPr>
          <w:trHeight w:val="701"/>
        </w:trPr>
        <w:tc>
          <w:tcPr>
            <w:tcW w:w="673" w:type="dxa"/>
            <w:vAlign w:val="center"/>
          </w:tcPr>
          <w:p w:rsidR="00E34889" w:rsidRPr="007969F3" w:rsidRDefault="00E34889" w:rsidP="003312FC">
            <w:pPr>
              <w:jc w:val="center"/>
              <w:rPr>
                <w:rFonts w:ascii="Times New Roman" w:eastAsia="Times New Roman" w:hAnsi="Times New Roman" w:cs="Times New Roman"/>
                <w:b/>
                <w:bCs/>
                <w:color w:val="231F20"/>
                <w:sz w:val="24"/>
                <w:szCs w:val="24"/>
                <w:lang w:eastAsia="tr-TR"/>
              </w:rPr>
            </w:pPr>
            <w:r w:rsidRPr="007969F3">
              <w:rPr>
                <w:rFonts w:ascii="Times New Roman" w:eastAsia="Times New Roman" w:hAnsi="Times New Roman" w:cs="Times New Roman"/>
                <w:b/>
                <w:bCs/>
                <w:color w:val="231F20"/>
                <w:sz w:val="24"/>
                <w:szCs w:val="24"/>
                <w:lang w:eastAsia="tr-TR"/>
              </w:rPr>
              <w:t>7</w:t>
            </w:r>
          </w:p>
        </w:tc>
        <w:tc>
          <w:tcPr>
            <w:tcW w:w="3762" w:type="dxa"/>
            <w:vAlign w:val="center"/>
          </w:tcPr>
          <w:p w:rsidR="00E34889" w:rsidRPr="007969F3" w:rsidRDefault="00E34889" w:rsidP="00FB1C48">
            <w:pPr>
              <w:jc w:val="both"/>
              <w:rPr>
                <w:rFonts w:ascii="Times New Roman" w:eastAsia="Calibri" w:hAnsi="Times New Roman" w:cs="Times New Roman"/>
                <w:sz w:val="24"/>
                <w:szCs w:val="24"/>
              </w:rPr>
            </w:pPr>
            <w:r w:rsidRPr="007969F3">
              <w:rPr>
                <w:rFonts w:ascii="Times New Roman" w:eastAsia="Calibri" w:hAnsi="Times New Roman" w:cs="Times New Roman"/>
                <w:sz w:val="24"/>
                <w:szCs w:val="24"/>
              </w:rPr>
              <w:t>27. Orta Çağ ve Türk Dönemi Kazıları ve Sanat Tarihi Araştırmaları Sempozyumu Bildiri Kitabı</w:t>
            </w:r>
          </w:p>
        </w:tc>
        <w:tc>
          <w:tcPr>
            <w:tcW w:w="1661" w:type="dxa"/>
            <w:vAlign w:val="center"/>
          </w:tcPr>
          <w:p w:rsidR="00E34889" w:rsidRPr="007969F3" w:rsidRDefault="00E34889" w:rsidP="007969F3">
            <w:pPr>
              <w:jc w:val="center"/>
              <w:rPr>
                <w:rFonts w:ascii="Times New Roman" w:eastAsia="Calibri" w:hAnsi="Times New Roman" w:cs="Times New Roman"/>
                <w:color w:val="000000" w:themeColor="text1"/>
                <w:kern w:val="24"/>
                <w:sz w:val="24"/>
                <w:szCs w:val="24"/>
              </w:rPr>
            </w:pPr>
            <w:r w:rsidRPr="007969F3">
              <w:rPr>
                <w:rFonts w:ascii="Times New Roman" w:eastAsia="Calibri" w:hAnsi="Times New Roman" w:cs="Times New Roman"/>
                <w:color w:val="000000" w:themeColor="text1"/>
                <w:kern w:val="24"/>
                <w:sz w:val="24"/>
                <w:szCs w:val="24"/>
              </w:rPr>
              <w:t>Anonim</w:t>
            </w:r>
          </w:p>
        </w:tc>
        <w:tc>
          <w:tcPr>
            <w:tcW w:w="1701" w:type="dxa"/>
            <w:vAlign w:val="center"/>
          </w:tcPr>
          <w:p w:rsidR="00E34889" w:rsidRPr="007969F3" w:rsidRDefault="00E34889" w:rsidP="00136A01">
            <w:pPr>
              <w:jc w:val="center"/>
              <w:rPr>
                <w:rFonts w:ascii="Times New Roman" w:eastAsia="Calibri" w:hAnsi="Times New Roman" w:cs="Times New Roman"/>
                <w:sz w:val="24"/>
                <w:szCs w:val="24"/>
              </w:rPr>
            </w:pPr>
            <w:r>
              <w:rPr>
                <w:rFonts w:ascii="Times New Roman" w:eastAsia="Calibri" w:hAnsi="Times New Roman" w:cs="Times New Roman"/>
                <w:sz w:val="24"/>
                <w:szCs w:val="24"/>
              </w:rPr>
              <w:t>Yeni Yayın</w:t>
            </w:r>
          </w:p>
        </w:tc>
        <w:tc>
          <w:tcPr>
            <w:tcW w:w="1134" w:type="dxa"/>
            <w:vAlign w:val="center"/>
          </w:tcPr>
          <w:p w:rsidR="00E34889" w:rsidRPr="007969F3" w:rsidRDefault="00E34889" w:rsidP="00AE3FA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vAlign w:val="center"/>
          </w:tcPr>
          <w:p w:rsidR="00E34889" w:rsidRPr="007969F3" w:rsidRDefault="00E34889" w:rsidP="004B4D23">
            <w:pPr>
              <w:jc w:val="center"/>
              <w:rPr>
                <w:rFonts w:ascii="Times New Roman" w:eastAsia="Calibri" w:hAnsi="Times New Roman" w:cs="Times New Roman"/>
                <w:sz w:val="24"/>
                <w:szCs w:val="24"/>
              </w:rPr>
            </w:pPr>
            <w:r w:rsidRPr="007969F3">
              <w:rPr>
                <w:rFonts w:ascii="Times New Roman" w:eastAsia="Calibri" w:hAnsi="Times New Roman" w:cs="Times New Roman"/>
                <w:sz w:val="24"/>
                <w:szCs w:val="24"/>
              </w:rPr>
              <w:t>E-yayın</w:t>
            </w:r>
          </w:p>
        </w:tc>
      </w:tr>
      <w:tr w:rsidR="00E34889" w:rsidTr="00AE3FAB">
        <w:trPr>
          <w:trHeight w:val="568"/>
        </w:trPr>
        <w:tc>
          <w:tcPr>
            <w:tcW w:w="673" w:type="dxa"/>
            <w:shd w:val="clear" w:color="auto" w:fill="92CDDC" w:themeFill="accent5" w:themeFillTint="99"/>
            <w:vAlign w:val="center"/>
          </w:tcPr>
          <w:p w:rsidR="00E34889" w:rsidRPr="007969F3" w:rsidRDefault="00E34889" w:rsidP="003312FC">
            <w:pPr>
              <w:jc w:val="center"/>
              <w:rPr>
                <w:rFonts w:ascii="Times New Roman" w:eastAsia="Times New Roman" w:hAnsi="Times New Roman" w:cs="Times New Roman"/>
                <w:b/>
                <w:bCs/>
                <w:color w:val="231F20"/>
                <w:sz w:val="24"/>
                <w:szCs w:val="24"/>
                <w:lang w:eastAsia="tr-TR"/>
              </w:rPr>
            </w:pPr>
            <w:r w:rsidRPr="007969F3">
              <w:rPr>
                <w:rFonts w:ascii="Times New Roman" w:eastAsia="Times New Roman" w:hAnsi="Times New Roman" w:cs="Times New Roman"/>
                <w:b/>
                <w:bCs/>
                <w:color w:val="231F20"/>
                <w:sz w:val="24"/>
                <w:szCs w:val="24"/>
                <w:lang w:eastAsia="tr-TR"/>
              </w:rPr>
              <w:t>8</w:t>
            </w:r>
          </w:p>
        </w:tc>
        <w:tc>
          <w:tcPr>
            <w:tcW w:w="3762" w:type="dxa"/>
            <w:shd w:val="clear" w:color="auto" w:fill="92CDDC" w:themeFill="accent5" w:themeFillTint="99"/>
            <w:vAlign w:val="center"/>
          </w:tcPr>
          <w:p w:rsidR="00E34889" w:rsidRPr="007969F3" w:rsidRDefault="00E34889" w:rsidP="00FB1C48">
            <w:pPr>
              <w:jc w:val="both"/>
              <w:rPr>
                <w:rFonts w:ascii="Times New Roman" w:eastAsia="Calibri" w:hAnsi="Times New Roman" w:cs="Times New Roman"/>
                <w:sz w:val="24"/>
                <w:szCs w:val="24"/>
              </w:rPr>
            </w:pPr>
            <w:r w:rsidRPr="007969F3">
              <w:rPr>
                <w:rFonts w:ascii="Times New Roman" w:eastAsia="Calibri" w:hAnsi="Times New Roman" w:cs="Times New Roman"/>
                <w:sz w:val="24"/>
                <w:szCs w:val="24"/>
              </w:rPr>
              <w:t>Türk Mizah Kültürü Sempozyumu Bildiri Kitabı</w:t>
            </w:r>
          </w:p>
        </w:tc>
        <w:tc>
          <w:tcPr>
            <w:tcW w:w="1661" w:type="dxa"/>
            <w:shd w:val="clear" w:color="auto" w:fill="92CDDC" w:themeFill="accent5" w:themeFillTint="99"/>
            <w:vAlign w:val="center"/>
          </w:tcPr>
          <w:p w:rsidR="00E34889" w:rsidRPr="007969F3" w:rsidRDefault="00E34889" w:rsidP="007969F3">
            <w:pPr>
              <w:jc w:val="center"/>
              <w:rPr>
                <w:rFonts w:ascii="Times New Roman" w:eastAsia="Calibri" w:hAnsi="Times New Roman" w:cs="Times New Roman"/>
                <w:color w:val="000000" w:themeColor="text1"/>
                <w:kern w:val="24"/>
                <w:sz w:val="24"/>
                <w:szCs w:val="24"/>
              </w:rPr>
            </w:pPr>
            <w:r w:rsidRPr="007969F3">
              <w:rPr>
                <w:rFonts w:ascii="Times New Roman" w:eastAsia="Calibri" w:hAnsi="Times New Roman" w:cs="Times New Roman"/>
                <w:color w:val="000000" w:themeColor="text1"/>
                <w:kern w:val="24"/>
                <w:sz w:val="24"/>
                <w:szCs w:val="24"/>
              </w:rPr>
              <w:t>Anonim</w:t>
            </w:r>
          </w:p>
        </w:tc>
        <w:tc>
          <w:tcPr>
            <w:tcW w:w="1701" w:type="dxa"/>
            <w:shd w:val="clear" w:color="auto" w:fill="92CDDC" w:themeFill="accent5" w:themeFillTint="99"/>
            <w:vAlign w:val="center"/>
          </w:tcPr>
          <w:p w:rsidR="00E34889" w:rsidRPr="007969F3" w:rsidRDefault="00E34889" w:rsidP="00136A01">
            <w:pPr>
              <w:jc w:val="center"/>
              <w:rPr>
                <w:rFonts w:ascii="Times New Roman" w:eastAsia="Calibri" w:hAnsi="Times New Roman" w:cs="Times New Roman"/>
                <w:sz w:val="24"/>
                <w:szCs w:val="24"/>
              </w:rPr>
            </w:pPr>
            <w:r>
              <w:rPr>
                <w:rFonts w:ascii="Times New Roman" w:eastAsia="Calibri" w:hAnsi="Times New Roman" w:cs="Times New Roman"/>
                <w:sz w:val="24"/>
                <w:szCs w:val="24"/>
              </w:rPr>
              <w:t>Yeni Yayın</w:t>
            </w:r>
          </w:p>
        </w:tc>
        <w:tc>
          <w:tcPr>
            <w:tcW w:w="1134" w:type="dxa"/>
            <w:shd w:val="clear" w:color="auto" w:fill="92CDDC" w:themeFill="accent5" w:themeFillTint="99"/>
            <w:vAlign w:val="center"/>
          </w:tcPr>
          <w:p w:rsidR="00E34889" w:rsidRPr="007969F3" w:rsidRDefault="00E34889" w:rsidP="00AE3FA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shd w:val="clear" w:color="auto" w:fill="92CDDC" w:themeFill="accent5" w:themeFillTint="99"/>
            <w:vAlign w:val="center"/>
          </w:tcPr>
          <w:p w:rsidR="00E34889" w:rsidRPr="007969F3" w:rsidRDefault="00E34889" w:rsidP="004B4D23">
            <w:pPr>
              <w:jc w:val="center"/>
              <w:rPr>
                <w:rFonts w:ascii="Times New Roman" w:eastAsia="Calibri" w:hAnsi="Times New Roman" w:cs="Times New Roman"/>
                <w:sz w:val="24"/>
                <w:szCs w:val="24"/>
              </w:rPr>
            </w:pPr>
            <w:r w:rsidRPr="007969F3">
              <w:rPr>
                <w:rFonts w:ascii="Times New Roman" w:eastAsia="Calibri" w:hAnsi="Times New Roman" w:cs="Times New Roman"/>
                <w:sz w:val="24"/>
                <w:szCs w:val="24"/>
              </w:rPr>
              <w:t>E-yayın</w:t>
            </w:r>
          </w:p>
        </w:tc>
      </w:tr>
      <w:tr w:rsidR="00E34889" w:rsidTr="00AE3FAB">
        <w:trPr>
          <w:trHeight w:val="824"/>
        </w:trPr>
        <w:tc>
          <w:tcPr>
            <w:tcW w:w="673" w:type="dxa"/>
            <w:vAlign w:val="center"/>
          </w:tcPr>
          <w:p w:rsidR="00E34889" w:rsidRPr="007969F3" w:rsidRDefault="00E34889" w:rsidP="003312FC">
            <w:pPr>
              <w:jc w:val="center"/>
              <w:rPr>
                <w:rFonts w:ascii="Times New Roman" w:eastAsia="Times New Roman" w:hAnsi="Times New Roman" w:cs="Times New Roman"/>
                <w:b/>
                <w:bCs/>
                <w:color w:val="231F20"/>
                <w:sz w:val="24"/>
                <w:szCs w:val="24"/>
                <w:lang w:eastAsia="tr-TR"/>
              </w:rPr>
            </w:pPr>
            <w:r w:rsidRPr="007969F3">
              <w:rPr>
                <w:rFonts w:ascii="Times New Roman" w:eastAsia="Times New Roman" w:hAnsi="Times New Roman" w:cs="Times New Roman"/>
                <w:b/>
                <w:bCs/>
                <w:color w:val="231F20"/>
                <w:sz w:val="24"/>
                <w:szCs w:val="24"/>
                <w:lang w:eastAsia="tr-TR"/>
              </w:rPr>
              <w:t>9</w:t>
            </w:r>
          </w:p>
        </w:tc>
        <w:tc>
          <w:tcPr>
            <w:tcW w:w="3762" w:type="dxa"/>
            <w:vAlign w:val="center"/>
          </w:tcPr>
          <w:p w:rsidR="00E34889" w:rsidRPr="007969F3" w:rsidRDefault="00E34889" w:rsidP="00FB1C48">
            <w:pPr>
              <w:jc w:val="both"/>
              <w:rPr>
                <w:rFonts w:ascii="Times New Roman" w:eastAsia="Calibri" w:hAnsi="Times New Roman" w:cs="Times New Roman"/>
                <w:sz w:val="24"/>
                <w:szCs w:val="24"/>
              </w:rPr>
            </w:pPr>
            <w:r w:rsidRPr="007969F3">
              <w:rPr>
                <w:rFonts w:ascii="Times New Roman" w:eastAsia="Calibri" w:hAnsi="Times New Roman" w:cs="Times New Roman"/>
                <w:sz w:val="24"/>
                <w:szCs w:val="24"/>
              </w:rPr>
              <w:t>Gazi Mustafa Kemal Atatürk'ün Kars'ı Ziyaretinin 100. Yılı ve Anadolu Zaferi Sempozyumu Bildiri Kitabı</w:t>
            </w:r>
          </w:p>
        </w:tc>
        <w:tc>
          <w:tcPr>
            <w:tcW w:w="1661" w:type="dxa"/>
            <w:vAlign w:val="center"/>
          </w:tcPr>
          <w:p w:rsidR="00E34889" w:rsidRPr="007969F3" w:rsidRDefault="00E34889" w:rsidP="007969F3">
            <w:pPr>
              <w:jc w:val="center"/>
              <w:rPr>
                <w:rFonts w:ascii="Times New Roman" w:eastAsia="Calibri" w:hAnsi="Times New Roman" w:cs="Times New Roman"/>
                <w:color w:val="000000" w:themeColor="text1"/>
                <w:kern w:val="24"/>
                <w:sz w:val="24"/>
                <w:szCs w:val="24"/>
              </w:rPr>
            </w:pPr>
            <w:r w:rsidRPr="007969F3">
              <w:rPr>
                <w:rFonts w:ascii="Times New Roman" w:eastAsia="Calibri" w:hAnsi="Times New Roman" w:cs="Times New Roman"/>
                <w:color w:val="000000" w:themeColor="text1"/>
                <w:kern w:val="24"/>
                <w:sz w:val="24"/>
                <w:szCs w:val="24"/>
              </w:rPr>
              <w:t>Anonim</w:t>
            </w:r>
          </w:p>
        </w:tc>
        <w:tc>
          <w:tcPr>
            <w:tcW w:w="1701" w:type="dxa"/>
            <w:vAlign w:val="center"/>
          </w:tcPr>
          <w:p w:rsidR="00E34889" w:rsidRPr="007969F3" w:rsidRDefault="00E34889" w:rsidP="00136A01">
            <w:pPr>
              <w:jc w:val="center"/>
              <w:rPr>
                <w:rFonts w:ascii="Times New Roman" w:eastAsia="Calibri" w:hAnsi="Times New Roman" w:cs="Times New Roman"/>
                <w:sz w:val="24"/>
                <w:szCs w:val="24"/>
              </w:rPr>
            </w:pPr>
            <w:r>
              <w:rPr>
                <w:rFonts w:ascii="Times New Roman" w:eastAsia="Calibri" w:hAnsi="Times New Roman" w:cs="Times New Roman"/>
                <w:sz w:val="24"/>
                <w:szCs w:val="24"/>
              </w:rPr>
              <w:t>Yeni Yayın</w:t>
            </w:r>
          </w:p>
        </w:tc>
        <w:tc>
          <w:tcPr>
            <w:tcW w:w="1134" w:type="dxa"/>
            <w:vAlign w:val="center"/>
          </w:tcPr>
          <w:p w:rsidR="00E34889" w:rsidRPr="007969F3" w:rsidRDefault="00E34889" w:rsidP="00AE3FA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vAlign w:val="center"/>
          </w:tcPr>
          <w:p w:rsidR="00E34889" w:rsidRPr="007969F3" w:rsidRDefault="00E34889" w:rsidP="004B4D23">
            <w:pPr>
              <w:jc w:val="center"/>
              <w:rPr>
                <w:rFonts w:ascii="Times New Roman" w:eastAsia="Calibri" w:hAnsi="Times New Roman" w:cs="Times New Roman"/>
                <w:sz w:val="24"/>
                <w:szCs w:val="24"/>
              </w:rPr>
            </w:pPr>
            <w:r w:rsidRPr="007969F3">
              <w:rPr>
                <w:rFonts w:ascii="Times New Roman" w:eastAsia="Calibri" w:hAnsi="Times New Roman" w:cs="Times New Roman"/>
                <w:sz w:val="24"/>
                <w:szCs w:val="24"/>
              </w:rPr>
              <w:t>E-yayın</w:t>
            </w:r>
          </w:p>
        </w:tc>
      </w:tr>
      <w:tr w:rsidR="00E34889" w:rsidTr="00AE3FAB">
        <w:trPr>
          <w:trHeight w:val="894"/>
        </w:trPr>
        <w:tc>
          <w:tcPr>
            <w:tcW w:w="673" w:type="dxa"/>
            <w:shd w:val="clear" w:color="auto" w:fill="92CDDC" w:themeFill="accent5" w:themeFillTint="99"/>
            <w:vAlign w:val="center"/>
          </w:tcPr>
          <w:p w:rsidR="00E34889" w:rsidRPr="007969F3" w:rsidRDefault="00E34889" w:rsidP="003312FC">
            <w:pPr>
              <w:jc w:val="center"/>
              <w:rPr>
                <w:rFonts w:ascii="Times New Roman" w:eastAsia="Times New Roman" w:hAnsi="Times New Roman" w:cs="Times New Roman"/>
                <w:b/>
                <w:bCs/>
                <w:color w:val="231F20"/>
                <w:sz w:val="24"/>
                <w:szCs w:val="24"/>
                <w:lang w:eastAsia="tr-TR"/>
              </w:rPr>
            </w:pPr>
            <w:r w:rsidRPr="007969F3">
              <w:rPr>
                <w:rFonts w:ascii="Times New Roman" w:eastAsia="Times New Roman" w:hAnsi="Times New Roman" w:cs="Times New Roman"/>
                <w:b/>
                <w:bCs/>
                <w:color w:val="231F20"/>
                <w:sz w:val="24"/>
                <w:szCs w:val="24"/>
                <w:lang w:eastAsia="tr-TR"/>
              </w:rPr>
              <w:t>10</w:t>
            </w:r>
          </w:p>
        </w:tc>
        <w:tc>
          <w:tcPr>
            <w:tcW w:w="3762" w:type="dxa"/>
            <w:shd w:val="clear" w:color="auto" w:fill="92CDDC" w:themeFill="accent5" w:themeFillTint="99"/>
            <w:vAlign w:val="center"/>
          </w:tcPr>
          <w:p w:rsidR="00E34889" w:rsidRPr="007969F3" w:rsidRDefault="00E34889" w:rsidP="00FB1C48">
            <w:pPr>
              <w:jc w:val="both"/>
              <w:rPr>
                <w:rFonts w:ascii="Times New Roman" w:eastAsia="Calibri" w:hAnsi="Times New Roman" w:cs="Times New Roman"/>
                <w:sz w:val="24"/>
                <w:szCs w:val="24"/>
              </w:rPr>
            </w:pPr>
            <w:r w:rsidRPr="007969F3">
              <w:rPr>
                <w:rFonts w:ascii="Times New Roman" w:eastAsia="Calibri" w:hAnsi="Times New Roman" w:cs="Times New Roman"/>
                <w:sz w:val="24"/>
                <w:szCs w:val="24"/>
              </w:rPr>
              <w:t>Çağdaş Türk Öykücülüğünün Ustası: Sait Faik Abasıyanık (1906-1954) Sempozyumu Bildiri Kitabı</w:t>
            </w:r>
          </w:p>
        </w:tc>
        <w:tc>
          <w:tcPr>
            <w:tcW w:w="1661" w:type="dxa"/>
            <w:shd w:val="clear" w:color="auto" w:fill="92CDDC" w:themeFill="accent5" w:themeFillTint="99"/>
            <w:vAlign w:val="center"/>
          </w:tcPr>
          <w:p w:rsidR="00E34889" w:rsidRPr="007969F3" w:rsidRDefault="00E34889" w:rsidP="007969F3">
            <w:pPr>
              <w:jc w:val="center"/>
              <w:rPr>
                <w:rFonts w:ascii="Times New Roman" w:eastAsia="Calibri" w:hAnsi="Times New Roman" w:cs="Times New Roman"/>
                <w:color w:val="000000" w:themeColor="text1"/>
                <w:kern w:val="24"/>
                <w:sz w:val="24"/>
                <w:szCs w:val="24"/>
              </w:rPr>
            </w:pPr>
            <w:r w:rsidRPr="007969F3">
              <w:rPr>
                <w:rFonts w:ascii="Times New Roman" w:eastAsia="Calibri" w:hAnsi="Times New Roman" w:cs="Times New Roman"/>
                <w:color w:val="000000" w:themeColor="text1"/>
                <w:kern w:val="24"/>
                <w:sz w:val="24"/>
                <w:szCs w:val="24"/>
              </w:rPr>
              <w:t>Anonim</w:t>
            </w:r>
          </w:p>
        </w:tc>
        <w:tc>
          <w:tcPr>
            <w:tcW w:w="1701" w:type="dxa"/>
            <w:shd w:val="clear" w:color="auto" w:fill="92CDDC" w:themeFill="accent5" w:themeFillTint="99"/>
            <w:vAlign w:val="center"/>
          </w:tcPr>
          <w:p w:rsidR="00E34889" w:rsidRPr="007969F3" w:rsidRDefault="00E34889" w:rsidP="00136A01">
            <w:pPr>
              <w:jc w:val="center"/>
              <w:rPr>
                <w:rFonts w:ascii="Times New Roman" w:eastAsia="Calibri" w:hAnsi="Times New Roman" w:cs="Times New Roman"/>
                <w:sz w:val="24"/>
                <w:szCs w:val="24"/>
              </w:rPr>
            </w:pPr>
            <w:r>
              <w:rPr>
                <w:rFonts w:ascii="Times New Roman" w:eastAsia="Calibri" w:hAnsi="Times New Roman" w:cs="Times New Roman"/>
                <w:sz w:val="24"/>
                <w:szCs w:val="24"/>
              </w:rPr>
              <w:t>Yeni Yayın</w:t>
            </w:r>
          </w:p>
        </w:tc>
        <w:tc>
          <w:tcPr>
            <w:tcW w:w="1134" w:type="dxa"/>
            <w:shd w:val="clear" w:color="auto" w:fill="92CDDC" w:themeFill="accent5" w:themeFillTint="99"/>
            <w:vAlign w:val="center"/>
          </w:tcPr>
          <w:p w:rsidR="00E34889" w:rsidRPr="007969F3" w:rsidRDefault="00E34889" w:rsidP="00AE3FA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shd w:val="clear" w:color="auto" w:fill="92CDDC" w:themeFill="accent5" w:themeFillTint="99"/>
            <w:vAlign w:val="center"/>
          </w:tcPr>
          <w:p w:rsidR="00E34889" w:rsidRPr="007969F3" w:rsidRDefault="00E34889" w:rsidP="004B4D23">
            <w:pPr>
              <w:jc w:val="center"/>
              <w:rPr>
                <w:rFonts w:ascii="Times New Roman" w:eastAsia="Calibri" w:hAnsi="Times New Roman" w:cs="Times New Roman"/>
                <w:sz w:val="24"/>
                <w:szCs w:val="24"/>
              </w:rPr>
            </w:pPr>
            <w:r w:rsidRPr="007969F3">
              <w:rPr>
                <w:rFonts w:ascii="Times New Roman" w:eastAsia="Calibri" w:hAnsi="Times New Roman" w:cs="Times New Roman"/>
                <w:sz w:val="24"/>
                <w:szCs w:val="24"/>
              </w:rPr>
              <w:t>E-yayın</w:t>
            </w:r>
          </w:p>
        </w:tc>
      </w:tr>
      <w:tr w:rsidR="00E34889" w:rsidTr="00AE3FAB">
        <w:trPr>
          <w:trHeight w:val="870"/>
        </w:trPr>
        <w:tc>
          <w:tcPr>
            <w:tcW w:w="673" w:type="dxa"/>
            <w:vAlign w:val="center"/>
          </w:tcPr>
          <w:p w:rsidR="00E34889" w:rsidRPr="007969F3" w:rsidRDefault="00E34889" w:rsidP="00DF0859">
            <w:pPr>
              <w:jc w:val="center"/>
              <w:rPr>
                <w:rFonts w:ascii="Times New Roman" w:eastAsia="Times New Roman" w:hAnsi="Times New Roman" w:cs="Times New Roman"/>
                <w:b/>
                <w:bCs/>
                <w:color w:val="231F20"/>
                <w:sz w:val="24"/>
                <w:szCs w:val="24"/>
                <w:lang w:eastAsia="tr-TR"/>
              </w:rPr>
            </w:pPr>
            <w:r w:rsidRPr="007969F3">
              <w:rPr>
                <w:rFonts w:ascii="Times New Roman" w:eastAsia="Times New Roman" w:hAnsi="Times New Roman" w:cs="Times New Roman"/>
                <w:b/>
                <w:bCs/>
                <w:color w:val="231F20"/>
                <w:sz w:val="24"/>
                <w:szCs w:val="24"/>
                <w:lang w:eastAsia="tr-TR"/>
              </w:rPr>
              <w:t>11</w:t>
            </w:r>
          </w:p>
        </w:tc>
        <w:tc>
          <w:tcPr>
            <w:tcW w:w="3762" w:type="dxa"/>
            <w:vAlign w:val="center"/>
          </w:tcPr>
          <w:p w:rsidR="00E34889" w:rsidRPr="007969F3" w:rsidRDefault="00E34889" w:rsidP="00FB1C48">
            <w:pPr>
              <w:jc w:val="both"/>
              <w:rPr>
                <w:rFonts w:ascii="Times New Roman" w:eastAsia="Calibri" w:hAnsi="Times New Roman" w:cs="Times New Roman"/>
                <w:sz w:val="24"/>
                <w:szCs w:val="24"/>
              </w:rPr>
            </w:pPr>
            <w:r w:rsidRPr="007969F3">
              <w:rPr>
                <w:rFonts w:ascii="Times New Roman" w:eastAsia="Calibri" w:hAnsi="Times New Roman" w:cs="Times New Roman"/>
                <w:sz w:val="24"/>
                <w:szCs w:val="24"/>
              </w:rPr>
              <w:t>Türk Dünyası Masallarında Olumsuz Tipler</w:t>
            </w:r>
          </w:p>
        </w:tc>
        <w:tc>
          <w:tcPr>
            <w:tcW w:w="1661" w:type="dxa"/>
            <w:vAlign w:val="center"/>
          </w:tcPr>
          <w:p w:rsidR="00E34889" w:rsidRPr="007969F3" w:rsidRDefault="00E34889" w:rsidP="007969F3">
            <w:pPr>
              <w:jc w:val="center"/>
              <w:rPr>
                <w:rFonts w:ascii="Times New Roman" w:eastAsia="Calibri" w:hAnsi="Times New Roman" w:cs="Times New Roman"/>
                <w:sz w:val="24"/>
                <w:szCs w:val="24"/>
              </w:rPr>
            </w:pPr>
            <w:r w:rsidRPr="007969F3">
              <w:rPr>
                <w:rFonts w:ascii="Times New Roman" w:eastAsia="Calibri" w:hAnsi="Times New Roman" w:cs="Times New Roman"/>
                <w:sz w:val="24"/>
                <w:szCs w:val="24"/>
              </w:rPr>
              <w:t>Mehtap Müçük</w:t>
            </w:r>
          </w:p>
        </w:tc>
        <w:tc>
          <w:tcPr>
            <w:tcW w:w="1701" w:type="dxa"/>
            <w:vAlign w:val="center"/>
          </w:tcPr>
          <w:p w:rsidR="00E34889" w:rsidRPr="007969F3" w:rsidRDefault="00E34889" w:rsidP="00136A01">
            <w:pPr>
              <w:jc w:val="center"/>
              <w:rPr>
                <w:rFonts w:ascii="Times New Roman" w:eastAsia="Calibri" w:hAnsi="Times New Roman" w:cs="Times New Roman"/>
                <w:sz w:val="24"/>
                <w:szCs w:val="24"/>
              </w:rPr>
            </w:pPr>
            <w:r>
              <w:rPr>
                <w:rFonts w:ascii="Times New Roman" w:eastAsia="Calibri" w:hAnsi="Times New Roman" w:cs="Times New Roman"/>
                <w:sz w:val="24"/>
                <w:szCs w:val="24"/>
              </w:rPr>
              <w:t>Yeni Yayın</w:t>
            </w:r>
          </w:p>
        </w:tc>
        <w:tc>
          <w:tcPr>
            <w:tcW w:w="1134" w:type="dxa"/>
            <w:vAlign w:val="center"/>
          </w:tcPr>
          <w:p w:rsidR="00E34889" w:rsidRPr="007969F3" w:rsidRDefault="00E34889" w:rsidP="00AE3FA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vAlign w:val="center"/>
          </w:tcPr>
          <w:p w:rsidR="00E34889" w:rsidRPr="007969F3" w:rsidRDefault="00E34889" w:rsidP="004B4D23">
            <w:pPr>
              <w:jc w:val="center"/>
              <w:rPr>
                <w:rFonts w:ascii="Times New Roman" w:eastAsia="Calibri" w:hAnsi="Times New Roman" w:cs="Times New Roman"/>
                <w:sz w:val="24"/>
                <w:szCs w:val="24"/>
              </w:rPr>
            </w:pPr>
            <w:r w:rsidRPr="007969F3">
              <w:rPr>
                <w:rFonts w:ascii="Times New Roman" w:eastAsia="Calibri" w:hAnsi="Times New Roman" w:cs="Times New Roman"/>
                <w:sz w:val="24"/>
                <w:szCs w:val="24"/>
              </w:rPr>
              <w:t>E-yayın</w:t>
            </w:r>
          </w:p>
        </w:tc>
      </w:tr>
      <w:tr w:rsidR="00E34889" w:rsidTr="00AE3FAB">
        <w:trPr>
          <w:trHeight w:val="696"/>
        </w:trPr>
        <w:tc>
          <w:tcPr>
            <w:tcW w:w="673" w:type="dxa"/>
            <w:shd w:val="clear" w:color="auto" w:fill="92CDDC" w:themeFill="accent5" w:themeFillTint="99"/>
            <w:vAlign w:val="center"/>
          </w:tcPr>
          <w:p w:rsidR="00E34889" w:rsidRPr="007969F3" w:rsidRDefault="00E34889" w:rsidP="00DF0859">
            <w:pPr>
              <w:jc w:val="center"/>
              <w:rPr>
                <w:rFonts w:ascii="Times New Roman" w:eastAsia="Times New Roman" w:hAnsi="Times New Roman" w:cs="Times New Roman"/>
                <w:b/>
                <w:bCs/>
                <w:color w:val="231F20"/>
                <w:sz w:val="24"/>
                <w:szCs w:val="24"/>
                <w:lang w:eastAsia="tr-TR"/>
              </w:rPr>
            </w:pPr>
            <w:r w:rsidRPr="007969F3">
              <w:rPr>
                <w:rFonts w:ascii="Times New Roman" w:eastAsia="Times New Roman" w:hAnsi="Times New Roman" w:cs="Times New Roman"/>
                <w:b/>
                <w:bCs/>
                <w:color w:val="231F20"/>
                <w:sz w:val="24"/>
                <w:szCs w:val="24"/>
                <w:lang w:eastAsia="tr-TR"/>
              </w:rPr>
              <w:t>12</w:t>
            </w:r>
          </w:p>
        </w:tc>
        <w:tc>
          <w:tcPr>
            <w:tcW w:w="3762" w:type="dxa"/>
            <w:shd w:val="clear" w:color="auto" w:fill="92CDDC" w:themeFill="accent5" w:themeFillTint="99"/>
            <w:vAlign w:val="center"/>
          </w:tcPr>
          <w:p w:rsidR="00E34889" w:rsidRPr="007969F3" w:rsidRDefault="00E34889" w:rsidP="00FB1C48">
            <w:pPr>
              <w:jc w:val="both"/>
              <w:rPr>
                <w:rFonts w:ascii="Times New Roman" w:eastAsia="Calibri" w:hAnsi="Times New Roman" w:cs="Times New Roman"/>
                <w:sz w:val="24"/>
                <w:szCs w:val="24"/>
              </w:rPr>
            </w:pPr>
            <w:r w:rsidRPr="007969F3">
              <w:rPr>
                <w:rFonts w:ascii="Times New Roman" w:eastAsia="Calibri" w:hAnsi="Times New Roman" w:cs="Times New Roman"/>
                <w:sz w:val="24"/>
                <w:szCs w:val="24"/>
              </w:rPr>
              <w:t>Sabuncuoğlu Şerefeddin ve Mücerreb-nâme (İlk Türkçe Deneysel Tıp Eseri)</w:t>
            </w:r>
          </w:p>
        </w:tc>
        <w:tc>
          <w:tcPr>
            <w:tcW w:w="1661" w:type="dxa"/>
            <w:shd w:val="clear" w:color="auto" w:fill="92CDDC" w:themeFill="accent5" w:themeFillTint="99"/>
            <w:vAlign w:val="center"/>
          </w:tcPr>
          <w:p w:rsidR="00E34889" w:rsidRPr="007969F3" w:rsidRDefault="00E34889" w:rsidP="007969F3">
            <w:pPr>
              <w:jc w:val="center"/>
              <w:rPr>
                <w:rFonts w:ascii="Times New Roman" w:eastAsia="Calibri" w:hAnsi="Times New Roman" w:cs="Times New Roman"/>
                <w:sz w:val="24"/>
                <w:szCs w:val="24"/>
              </w:rPr>
            </w:pPr>
            <w:r w:rsidRPr="007969F3">
              <w:rPr>
                <w:rFonts w:ascii="Times New Roman" w:eastAsia="Calibri" w:hAnsi="Times New Roman" w:cs="Times New Roman"/>
                <w:sz w:val="24"/>
                <w:szCs w:val="24"/>
              </w:rPr>
              <w:t>İlter Uzel ve Şaziye Dinçer Bahadır</w:t>
            </w:r>
          </w:p>
        </w:tc>
        <w:tc>
          <w:tcPr>
            <w:tcW w:w="1701" w:type="dxa"/>
            <w:shd w:val="clear" w:color="auto" w:fill="92CDDC" w:themeFill="accent5" w:themeFillTint="99"/>
            <w:vAlign w:val="center"/>
          </w:tcPr>
          <w:p w:rsidR="00E34889" w:rsidRPr="00D602E4" w:rsidRDefault="00E34889" w:rsidP="00136A01">
            <w:pPr>
              <w:jc w:val="center"/>
              <w:rPr>
                <w:rFonts w:ascii="Times New Roman" w:eastAsia="Calibri" w:hAnsi="Times New Roman" w:cs="Times New Roman"/>
                <w:color w:val="000000" w:themeColor="text1"/>
                <w:sz w:val="24"/>
                <w:szCs w:val="24"/>
              </w:rPr>
            </w:pPr>
            <w:r w:rsidRPr="00D602E4">
              <w:rPr>
                <w:rFonts w:ascii="Times New Roman" w:eastAsia="Calibri" w:hAnsi="Times New Roman" w:cs="Times New Roman"/>
                <w:color w:val="000000" w:themeColor="text1"/>
                <w:sz w:val="24"/>
                <w:szCs w:val="24"/>
              </w:rPr>
              <w:t>Tıpkı Basım</w:t>
            </w:r>
          </w:p>
        </w:tc>
        <w:tc>
          <w:tcPr>
            <w:tcW w:w="1134" w:type="dxa"/>
            <w:shd w:val="clear" w:color="auto" w:fill="92CDDC" w:themeFill="accent5" w:themeFillTint="99"/>
            <w:vAlign w:val="center"/>
          </w:tcPr>
          <w:p w:rsidR="00E34889" w:rsidRPr="00D602E4" w:rsidRDefault="00E34889" w:rsidP="00AE3FAB">
            <w:pPr>
              <w:jc w:val="center"/>
              <w:rPr>
                <w:rFonts w:ascii="Times New Roman" w:eastAsia="Times New Roman" w:hAnsi="Times New Roman" w:cs="Times New Roman"/>
                <w:color w:val="000000" w:themeColor="text1"/>
                <w:sz w:val="24"/>
                <w:szCs w:val="24"/>
                <w:lang w:eastAsia="tr-TR"/>
              </w:rPr>
            </w:pPr>
            <w:r w:rsidRPr="00D602E4">
              <w:rPr>
                <w:rFonts w:ascii="Times New Roman" w:eastAsia="Times New Roman" w:hAnsi="Times New Roman" w:cs="Times New Roman"/>
                <w:color w:val="000000" w:themeColor="text1"/>
                <w:sz w:val="24"/>
                <w:szCs w:val="24"/>
                <w:lang w:eastAsia="tr-TR"/>
              </w:rPr>
              <w:t>2. Baskı</w:t>
            </w:r>
          </w:p>
        </w:tc>
        <w:tc>
          <w:tcPr>
            <w:tcW w:w="1282" w:type="dxa"/>
            <w:shd w:val="clear" w:color="auto" w:fill="92CDDC" w:themeFill="accent5" w:themeFillTint="99"/>
            <w:vAlign w:val="center"/>
          </w:tcPr>
          <w:p w:rsidR="00E34889" w:rsidRPr="007969F3" w:rsidRDefault="00E34889" w:rsidP="00136A01">
            <w:pPr>
              <w:jc w:val="center"/>
              <w:rPr>
                <w:rFonts w:ascii="Times New Roman" w:eastAsia="Times New Roman" w:hAnsi="Times New Roman" w:cs="Times New Roman"/>
                <w:color w:val="000000"/>
                <w:sz w:val="24"/>
                <w:szCs w:val="24"/>
                <w:lang w:eastAsia="tr-TR"/>
              </w:rPr>
            </w:pPr>
            <w:r w:rsidRPr="007969F3">
              <w:rPr>
                <w:rFonts w:ascii="Times New Roman" w:eastAsia="Times New Roman" w:hAnsi="Times New Roman" w:cs="Times New Roman"/>
                <w:color w:val="000000"/>
                <w:sz w:val="24"/>
                <w:szCs w:val="24"/>
                <w:lang w:eastAsia="tr-TR"/>
              </w:rPr>
              <w:t>1000</w:t>
            </w:r>
          </w:p>
        </w:tc>
      </w:tr>
      <w:tr w:rsidR="00E34889" w:rsidRPr="00FB1C48" w:rsidTr="00AE3FAB">
        <w:trPr>
          <w:trHeight w:val="336"/>
        </w:trPr>
        <w:tc>
          <w:tcPr>
            <w:tcW w:w="673" w:type="dxa"/>
            <w:vAlign w:val="center"/>
          </w:tcPr>
          <w:p w:rsidR="00E34889" w:rsidRPr="007969F3" w:rsidRDefault="00E34889" w:rsidP="00DF0859">
            <w:pPr>
              <w:jc w:val="center"/>
              <w:rPr>
                <w:rFonts w:ascii="Times New Roman" w:eastAsia="Times New Roman" w:hAnsi="Times New Roman" w:cs="Times New Roman"/>
                <w:b/>
                <w:bCs/>
                <w:color w:val="231F20"/>
                <w:sz w:val="24"/>
                <w:szCs w:val="24"/>
                <w:lang w:eastAsia="tr-TR"/>
              </w:rPr>
            </w:pPr>
            <w:r w:rsidRPr="007969F3">
              <w:rPr>
                <w:rFonts w:ascii="Times New Roman" w:eastAsia="Times New Roman" w:hAnsi="Times New Roman" w:cs="Times New Roman"/>
                <w:b/>
                <w:bCs/>
                <w:color w:val="231F20"/>
                <w:sz w:val="24"/>
                <w:szCs w:val="24"/>
                <w:lang w:eastAsia="tr-TR"/>
              </w:rPr>
              <w:t>13</w:t>
            </w:r>
          </w:p>
        </w:tc>
        <w:tc>
          <w:tcPr>
            <w:tcW w:w="3762" w:type="dxa"/>
            <w:vAlign w:val="center"/>
          </w:tcPr>
          <w:p w:rsidR="00E34889" w:rsidRPr="007969F3" w:rsidRDefault="00E34889" w:rsidP="00FB1C48">
            <w:pPr>
              <w:jc w:val="both"/>
              <w:rPr>
                <w:rFonts w:ascii="Times New Roman" w:hAnsi="Times New Roman" w:cs="Times New Roman"/>
                <w:sz w:val="24"/>
                <w:szCs w:val="24"/>
              </w:rPr>
            </w:pPr>
            <w:r w:rsidRPr="007969F3">
              <w:rPr>
                <w:rFonts w:ascii="Times New Roman" w:hAnsi="Times New Roman" w:cs="Times New Roman"/>
                <w:sz w:val="24"/>
                <w:szCs w:val="24"/>
              </w:rPr>
              <w:t>Erdem Dergisi 89. Sayı</w:t>
            </w:r>
          </w:p>
        </w:tc>
        <w:tc>
          <w:tcPr>
            <w:tcW w:w="1661" w:type="dxa"/>
            <w:vAlign w:val="center"/>
          </w:tcPr>
          <w:p w:rsidR="00E34889" w:rsidRPr="007969F3" w:rsidRDefault="00E34889" w:rsidP="007969F3">
            <w:pPr>
              <w:jc w:val="center"/>
              <w:rPr>
                <w:rFonts w:ascii="Times New Roman" w:eastAsia="Calibri" w:hAnsi="Times New Roman" w:cs="Times New Roman"/>
                <w:color w:val="000000" w:themeColor="text1"/>
                <w:kern w:val="24"/>
                <w:sz w:val="24"/>
                <w:szCs w:val="24"/>
              </w:rPr>
            </w:pPr>
            <w:r w:rsidRPr="007969F3">
              <w:rPr>
                <w:rFonts w:ascii="Times New Roman" w:eastAsia="Calibri" w:hAnsi="Times New Roman" w:cs="Times New Roman"/>
                <w:color w:val="000000" w:themeColor="text1"/>
                <w:kern w:val="24"/>
                <w:sz w:val="24"/>
                <w:szCs w:val="24"/>
              </w:rPr>
              <w:t>Anonim</w:t>
            </w:r>
          </w:p>
        </w:tc>
        <w:tc>
          <w:tcPr>
            <w:tcW w:w="1701" w:type="dxa"/>
            <w:vAlign w:val="center"/>
          </w:tcPr>
          <w:p w:rsidR="00E34889" w:rsidRPr="007969F3" w:rsidRDefault="00E34889" w:rsidP="00136A01">
            <w:pPr>
              <w:jc w:val="center"/>
              <w:rPr>
                <w:rFonts w:ascii="Times New Roman" w:eastAsia="Calibri" w:hAnsi="Times New Roman" w:cs="Times New Roman"/>
                <w:sz w:val="24"/>
                <w:szCs w:val="24"/>
              </w:rPr>
            </w:pPr>
            <w:r>
              <w:rPr>
                <w:rFonts w:ascii="Times New Roman" w:eastAsia="Calibri" w:hAnsi="Times New Roman" w:cs="Times New Roman"/>
                <w:sz w:val="24"/>
                <w:szCs w:val="24"/>
              </w:rPr>
              <w:t>Süreli Yayın</w:t>
            </w:r>
          </w:p>
        </w:tc>
        <w:tc>
          <w:tcPr>
            <w:tcW w:w="1134" w:type="dxa"/>
            <w:vAlign w:val="center"/>
          </w:tcPr>
          <w:p w:rsidR="00E34889" w:rsidRPr="00FB1C48" w:rsidRDefault="00E34889" w:rsidP="00AE3FAB">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vAlign w:val="center"/>
          </w:tcPr>
          <w:p w:rsidR="00FA3D8E" w:rsidRDefault="00E34889" w:rsidP="00136A01">
            <w:pPr>
              <w:jc w:val="center"/>
              <w:rPr>
                <w:rFonts w:ascii="Times New Roman" w:eastAsia="Calibri" w:hAnsi="Times New Roman" w:cs="Times New Roman"/>
                <w:sz w:val="24"/>
                <w:szCs w:val="24"/>
              </w:rPr>
            </w:pPr>
            <w:r w:rsidRPr="00FB1C48">
              <w:rPr>
                <w:rFonts w:ascii="Times New Roman" w:eastAsia="Times New Roman" w:hAnsi="Times New Roman" w:cs="Times New Roman"/>
                <w:sz w:val="24"/>
                <w:szCs w:val="24"/>
                <w:lang w:eastAsia="tr-TR"/>
              </w:rPr>
              <w:t>500</w:t>
            </w:r>
            <w:r w:rsidR="00FA3D8E">
              <w:rPr>
                <w:rFonts w:ascii="Times New Roman" w:eastAsia="Times New Roman" w:hAnsi="Times New Roman" w:cs="Times New Roman"/>
                <w:sz w:val="24"/>
                <w:szCs w:val="24"/>
                <w:lang w:eastAsia="tr-TR"/>
              </w:rPr>
              <w:t>-</w:t>
            </w:r>
            <w:r w:rsidR="00FA3D8E" w:rsidRPr="007969F3">
              <w:rPr>
                <w:rFonts w:ascii="Times New Roman" w:eastAsia="Calibri" w:hAnsi="Times New Roman" w:cs="Times New Roman"/>
                <w:sz w:val="24"/>
                <w:szCs w:val="24"/>
              </w:rPr>
              <w:t xml:space="preserve"> </w:t>
            </w:r>
          </w:p>
          <w:p w:rsidR="00E34889" w:rsidRPr="00FB1C48" w:rsidRDefault="00FA3D8E" w:rsidP="00136A01">
            <w:pPr>
              <w:jc w:val="center"/>
              <w:rPr>
                <w:rFonts w:ascii="Times New Roman" w:eastAsia="Times New Roman" w:hAnsi="Times New Roman" w:cs="Times New Roman"/>
                <w:sz w:val="24"/>
                <w:szCs w:val="24"/>
                <w:lang w:eastAsia="tr-TR"/>
              </w:rPr>
            </w:pPr>
            <w:r w:rsidRPr="007969F3">
              <w:rPr>
                <w:rFonts w:ascii="Times New Roman" w:eastAsia="Calibri" w:hAnsi="Times New Roman" w:cs="Times New Roman"/>
                <w:sz w:val="24"/>
                <w:szCs w:val="24"/>
              </w:rPr>
              <w:t>E-yayın</w:t>
            </w:r>
          </w:p>
        </w:tc>
      </w:tr>
      <w:tr w:rsidR="00E34889" w:rsidTr="00AE3FAB">
        <w:trPr>
          <w:trHeight w:val="204"/>
        </w:trPr>
        <w:tc>
          <w:tcPr>
            <w:tcW w:w="673" w:type="dxa"/>
            <w:shd w:val="clear" w:color="auto" w:fill="92CDDC" w:themeFill="accent5" w:themeFillTint="99"/>
            <w:vAlign w:val="center"/>
          </w:tcPr>
          <w:p w:rsidR="00E34889" w:rsidRPr="007969F3" w:rsidRDefault="00E34889" w:rsidP="00DF0859">
            <w:pPr>
              <w:jc w:val="center"/>
              <w:rPr>
                <w:rFonts w:ascii="Times New Roman" w:eastAsia="Times New Roman" w:hAnsi="Times New Roman" w:cs="Times New Roman"/>
                <w:b/>
                <w:bCs/>
                <w:color w:val="231F20"/>
                <w:sz w:val="24"/>
                <w:szCs w:val="24"/>
                <w:lang w:eastAsia="tr-TR"/>
              </w:rPr>
            </w:pPr>
            <w:r w:rsidRPr="007969F3">
              <w:rPr>
                <w:rFonts w:ascii="Times New Roman" w:eastAsia="Times New Roman" w:hAnsi="Times New Roman" w:cs="Times New Roman"/>
                <w:b/>
                <w:bCs/>
                <w:color w:val="231F20"/>
                <w:sz w:val="24"/>
                <w:szCs w:val="24"/>
                <w:lang w:eastAsia="tr-TR"/>
              </w:rPr>
              <w:t>14</w:t>
            </w:r>
          </w:p>
        </w:tc>
        <w:tc>
          <w:tcPr>
            <w:tcW w:w="3762" w:type="dxa"/>
            <w:shd w:val="clear" w:color="auto" w:fill="92CDDC" w:themeFill="accent5" w:themeFillTint="99"/>
            <w:vAlign w:val="center"/>
          </w:tcPr>
          <w:p w:rsidR="00E34889" w:rsidRPr="007969F3" w:rsidRDefault="00E34889" w:rsidP="00FB1C48">
            <w:pPr>
              <w:jc w:val="both"/>
              <w:rPr>
                <w:rFonts w:ascii="Times New Roman" w:hAnsi="Times New Roman" w:cs="Times New Roman"/>
                <w:sz w:val="24"/>
                <w:szCs w:val="24"/>
              </w:rPr>
            </w:pPr>
            <w:r w:rsidRPr="007969F3">
              <w:rPr>
                <w:rFonts w:ascii="Times New Roman" w:hAnsi="Times New Roman" w:cs="Times New Roman"/>
                <w:sz w:val="24"/>
                <w:szCs w:val="24"/>
              </w:rPr>
              <w:t>Arış Dergisi 27. Sayı</w:t>
            </w:r>
          </w:p>
        </w:tc>
        <w:tc>
          <w:tcPr>
            <w:tcW w:w="1661" w:type="dxa"/>
            <w:shd w:val="clear" w:color="auto" w:fill="92CDDC" w:themeFill="accent5" w:themeFillTint="99"/>
            <w:vAlign w:val="center"/>
          </w:tcPr>
          <w:p w:rsidR="00E34889" w:rsidRPr="007969F3" w:rsidRDefault="00E34889" w:rsidP="007969F3">
            <w:pPr>
              <w:jc w:val="center"/>
              <w:rPr>
                <w:rFonts w:ascii="Times New Roman" w:eastAsia="Calibri" w:hAnsi="Times New Roman" w:cs="Times New Roman"/>
                <w:color w:val="000000" w:themeColor="text1"/>
                <w:kern w:val="24"/>
                <w:sz w:val="24"/>
                <w:szCs w:val="24"/>
              </w:rPr>
            </w:pPr>
            <w:r w:rsidRPr="007969F3">
              <w:rPr>
                <w:rFonts w:ascii="Times New Roman" w:eastAsia="Calibri" w:hAnsi="Times New Roman" w:cs="Times New Roman"/>
                <w:color w:val="000000" w:themeColor="text1"/>
                <w:kern w:val="24"/>
                <w:sz w:val="24"/>
                <w:szCs w:val="24"/>
              </w:rPr>
              <w:t>Anonim</w:t>
            </w:r>
          </w:p>
        </w:tc>
        <w:tc>
          <w:tcPr>
            <w:tcW w:w="1701" w:type="dxa"/>
            <w:shd w:val="clear" w:color="auto" w:fill="92CDDC" w:themeFill="accent5" w:themeFillTint="99"/>
            <w:vAlign w:val="center"/>
          </w:tcPr>
          <w:p w:rsidR="00E34889" w:rsidRPr="007969F3" w:rsidRDefault="00E34889" w:rsidP="00136A01">
            <w:pPr>
              <w:jc w:val="center"/>
              <w:rPr>
                <w:rFonts w:ascii="Times New Roman" w:eastAsia="Calibri" w:hAnsi="Times New Roman" w:cs="Times New Roman"/>
                <w:sz w:val="24"/>
                <w:szCs w:val="24"/>
              </w:rPr>
            </w:pPr>
            <w:r>
              <w:rPr>
                <w:rFonts w:ascii="Times New Roman" w:eastAsia="Calibri" w:hAnsi="Times New Roman" w:cs="Times New Roman"/>
                <w:sz w:val="24"/>
                <w:szCs w:val="24"/>
              </w:rPr>
              <w:t>Süreli Yayın</w:t>
            </w:r>
          </w:p>
        </w:tc>
        <w:tc>
          <w:tcPr>
            <w:tcW w:w="1134" w:type="dxa"/>
            <w:shd w:val="clear" w:color="auto" w:fill="92CDDC" w:themeFill="accent5" w:themeFillTint="99"/>
            <w:vAlign w:val="center"/>
          </w:tcPr>
          <w:p w:rsidR="00E34889" w:rsidRPr="00AE3FAB" w:rsidRDefault="00E34889" w:rsidP="00AE3FAB">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E3FAB">
              <w:rPr>
                <w:rFonts w:ascii="Times New Roman" w:eastAsia="Times New Roman" w:hAnsi="Times New Roman" w:cs="Times New Roman"/>
                <w:color w:val="000000"/>
                <w:sz w:val="24"/>
                <w:szCs w:val="24"/>
                <w:lang w:eastAsia="tr-TR"/>
              </w:rPr>
              <w:t>Baskı</w:t>
            </w:r>
          </w:p>
        </w:tc>
        <w:tc>
          <w:tcPr>
            <w:tcW w:w="1282" w:type="dxa"/>
            <w:shd w:val="clear" w:color="auto" w:fill="92CDDC" w:themeFill="accent5" w:themeFillTint="99"/>
            <w:vAlign w:val="center"/>
          </w:tcPr>
          <w:p w:rsidR="00E34889" w:rsidRPr="007969F3" w:rsidRDefault="00E34889" w:rsidP="004B4D23">
            <w:pPr>
              <w:jc w:val="center"/>
              <w:rPr>
                <w:rFonts w:ascii="Times New Roman" w:eastAsia="Calibri" w:hAnsi="Times New Roman" w:cs="Times New Roman"/>
                <w:sz w:val="24"/>
                <w:szCs w:val="24"/>
              </w:rPr>
            </w:pPr>
            <w:r w:rsidRPr="007969F3">
              <w:rPr>
                <w:rFonts w:ascii="Times New Roman" w:eastAsia="Calibri" w:hAnsi="Times New Roman" w:cs="Times New Roman"/>
                <w:sz w:val="24"/>
                <w:szCs w:val="24"/>
              </w:rPr>
              <w:t>E-yayın</w:t>
            </w:r>
          </w:p>
        </w:tc>
      </w:tr>
    </w:tbl>
    <w:p w:rsidR="00F36653" w:rsidRPr="0007110E" w:rsidRDefault="004B6D46" w:rsidP="00C33701">
      <w:pPr>
        <w:spacing w:before="133"/>
        <w:ind w:left="117"/>
        <w:jc w:val="center"/>
        <w:rPr>
          <w:rFonts w:asciiTheme="majorHAnsi" w:hAnsiTheme="majorHAnsi" w:cstheme="majorHAnsi"/>
          <w:color w:val="231F20"/>
          <w:sz w:val="20"/>
          <w:szCs w:val="20"/>
        </w:rPr>
        <w:sectPr w:rsidR="00F36653" w:rsidRPr="0007110E" w:rsidSect="00D827CD">
          <w:footerReference w:type="default" r:id="rId22"/>
          <w:type w:val="continuous"/>
          <w:pgSz w:w="11910" w:h="16840"/>
          <w:pgMar w:top="1580" w:right="1562" w:bottom="0" w:left="1300" w:header="340" w:footer="340" w:gutter="0"/>
          <w:cols w:space="708"/>
          <w:docGrid w:linePitch="299"/>
        </w:sectPr>
      </w:pPr>
      <w:r w:rsidRPr="0007110E">
        <w:rPr>
          <w:rFonts w:asciiTheme="majorHAnsi" w:hAnsiTheme="majorHAnsi" w:cstheme="majorHAnsi"/>
          <w:b/>
          <w:color w:val="231F20"/>
          <w:sz w:val="20"/>
          <w:szCs w:val="20"/>
        </w:rPr>
        <w:t xml:space="preserve">         </w:t>
      </w:r>
      <w:r w:rsidR="00CC5EB3" w:rsidRPr="0007110E">
        <w:rPr>
          <w:rFonts w:asciiTheme="majorHAnsi" w:hAnsiTheme="majorHAnsi" w:cstheme="majorHAnsi"/>
          <w:b/>
          <w:color w:val="231F20"/>
          <w:sz w:val="20"/>
          <w:szCs w:val="20"/>
        </w:rPr>
        <w:t>Tablo</w:t>
      </w:r>
      <w:r w:rsidR="0074604F">
        <w:rPr>
          <w:rFonts w:asciiTheme="majorHAnsi" w:hAnsiTheme="majorHAnsi" w:cstheme="majorHAnsi"/>
          <w:b/>
          <w:color w:val="231F20"/>
          <w:sz w:val="20"/>
          <w:szCs w:val="20"/>
        </w:rPr>
        <w:t xml:space="preserve"> -19</w:t>
      </w:r>
      <w:r w:rsidR="00CC5EB3" w:rsidRPr="0007110E">
        <w:rPr>
          <w:rFonts w:asciiTheme="majorHAnsi" w:hAnsiTheme="majorHAnsi" w:cstheme="majorHAnsi"/>
          <w:b/>
          <w:color w:val="231F20"/>
          <w:sz w:val="20"/>
          <w:szCs w:val="20"/>
        </w:rPr>
        <w:t>: 202</w:t>
      </w:r>
      <w:r w:rsidR="007969F3">
        <w:rPr>
          <w:rFonts w:asciiTheme="majorHAnsi" w:hAnsiTheme="majorHAnsi" w:cstheme="majorHAnsi"/>
          <w:b/>
          <w:color w:val="231F20"/>
          <w:sz w:val="20"/>
          <w:szCs w:val="20"/>
        </w:rPr>
        <w:t>5</w:t>
      </w:r>
      <w:r w:rsidR="00CC5EB3" w:rsidRPr="0007110E">
        <w:rPr>
          <w:rFonts w:asciiTheme="majorHAnsi" w:hAnsiTheme="majorHAnsi" w:cstheme="majorHAnsi"/>
          <w:b/>
          <w:color w:val="231F20"/>
          <w:sz w:val="20"/>
          <w:szCs w:val="20"/>
        </w:rPr>
        <w:t xml:space="preserve"> Yılı Tem</w:t>
      </w:r>
      <w:r w:rsidR="0096750B" w:rsidRPr="0007110E">
        <w:rPr>
          <w:rFonts w:asciiTheme="majorHAnsi" w:hAnsiTheme="majorHAnsi" w:cstheme="majorHAnsi"/>
          <w:b/>
          <w:color w:val="231F20"/>
          <w:sz w:val="20"/>
          <w:szCs w:val="20"/>
        </w:rPr>
        <w:t>m</w:t>
      </w:r>
      <w:r w:rsidR="000C3C94" w:rsidRPr="0007110E">
        <w:rPr>
          <w:rFonts w:asciiTheme="majorHAnsi" w:hAnsiTheme="majorHAnsi" w:cstheme="majorHAnsi"/>
          <w:b/>
          <w:color w:val="231F20"/>
          <w:sz w:val="20"/>
          <w:szCs w:val="20"/>
        </w:rPr>
        <w:t>uz-</w:t>
      </w:r>
      <w:r w:rsidR="00CC5EB3" w:rsidRPr="0007110E">
        <w:rPr>
          <w:rFonts w:asciiTheme="majorHAnsi" w:hAnsiTheme="majorHAnsi" w:cstheme="majorHAnsi"/>
          <w:b/>
          <w:color w:val="231F20"/>
          <w:sz w:val="20"/>
          <w:szCs w:val="20"/>
        </w:rPr>
        <w:t xml:space="preserve">Aralık Dönemi </w:t>
      </w:r>
      <w:r w:rsidR="006E69A6" w:rsidRPr="0007110E">
        <w:rPr>
          <w:rFonts w:asciiTheme="majorHAnsi" w:hAnsiTheme="majorHAnsi" w:cstheme="majorHAnsi"/>
          <w:b/>
          <w:color w:val="231F20"/>
          <w:sz w:val="20"/>
          <w:szCs w:val="20"/>
        </w:rPr>
        <w:t>Bas</w:t>
      </w:r>
      <w:r w:rsidR="00CC5EB3" w:rsidRPr="0007110E">
        <w:rPr>
          <w:rFonts w:asciiTheme="majorHAnsi" w:hAnsiTheme="majorHAnsi" w:cstheme="majorHAnsi"/>
          <w:b/>
          <w:color w:val="231F20"/>
          <w:sz w:val="20"/>
          <w:szCs w:val="20"/>
        </w:rPr>
        <w:t xml:space="preserve">ılması Planlanan </w:t>
      </w:r>
      <w:r w:rsidR="00C33701" w:rsidRPr="0007110E">
        <w:rPr>
          <w:rFonts w:asciiTheme="majorHAnsi" w:hAnsiTheme="majorHAnsi" w:cstheme="majorHAnsi"/>
          <w:b/>
          <w:color w:val="231F20"/>
          <w:sz w:val="20"/>
          <w:szCs w:val="20"/>
        </w:rPr>
        <w:t>Yayınl</w:t>
      </w:r>
      <w:r w:rsidR="00A5000D" w:rsidRPr="0007110E">
        <w:rPr>
          <w:rFonts w:asciiTheme="majorHAnsi" w:hAnsiTheme="majorHAnsi" w:cstheme="majorHAnsi"/>
          <w:b/>
          <w:color w:val="231F20"/>
          <w:sz w:val="20"/>
          <w:szCs w:val="20"/>
        </w:rPr>
        <w:t>a</w:t>
      </w:r>
      <w:r w:rsidR="00BA7719" w:rsidRPr="0007110E">
        <w:rPr>
          <w:rFonts w:asciiTheme="majorHAnsi" w:hAnsiTheme="majorHAnsi" w:cstheme="majorHAnsi"/>
          <w:b/>
          <w:color w:val="231F20"/>
          <w:sz w:val="20"/>
          <w:szCs w:val="20"/>
        </w:rPr>
        <w:t>r</w:t>
      </w:r>
    </w:p>
    <w:p w:rsidR="000017CB" w:rsidRPr="00D07620" w:rsidRDefault="009762D6" w:rsidP="00D07620">
      <w:pPr>
        <w:tabs>
          <w:tab w:val="left" w:pos="3250"/>
        </w:tabs>
        <w:rPr>
          <w:rFonts w:asciiTheme="majorHAnsi" w:hAnsiTheme="majorHAnsi" w:cstheme="majorHAnsi"/>
          <w:sz w:val="26"/>
        </w:rPr>
        <w:sectPr w:rsidR="000017CB" w:rsidRPr="00D07620" w:rsidSect="009D1E95">
          <w:footerReference w:type="default" r:id="rId23"/>
          <w:pgSz w:w="16840" w:h="11910" w:orient="landscape"/>
          <w:pgMar w:top="480" w:right="100" w:bottom="0" w:left="40" w:header="0" w:footer="567" w:gutter="0"/>
          <w:cols w:space="708"/>
          <w:docGrid w:linePitch="299"/>
        </w:sectPr>
      </w:pPr>
      <w:r w:rsidRPr="009762D6">
        <w:rPr>
          <w:rFonts w:asciiTheme="majorHAnsi" w:hAnsiTheme="majorHAnsi" w:cstheme="majorHAnsi"/>
          <w:noProof/>
          <w:sz w:val="26"/>
          <w:lang w:val="tr-TR" w:eastAsia="tr-TR"/>
        </w:rPr>
        <w:lastRenderedPageBreak/>
        <mc:AlternateContent>
          <mc:Choice Requires="wps">
            <w:drawing>
              <wp:anchor distT="45720" distB="45720" distL="114300" distR="114300" simplePos="0" relativeHeight="251658752" behindDoc="0" locked="0" layoutInCell="1" allowOverlap="1" wp14:anchorId="601AFE2B" wp14:editId="06959EA7">
                <wp:simplePos x="0" y="0"/>
                <wp:positionH relativeFrom="column">
                  <wp:posOffset>209550</wp:posOffset>
                </wp:positionH>
                <wp:positionV relativeFrom="paragraph">
                  <wp:posOffset>265430</wp:posOffset>
                </wp:positionV>
                <wp:extent cx="10285095" cy="629031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5095" cy="6290310"/>
                        </a:xfrm>
                        <a:prstGeom prst="rect">
                          <a:avLst/>
                        </a:prstGeom>
                        <a:noFill/>
                        <a:ln w="9525">
                          <a:noFill/>
                          <a:miter lim="800000"/>
                          <a:headEnd/>
                          <a:tailEnd/>
                        </a:ln>
                      </wps:spPr>
                      <wps:txbx>
                        <w:txbxContent>
                          <w:p w:rsidR="009C3271" w:rsidRPr="00B67CD8" w:rsidRDefault="009C3271" w:rsidP="00B86EA3">
                            <w:pPr>
                              <w:pStyle w:val="KonuBal"/>
                              <w:jc w:val="center"/>
                              <w:rPr>
                                <w:rFonts w:ascii="Tahoma" w:hAnsi="Tahoma" w:cs="Tahoma"/>
                                <w:b/>
                                <w:color w:val="000000" w:themeColor="text1"/>
                                <w:sz w:val="24"/>
                                <w:szCs w:val="24"/>
                              </w:rPr>
                            </w:pPr>
                            <w:r w:rsidRPr="00B67CD8">
                              <w:rPr>
                                <w:rFonts w:ascii="Tahoma" w:hAnsi="Tahoma" w:cs="Tahoma"/>
                                <w:b/>
                                <w:color w:val="000000" w:themeColor="text1"/>
                                <w:sz w:val="24"/>
                                <w:szCs w:val="24"/>
                              </w:rPr>
                              <w:t>BÜTÇE</w:t>
                            </w:r>
                            <w:r w:rsidRPr="00B67CD8">
                              <w:rPr>
                                <w:rFonts w:ascii="Tahoma" w:hAnsi="Tahoma" w:cs="Tahoma"/>
                                <w:b/>
                                <w:color w:val="000000" w:themeColor="text1"/>
                                <w:spacing w:val="4"/>
                                <w:sz w:val="24"/>
                                <w:szCs w:val="24"/>
                              </w:rPr>
                              <w:t xml:space="preserve"> </w:t>
                            </w:r>
                            <w:r w:rsidRPr="00B67CD8">
                              <w:rPr>
                                <w:rFonts w:ascii="Tahoma" w:hAnsi="Tahoma" w:cs="Tahoma"/>
                                <w:b/>
                                <w:color w:val="000000" w:themeColor="text1"/>
                                <w:sz w:val="24"/>
                                <w:szCs w:val="24"/>
                              </w:rPr>
                              <w:t xml:space="preserve">GİDERLERİNİN </w:t>
                            </w:r>
                            <w:r w:rsidRPr="00B67CD8">
                              <w:rPr>
                                <w:rFonts w:ascii="Tahoma" w:hAnsi="Tahoma" w:cs="Tahoma"/>
                                <w:b/>
                                <w:color w:val="000000" w:themeColor="text1"/>
                                <w:spacing w:val="-2"/>
                                <w:sz w:val="24"/>
                                <w:szCs w:val="24"/>
                              </w:rPr>
                              <w:t>GELİŞİMİ</w:t>
                            </w:r>
                          </w:p>
                          <w:p w:rsidR="009C3271" w:rsidRPr="008163B5" w:rsidRDefault="009C3271" w:rsidP="00B86EA3">
                            <w:pPr>
                              <w:tabs>
                                <w:tab w:val="right" w:pos="2457"/>
                              </w:tabs>
                              <w:spacing w:before="50"/>
                              <w:ind w:left="136"/>
                              <w:rPr>
                                <w:sz w:val="20"/>
                                <w:szCs w:val="20"/>
                              </w:rPr>
                            </w:pPr>
                            <w:r w:rsidRPr="008163B5">
                              <w:rPr>
                                <w:b/>
                                <w:sz w:val="18"/>
                                <w:szCs w:val="18"/>
                              </w:rPr>
                              <w:t>Bütçe</w:t>
                            </w:r>
                            <w:r w:rsidRPr="008163B5">
                              <w:rPr>
                                <w:b/>
                                <w:spacing w:val="3"/>
                                <w:sz w:val="18"/>
                                <w:szCs w:val="18"/>
                              </w:rPr>
                              <w:t xml:space="preserve"> </w:t>
                            </w:r>
                            <w:r w:rsidRPr="008163B5">
                              <w:rPr>
                                <w:b/>
                                <w:spacing w:val="-4"/>
                                <w:sz w:val="18"/>
                                <w:szCs w:val="18"/>
                              </w:rPr>
                              <w:t>Yıl:</w:t>
                            </w:r>
                            <w:r>
                              <w:rPr>
                                <w:rFonts w:ascii="Times New Roman" w:hAnsi="Times New Roman"/>
                                <w:sz w:val="18"/>
                                <w:szCs w:val="18"/>
                              </w:rPr>
                              <w:t xml:space="preserve">  </w:t>
                            </w:r>
                            <w:r w:rsidRPr="008163B5">
                              <w:rPr>
                                <w:spacing w:val="-4"/>
                                <w:sz w:val="18"/>
                                <w:szCs w:val="18"/>
                              </w:rPr>
                              <w:t>2025</w:t>
                            </w:r>
                          </w:p>
                          <w:p w:rsidR="009C3271" w:rsidRPr="008163B5" w:rsidRDefault="009C3271" w:rsidP="00B86EA3">
                            <w:pPr>
                              <w:tabs>
                                <w:tab w:val="left" w:pos="2303"/>
                              </w:tabs>
                              <w:spacing w:before="14" w:after="7"/>
                              <w:ind w:left="136"/>
                              <w:rPr>
                                <w:sz w:val="18"/>
                                <w:szCs w:val="18"/>
                              </w:rPr>
                            </w:pPr>
                            <w:r w:rsidRPr="008163B5">
                              <w:rPr>
                                <w:b/>
                                <w:sz w:val="18"/>
                                <w:szCs w:val="18"/>
                              </w:rPr>
                              <w:t>Kurum</w:t>
                            </w:r>
                            <w:r w:rsidRPr="008163B5">
                              <w:rPr>
                                <w:b/>
                                <w:spacing w:val="3"/>
                                <w:sz w:val="18"/>
                                <w:szCs w:val="18"/>
                              </w:rPr>
                              <w:t xml:space="preserve"> </w:t>
                            </w:r>
                            <w:r w:rsidRPr="008163B5">
                              <w:rPr>
                                <w:b/>
                                <w:spacing w:val="-5"/>
                                <w:sz w:val="18"/>
                                <w:szCs w:val="18"/>
                              </w:rPr>
                              <w:t>Ad:</w:t>
                            </w:r>
                            <w:r>
                              <w:rPr>
                                <w:b/>
                                <w:sz w:val="18"/>
                                <w:szCs w:val="18"/>
                              </w:rPr>
                              <w:t xml:space="preserve"> </w:t>
                            </w:r>
                            <w:r w:rsidRPr="008163B5">
                              <w:rPr>
                                <w:position w:val="1"/>
                                <w:sz w:val="18"/>
                                <w:szCs w:val="18"/>
                              </w:rPr>
                              <w:t>ATATÜRK</w:t>
                            </w:r>
                            <w:r w:rsidRPr="008163B5">
                              <w:rPr>
                                <w:spacing w:val="6"/>
                                <w:position w:val="1"/>
                                <w:sz w:val="18"/>
                                <w:szCs w:val="18"/>
                              </w:rPr>
                              <w:t xml:space="preserve"> </w:t>
                            </w:r>
                            <w:r w:rsidRPr="008163B5">
                              <w:rPr>
                                <w:position w:val="1"/>
                                <w:sz w:val="18"/>
                                <w:szCs w:val="18"/>
                              </w:rPr>
                              <w:t>KÜLTÜR</w:t>
                            </w:r>
                            <w:r w:rsidRPr="008163B5">
                              <w:rPr>
                                <w:spacing w:val="7"/>
                                <w:position w:val="1"/>
                                <w:sz w:val="18"/>
                                <w:szCs w:val="18"/>
                              </w:rPr>
                              <w:t xml:space="preserve"> </w:t>
                            </w:r>
                            <w:r w:rsidRPr="008163B5">
                              <w:rPr>
                                <w:spacing w:val="-2"/>
                                <w:position w:val="1"/>
                                <w:sz w:val="18"/>
                                <w:szCs w:val="18"/>
                              </w:rPr>
                              <w:t>MERKEZİ</w:t>
                            </w:r>
                          </w:p>
                          <w:p w:rsidR="009C3271" w:rsidRPr="001F2FE2" w:rsidRDefault="009C3271" w:rsidP="00B86EA3">
                            <w:pPr>
                              <w:spacing w:line="360" w:lineRule="auto"/>
                              <w:rPr>
                                <w:sz w:val="2"/>
                              </w:rPr>
                            </w:pPr>
                          </w:p>
                          <w:p w:rsidR="009C3271" w:rsidRPr="001F2FE2" w:rsidRDefault="009C3271" w:rsidP="00B86EA3">
                            <w:pPr>
                              <w:spacing w:line="360" w:lineRule="auto"/>
                              <w:rPr>
                                <w:sz w:val="2"/>
                              </w:rPr>
                            </w:pPr>
                          </w:p>
                          <w:p w:rsidR="009C3271" w:rsidRPr="001F2FE2" w:rsidRDefault="009C3271" w:rsidP="00B86EA3">
                            <w:pPr>
                              <w:rPr>
                                <w:sz w:val="2"/>
                              </w:rPr>
                            </w:pPr>
                          </w:p>
                          <w:p w:rsidR="009C3271" w:rsidRPr="001F2FE2" w:rsidRDefault="009C3271" w:rsidP="00B86EA3">
                            <w:pPr>
                              <w:rPr>
                                <w:sz w:val="2"/>
                              </w:rPr>
                            </w:pPr>
                          </w:p>
                          <w:p w:rsidR="009C3271" w:rsidRPr="001F2FE2" w:rsidRDefault="009C3271" w:rsidP="00B86EA3">
                            <w:pPr>
                              <w:rPr>
                                <w:sz w:val="2"/>
                              </w:rPr>
                            </w:pPr>
                          </w:p>
                          <w:p w:rsidR="009C3271" w:rsidRPr="001F2FE2" w:rsidRDefault="009C3271" w:rsidP="00B86EA3">
                            <w:pPr>
                              <w:rPr>
                                <w:sz w:val="2"/>
                              </w:rPr>
                            </w:pPr>
                          </w:p>
                          <w:p w:rsidR="009C3271" w:rsidRPr="001F2FE2" w:rsidRDefault="009C3271" w:rsidP="00B86EA3">
                            <w:pPr>
                              <w:rPr>
                                <w:sz w:val="2"/>
                              </w:rPr>
                            </w:pPr>
                          </w:p>
                          <w:p w:rsidR="009C3271" w:rsidRPr="001F2FE2" w:rsidRDefault="009C3271" w:rsidP="00B86EA3">
                            <w:pPr>
                              <w:rPr>
                                <w:sz w:val="2"/>
                              </w:rPr>
                            </w:pPr>
                          </w:p>
                          <w:tbl>
                            <w:tblPr>
                              <w:tblW w:w="15514" w:type="dxa"/>
                              <w:tblCellMar>
                                <w:left w:w="70" w:type="dxa"/>
                                <w:right w:w="70" w:type="dxa"/>
                              </w:tblCellMar>
                              <w:tblLook w:val="04A0" w:firstRow="1" w:lastRow="0" w:firstColumn="1" w:lastColumn="0" w:noHBand="0" w:noVBand="1"/>
                            </w:tblPr>
                            <w:tblGrid>
                              <w:gridCol w:w="2590"/>
                              <w:gridCol w:w="860"/>
                              <w:gridCol w:w="722"/>
                              <w:gridCol w:w="643"/>
                              <w:gridCol w:w="644"/>
                              <w:gridCol w:w="643"/>
                              <w:gridCol w:w="644"/>
                              <w:gridCol w:w="643"/>
                              <w:gridCol w:w="644"/>
                              <w:gridCol w:w="643"/>
                              <w:gridCol w:w="644"/>
                              <w:gridCol w:w="643"/>
                              <w:gridCol w:w="644"/>
                              <w:gridCol w:w="643"/>
                              <w:gridCol w:w="644"/>
                              <w:gridCol w:w="703"/>
                              <w:gridCol w:w="703"/>
                              <w:gridCol w:w="489"/>
                              <w:gridCol w:w="429"/>
                              <w:gridCol w:w="430"/>
                              <w:gridCol w:w="866"/>
                            </w:tblGrid>
                            <w:tr w:rsidR="009C3271" w:rsidRPr="001F2FE2" w:rsidTr="001F2FE2">
                              <w:trPr>
                                <w:trHeight w:val="369"/>
                              </w:trPr>
                              <w:tc>
                                <w:tcPr>
                                  <w:tcW w:w="25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EKONOMİK</w:t>
                                  </w:r>
                                </w:p>
                              </w:tc>
                              <w:tc>
                                <w:tcPr>
                                  <w:tcW w:w="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 GERÇEKLEŞME TOPLAMI</w:t>
                                  </w:r>
                                </w:p>
                              </w:tc>
                              <w:tc>
                                <w:tcPr>
                                  <w:tcW w:w="7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 BAŞLANGIÇ ÖDENEĞİ</w:t>
                                  </w:r>
                                </w:p>
                              </w:tc>
                              <w:tc>
                                <w:tcPr>
                                  <w:tcW w:w="1287"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OCAK GERÇEKLEŞME</w:t>
                                  </w:r>
                                </w:p>
                              </w:tc>
                              <w:tc>
                                <w:tcPr>
                                  <w:tcW w:w="1287"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 xml:space="preserve">ŞUBAT </w:t>
                                  </w:r>
                                  <w:r w:rsidRPr="001F2FE2">
                                    <w:rPr>
                                      <w:rFonts w:ascii="Tahoma" w:eastAsia="Times New Roman" w:hAnsi="Tahoma" w:cs="Tahoma"/>
                                      <w:b/>
                                      <w:bCs/>
                                      <w:sz w:val="6"/>
                                      <w:lang w:val="tr-TR" w:eastAsia="tr-TR"/>
                                    </w:rPr>
                                    <w:t>GERÇEKLEŞME</w:t>
                                  </w:r>
                                </w:p>
                              </w:tc>
                              <w:tc>
                                <w:tcPr>
                                  <w:tcW w:w="1287"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MART GERÇEKLEŞME</w:t>
                                  </w:r>
                                </w:p>
                              </w:tc>
                              <w:tc>
                                <w:tcPr>
                                  <w:tcW w:w="1287"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NİSAN GERÇEKLEŞME</w:t>
                                  </w:r>
                                </w:p>
                              </w:tc>
                              <w:tc>
                                <w:tcPr>
                                  <w:tcW w:w="1287"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MAYIS GERÇEKLEŞME</w:t>
                                  </w:r>
                                </w:p>
                              </w:tc>
                              <w:tc>
                                <w:tcPr>
                                  <w:tcW w:w="1287"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HAZİRAN GERÇEKLEŞME</w:t>
                                  </w:r>
                                </w:p>
                              </w:tc>
                              <w:tc>
                                <w:tcPr>
                                  <w:tcW w:w="1406"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OCAK-HAZİRAN                               GERÇEKLEŞME TOPLAMI</w:t>
                                  </w:r>
                                </w:p>
                              </w:tc>
                              <w:tc>
                                <w:tcPr>
                                  <w:tcW w:w="4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ARTIŞ ORANI *           (%)</w:t>
                                  </w:r>
                                </w:p>
                              </w:tc>
                              <w:tc>
                                <w:tcPr>
                                  <w:tcW w:w="859"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proofErr w:type="gramStart"/>
                                  <w:r w:rsidRPr="001F2FE2">
                                    <w:rPr>
                                      <w:rFonts w:ascii="Tahoma" w:eastAsia="Times New Roman" w:hAnsi="Tahoma" w:cs="Tahoma"/>
                                      <w:b/>
                                      <w:bCs/>
                                      <w:sz w:val="8"/>
                                      <w:lang w:val="tr-TR" w:eastAsia="tr-TR"/>
                                    </w:rPr>
                                    <w:t xml:space="preserve">OCAK-HAZİRAN                               GERÇEK. </w:t>
                                  </w:r>
                                  <w:proofErr w:type="gramEnd"/>
                                  <w:r w:rsidRPr="001F2FE2">
                                    <w:rPr>
                                      <w:rFonts w:ascii="Tahoma" w:eastAsia="Times New Roman" w:hAnsi="Tahoma" w:cs="Tahoma"/>
                                      <w:b/>
                                      <w:bCs/>
                                      <w:sz w:val="8"/>
                                      <w:lang w:val="tr-TR" w:eastAsia="tr-TR"/>
                                    </w:rPr>
                                    <w:t>ORANI ** (%)</w:t>
                                  </w:r>
                                </w:p>
                              </w:tc>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 YILSONU GERÇEKLEŞME TAHMİNİ</w:t>
                                  </w:r>
                                </w:p>
                              </w:tc>
                            </w:tr>
                            <w:tr w:rsidR="009C3271" w:rsidRPr="001F2FE2" w:rsidTr="001F2FE2">
                              <w:trPr>
                                <w:trHeight w:val="371"/>
                              </w:trPr>
                              <w:tc>
                                <w:tcPr>
                                  <w:tcW w:w="2590" w:type="dxa"/>
                                  <w:vMerge/>
                                  <w:tcBorders>
                                    <w:top w:val="single" w:sz="8" w:space="0" w:color="auto"/>
                                    <w:left w:val="single" w:sz="8" w:space="0" w:color="auto"/>
                                    <w:bottom w:val="single" w:sz="8" w:space="0" w:color="000000"/>
                                    <w:right w:val="single" w:sz="8" w:space="0" w:color="auto"/>
                                  </w:tcBorders>
                                  <w:vAlign w:val="center"/>
                                  <w:hideMark/>
                                </w:tcPr>
                                <w:p w:rsidR="009C3271" w:rsidRPr="001F2FE2" w:rsidRDefault="009C3271" w:rsidP="001F2FE2">
                                  <w:pPr>
                                    <w:widowControl/>
                                    <w:autoSpaceDE/>
                                    <w:autoSpaceDN/>
                                    <w:rPr>
                                      <w:rFonts w:ascii="Tahoma" w:eastAsia="Times New Roman" w:hAnsi="Tahoma" w:cs="Tahoma"/>
                                      <w:b/>
                                      <w:bCs/>
                                      <w:sz w:val="8"/>
                                      <w:lang w:val="tr-TR" w:eastAsia="tr-TR"/>
                                    </w:rPr>
                                  </w:pPr>
                                </w:p>
                              </w:tc>
                              <w:tc>
                                <w:tcPr>
                                  <w:tcW w:w="860" w:type="dxa"/>
                                  <w:vMerge/>
                                  <w:tcBorders>
                                    <w:top w:val="single" w:sz="8" w:space="0" w:color="auto"/>
                                    <w:left w:val="single" w:sz="8" w:space="0" w:color="auto"/>
                                    <w:bottom w:val="single" w:sz="8" w:space="0" w:color="000000"/>
                                    <w:right w:val="single" w:sz="8" w:space="0" w:color="auto"/>
                                  </w:tcBorders>
                                  <w:vAlign w:val="center"/>
                                  <w:hideMark/>
                                </w:tcPr>
                                <w:p w:rsidR="009C3271" w:rsidRPr="001F2FE2" w:rsidRDefault="009C3271" w:rsidP="001F2FE2">
                                  <w:pPr>
                                    <w:widowControl/>
                                    <w:autoSpaceDE/>
                                    <w:autoSpaceDN/>
                                    <w:rPr>
                                      <w:rFonts w:ascii="Tahoma" w:eastAsia="Times New Roman" w:hAnsi="Tahoma" w:cs="Tahoma"/>
                                      <w:b/>
                                      <w:bCs/>
                                      <w:sz w:val="8"/>
                                      <w:lang w:val="tr-TR" w:eastAsia="tr-TR"/>
                                    </w:rPr>
                                  </w:pPr>
                                </w:p>
                              </w:tc>
                              <w:tc>
                                <w:tcPr>
                                  <w:tcW w:w="722" w:type="dxa"/>
                                  <w:vMerge/>
                                  <w:tcBorders>
                                    <w:top w:val="single" w:sz="8" w:space="0" w:color="auto"/>
                                    <w:left w:val="single" w:sz="8" w:space="0" w:color="auto"/>
                                    <w:bottom w:val="single" w:sz="8" w:space="0" w:color="000000"/>
                                    <w:right w:val="single" w:sz="8" w:space="0" w:color="auto"/>
                                  </w:tcBorders>
                                  <w:vAlign w:val="center"/>
                                  <w:hideMark/>
                                </w:tcPr>
                                <w:p w:rsidR="009C3271" w:rsidRPr="001F2FE2" w:rsidRDefault="009C3271" w:rsidP="001F2FE2">
                                  <w:pPr>
                                    <w:widowControl/>
                                    <w:autoSpaceDE/>
                                    <w:autoSpaceDN/>
                                    <w:rPr>
                                      <w:rFonts w:ascii="Tahoma" w:eastAsia="Times New Roman" w:hAnsi="Tahoma" w:cs="Tahoma"/>
                                      <w:b/>
                                      <w:bCs/>
                                      <w:sz w:val="8"/>
                                      <w:lang w:val="tr-TR" w:eastAsia="tr-TR"/>
                                    </w:rPr>
                                  </w:pPr>
                                </w:p>
                              </w:tc>
                              <w:tc>
                                <w:tcPr>
                                  <w:tcW w:w="64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644"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64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644"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64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644"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64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644"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64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644"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64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644"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70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70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489" w:type="dxa"/>
                                  <w:vMerge/>
                                  <w:tcBorders>
                                    <w:top w:val="single" w:sz="8" w:space="0" w:color="auto"/>
                                    <w:left w:val="single" w:sz="8" w:space="0" w:color="auto"/>
                                    <w:bottom w:val="single" w:sz="8" w:space="0" w:color="000000"/>
                                    <w:right w:val="single" w:sz="8" w:space="0" w:color="auto"/>
                                  </w:tcBorders>
                                  <w:vAlign w:val="center"/>
                                  <w:hideMark/>
                                </w:tcPr>
                                <w:p w:rsidR="009C3271" w:rsidRPr="001F2FE2" w:rsidRDefault="009C3271" w:rsidP="001F2FE2">
                                  <w:pPr>
                                    <w:widowControl/>
                                    <w:autoSpaceDE/>
                                    <w:autoSpaceDN/>
                                    <w:rPr>
                                      <w:rFonts w:ascii="Tahoma" w:eastAsia="Times New Roman" w:hAnsi="Tahoma" w:cs="Tahoma"/>
                                      <w:b/>
                                      <w:bCs/>
                                      <w:sz w:val="8"/>
                                      <w:lang w:val="tr-TR" w:eastAsia="tr-TR"/>
                                    </w:rPr>
                                  </w:pP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430"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866" w:type="dxa"/>
                                  <w:vMerge/>
                                  <w:tcBorders>
                                    <w:top w:val="single" w:sz="8" w:space="0" w:color="auto"/>
                                    <w:left w:val="single" w:sz="8" w:space="0" w:color="auto"/>
                                    <w:bottom w:val="single" w:sz="8" w:space="0" w:color="000000"/>
                                    <w:right w:val="single" w:sz="8" w:space="0" w:color="auto"/>
                                  </w:tcBorders>
                                  <w:vAlign w:val="center"/>
                                  <w:hideMark/>
                                </w:tcPr>
                                <w:p w:rsidR="009C3271" w:rsidRPr="001F2FE2" w:rsidRDefault="009C3271" w:rsidP="001F2FE2">
                                  <w:pPr>
                                    <w:widowControl/>
                                    <w:autoSpaceDE/>
                                    <w:autoSpaceDN/>
                                    <w:rPr>
                                      <w:rFonts w:ascii="Tahoma" w:eastAsia="Times New Roman" w:hAnsi="Tahoma" w:cs="Tahoma"/>
                                      <w:b/>
                                      <w:bCs/>
                                      <w:sz w:val="8"/>
                                      <w:lang w:val="tr-TR" w:eastAsia="tr-TR"/>
                                    </w:rPr>
                                  </w:pP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rPr>
                                      <w:rFonts w:ascii="Tahoma" w:eastAsia="Times New Roman" w:hAnsi="Tahoma" w:cs="Tahoma"/>
                                      <w:b/>
                                      <w:bCs/>
                                      <w:sz w:val="8"/>
                                      <w:lang w:val="tr-TR" w:eastAsia="tr-TR"/>
                                    </w:rPr>
                                  </w:pPr>
                                  <w:bookmarkStart w:id="59" w:name="RANGE!A16"/>
                                  <w:r w:rsidRPr="001F2FE2">
                                    <w:rPr>
                                      <w:rFonts w:ascii="Tahoma" w:eastAsia="Times New Roman" w:hAnsi="Tahoma" w:cs="Tahoma"/>
                                      <w:b/>
                                      <w:bCs/>
                                      <w:sz w:val="8"/>
                                      <w:lang w:val="tr-TR" w:eastAsia="tr-TR"/>
                                    </w:rPr>
                                    <w:t>BÜTÇE GİDERLERİ TOPLAMI</w:t>
                                  </w:r>
                                  <w:bookmarkEnd w:id="59"/>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59.346.579</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88.104.000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2.820.351</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4.641.977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3.698.901</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5.057.161</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2.648.513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5.010.047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2.966.763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3.869.760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4.507.295</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7.182.418</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3.594.022</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6.602.068</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20.235.845</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32.363.431</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59,93</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34,10</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36,73</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101.706.000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rPr>
                                      <w:rFonts w:ascii="Tahoma" w:eastAsia="Times New Roman" w:hAnsi="Tahoma" w:cs="Tahoma"/>
                                      <w:b/>
                                      <w:bCs/>
                                      <w:sz w:val="8"/>
                                      <w:lang w:val="tr-TR" w:eastAsia="tr-TR"/>
                                    </w:rPr>
                                  </w:pPr>
                                  <w:bookmarkStart w:id="60" w:name="RANGE!A17"/>
                                  <w:r w:rsidRPr="001F2FE2">
                                    <w:rPr>
                                      <w:rFonts w:ascii="Tahoma" w:eastAsia="Times New Roman" w:hAnsi="Tahoma" w:cs="Tahoma"/>
                                      <w:b/>
                                      <w:bCs/>
                                      <w:sz w:val="8"/>
                                      <w:lang w:val="tr-TR" w:eastAsia="tr-TR"/>
                                    </w:rPr>
                                    <w:t>01 - PERSONEL GİDERLERİ</w:t>
                                  </w:r>
                                  <w:bookmarkEnd w:id="60"/>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27.369.344</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35.657.000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2.414.768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3.979.231</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2.784.059</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2.749.082</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2.042.818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2.911.829</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2.013.827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2.878.024</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2.033.805</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2.785.886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2.148.408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3.135.452</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13.437.686</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18.439.503</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37,22</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49,10</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51,71</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39.390.000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01.01 - MEMURLAR</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27.369.344</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35.657.000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2.414.768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3.979.231</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2.784.059</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2.749.082</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2.042.818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2.911.829</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2.013.827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2.878.024</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2.033.805</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2.785.886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2.148.408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3.135.452</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13.437.686</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18.439.503</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37,22</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49,10</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51,71</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36.410.000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 xml:space="preserve">01.02 - </w:t>
                                  </w:r>
                                  <w:proofErr w:type="gramStart"/>
                                  <w:r w:rsidRPr="001F2FE2">
                                    <w:rPr>
                                      <w:rFonts w:ascii="Tahoma" w:eastAsia="Times New Roman" w:hAnsi="Tahoma" w:cs="Tahoma"/>
                                      <w:sz w:val="8"/>
                                      <w:lang w:val="tr-TR" w:eastAsia="tr-TR"/>
                                    </w:rPr>
                                    <w:t>SÖZLEŞMELİ  PERSONEL</w:t>
                                  </w:r>
                                  <w:proofErr w:type="gramEnd"/>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2.980.000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02 - SOSYAL GÜVENLİK KURUMLARINA DEVLET PRİMİ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3.050.241</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4.043.000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267.103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461.340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329.768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327.160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245.597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340.750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245.574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326.313</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243.294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324.596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243.678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346.295</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1.575.014</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2.126.453</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35,01</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51,64</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52,60</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4.600.000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02.01 - MEMURLAR</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3.050.241</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4.043.000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267.103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461.340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329.768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327.160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245.597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340.750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245.574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326.313</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243.294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324.596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243.678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346.295</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1.575.014</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2.126.453</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35,01</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51,64</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52,60</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4.180.000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02.02 - SÖZLEŞMELİ PERSONEL</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420.000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03 - MAL VE HİZMET ALIM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16.561.326</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25.348.000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11.480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99.906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403.492</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1.607.988</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208.459</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1.380.169</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163.833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433.566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1.782.730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2.929.603</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1.096.887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2.897.747</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3.666.880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9.348.979</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154,96</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22,14</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36,88</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34.424.000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03.02 - TÜKETİME YÖNELİK MAL VE MALZEME ALIMLARI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2.504.037</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10.484.000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7.717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12.846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33.957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626.703</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25.315</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473.363</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14.876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222.380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337.410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1.275.244</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64.786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2.478.050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484.061</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5.088.586</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951,23</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19,33</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48,54</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13.876.000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03.03 - YOLLUKLAR</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686.178</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2.587.000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1.254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1.215</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4.873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1.205</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5.932</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56.890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5.790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39.493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315.153</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50.763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58.923</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102.315</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439.176</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329,24</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14,91</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16,98</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3.443.000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03.04 - GÖREV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32.490</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6.322</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2.314</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6.322</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2.314</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-63,40</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19,46</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7,23</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81.000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03.05 - HİZMET ALIMLARI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11.604.197</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8.891.000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2.256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64.427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120.355</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743.768</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147.111</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767.496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122.140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203.477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1.379.808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1.314.057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969.367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343.828</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2.741.038</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3.437.054</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25,39</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23,62</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38,66</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13.435.000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03.06 - TEMSİL VE TANITMA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72.106</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500.000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3.920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7.755</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3.998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12.168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4.000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21.369</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2.267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12.774</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26.353</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41.897</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58,98</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36,55</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8,38</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500.000</w:t>
                                  </w:r>
                                </w:p>
                              </w:tc>
                            </w:tr>
                            <w:tr w:rsidR="009C3271" w:rsidRPr="001F2FE2" w:rsidTr="001F2FE2">
                              <w:trPr>
                                <w:trHeight w:val="391"/>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 xml:space="preserve">03.07 - MENKUL </w:t>
                                  </w:r>
                                  <w:proofErr w:type="gramStart"/>
                                  <w:r w:rsidRPr="001F2FE2">
                                    <w:rPr>
                                      <w:rFonts w:ascii="Tahoma" w:eastAsia="Times New Roman" w:hAnsi="Tahoma" w:cs="Tahoma"/>
                                      <w:sz w:val="8"/>
                                      <w:lang w:val="tr-TR" w:eastAsia="tr-TR"/>
                                    </w:rPr>
                                    <w:t>MAL,GAYRİMADDİ</w:t>
                                  </w:r>
                                  <w:proofErr w:type="gramEnd"/>
                                  <w:r w:rsidRPr="001F2FE2">
                                    <w:rPr>
                                      <w:rFonts w:ascii="Tahoma" w:eastAsia="Times New Roman" w:hAnsi="Tahoma" w:cs="Tahoma"/>
                                      <w:sz w:val="8"/>
                                      <w:lang w:val="tr-TR" w:eastAsia="tr-TR"/>
                                    </w:rPr>
                                    <w:t xml:space="preserve"> HAK ALIM, BAKIM VE ONARIM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1.338.824</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2.705.000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253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21.418</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240.386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228.556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19.781</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82.419</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14.649</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1.920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17.725</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3.780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9.704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1.859</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302.498</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339.952</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12,38</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22,59</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12,57</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2.940.000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03.08 - GAYRİMENKUL MAL BAKIM VE ONARIM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323.494</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149.000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4.294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4.294</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1,33</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149.000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05 - CARİ TRANSFERLER</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2.491.178</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4.056.000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127.000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101.500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170.967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232.884</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151.640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308.300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476.176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213.857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77.866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283.201</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94.293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222.575</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1.097.943</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1.362.317</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24,08</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44,07</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33,59</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4.138.000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05.01 - GÖREVLENDİRME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1.788.839</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2.385.000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52.000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108.629</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136.964</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93.333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112.000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418.984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112.000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22.826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195.536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43.750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112.000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739.522</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668.500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-9,60</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41,34</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28,03</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2.444.000</w:t>
                                  </w:r>
                                </w:p>
                              </w:tc>
                            </w:tr>
                            <w:tr w:rsidR="009C3271" w:rsidRPr="001F2FE2" w:rsidTr="001F2FE2">
                              <w:trPr>
                                <w:trHeight w:val="391"/>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05.03 - KAR AMACI GÜTMEYEN KURULUŞLARA YAPILAN TRANSFERLER</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183.339</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207.000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11.339</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23.420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11.807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48.800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10.692</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14.357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8.540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165</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13.043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23.075</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55.421</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109.817</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98,15</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30,23</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53,05</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230.000</w:t>
                                  </w:r>
                                </w:p>
                              </w:tc>
                            </w:tr>
                            <w:tr w:rsidR="009C3271" w:rsidRPr="001F2FE2" w:rsidTr="001F2FE2">
                              <w:trPr>
                                <w:trHeight w:val="272"/>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05.04 - HANE HALKI VE İŞLETMELERE YAPILAN TRANSFERLER</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519.000</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1.464.000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75.000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101.500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51.000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72.500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46.500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147.500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46.500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87.500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46.500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87.500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37.500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87.500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303.000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584.000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92,74</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58,38</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39,89</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1.464.000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06 - SERMAYE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9.874.491</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19.000.000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10.614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140.047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69.000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67.353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18.000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369.600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859.131</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10.756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458.323</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1.086.179</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136,99</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4,64</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5,72</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19.154.000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06.01 - MAMUL MAL ALIMLARI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7.891.371</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12.050.000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369.600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828.600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369.600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828.600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124,19</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4,68</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6,88</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12.204.000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06.02 - MENKUL SERMAYE ÜRETİM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2.130.000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69.000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18.000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99.000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4,65</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2.130.000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06.03 - GAYRİ MADDİ HAK ALIMLARI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1.983.119</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4.820.000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10.614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140.047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67.353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18.531</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10.756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88.723</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158.579</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78,73</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4,47</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3,29</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4.820.000</w:t>
                                  </w:r>
                                </w:p>
                              </w:tc>
                            </w:tr>
                          </w:tbl>
                          <w:p w:rsidR="009C3271" w:rsidRPr="001F2FE2" w:rsidRDefault="009C3271" w:rsidP="00B86EA3">
                            <w:pPr>
                              <w:rPr>
                                <w:sz w:val="2"/>
                              </w:rPr>
                            </w:pPr>
                          </w:p>
                          <w:p w:rsidR="009C3271" w:rsidRPr="001F2FE2" w:rsidRDefault="009C3271">
                            <w:pPr>
                              <w:rPr>
                                <w:sz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5pt;margin-top:20.9pt;width:809.85pt;height:495.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" filled="f" stroked="f">
                <v:textbox>
                  <w:txbxContent>
                    <w:p w:rsidR="009C3271" w:rsidRPr="00B67CD8" w:rsidRDefault="009C3271" w:rsidP="00B86EA3">
                      <w:pPr>
                        <w:pStyle w:val="KonuBal"/>
                        <w:jc w:val="center"/>
                        <w:rPr>
                          <w:rFonts w:ascii="Tahoma" w:hAnsi="Tahoma" w:cs="Tahoma"/>
                          <w:b/>
                          <w:color w:val="000000" w:themeColor="text1"/>
                          <w:sz w:val="24"/>
                          <w:szCs w:val="24"/>
                        </w:rPr>
                      </w:pPr>
                      <w:r w:rsidRPr="00B67CD8">
                        <w:rPr>
                          <w:rFonts w:ascii="Tahoma" w:hAnsi="Tahoma" w:cs="Tahoma"/>
                          <w:b/>
                          <w:color w:val="000000" w:themeColor="text1"/>
                          <w:sz w:val="24"/>
                          <w:szCs w:val="24"/>
                        </w:rPr>
                        <w:t>BÜTÇE</w:t>
                      </w:r>
                      <w:r w:rsidRPr="00B67CD8">
                        <w:rPr>
                          <w:rFonts w:ascii="Tahoma" w:hAnsi="Tahoma" w:cs="Tahoma"/>
                          <w:b/>
                          <w:color w:val="000000" w:themeColor="text1"/>
                          <w:spacing w:val="4"/>
                          <w:sz w:val="24"/>
                          <w:szCs w:val="24"/>
                        </w:rPr>
                        <w:t xml:space="preserve"> </w:t>
                      </w:r>
                      <w:r w:rsidRPr="00B67CD8">
                        <w:rPr>
                          <w:rFonts w:ascii="Tahoma" w:hAnsi="Tahoma" w:cs="Tahoma"/>
                          <w:b/>
                          <w:color w:val="000000" w:themeColor="text1"/>
                          <w:sz w:val="24"/>
                          <w:szCs w:val="24"/>
                        </w:rPr>
                        <w:t xml:space="preserve">GİDERLERİNİN </w:t>
                      </w:r>
                      <w:r w:rsidRPr="00B67CD8">
                        <w:rPr>
                          <w:rFonts w:ascii="Tahoma" w:hAnsi="Tahoma" w:cs="Tahoma"/>
                          <w:b/>
                          <w:color w:val="000000" w:themeColor="text1"/>
                          <w:spacing w:val="-2"/>
                          <w:sz w:val="24"/>
                          <w:szCs w:val="24"/>
                        </w:rPr>
                        <w:t>GELİŞİMİ</w:t>
                      </w:r>
                    </w:p>
                    <w:p w:rsidR="009C3271" w:rsidRPr="008163B5" w:rsidRDefault="009C3271" w:rsidP="00B86EA3">
                      <w:pPr>
                        <w:tabs>
                          <w:tab w:val="right" w:pos="2457"/>
                        </w:tabs>
                        <w:spacing w:before="50"/>
                        <w:ind w:left="136"/>
                        <w:rPr>
                          <w:sz w:val="20"/>
                          <w:szCs w:val="20"/>
                        </w:rPr>
                      </w:pPr>
                      <w:r w:rsidRPr="008163B5">
                        <w:rPr>
                          <w:b/>
                          <w:sz w:val="18"/>
                          <w:szCs w:val="18"/>
                        </w:rPr>
                        <w:t>Bütçe</w:t>
                      </w:r>
                      <w:r w:rsidRPr="008163B5">
                        <w:rPr>
                          <w:b/>
                          <w:spacing w:val="3"/>
                          <w:sz w:val="18"/>
                          <w:szCs w:val="18"/>
                        </w:rPr>
                        <w:t xml:space="preserve"> </w:t>
                      </w:r>
                      <w:r w:rsidRPr="008163B5">
                        <w:rPr>
                          <w:b/>
                          <w:spacing w:val="-4"/>
                          <w:sz w:val="18"/>
                          <w:szCs w:val="18"/>
                        </w:rPr>
                        <w:t>Yıl:</w:t>
                      </w:r>
                      <w:r>
                        <w:rPr>
                          <w:rFonts w:ascii="Times New Roman" w:hAnsi="Times New Roman"/>
                          <w:sz w:val="18"/>
                          <w:szCs w:val="18"/>
                        </w:rPr>
                        <w:t xml:space="preserve">  </w:t>
                      </w:r>
                      <w:r w:rsidRPr="008163B5">
                        <w:rPr>
                          <w:spacing w:val="-4"/>
                          <w:sz w:val="18"/>
                          <w:szCs w:val="18"/>
                        </w:rPr>
                        <w:t>2025</w:t>
                      </w:r>
                    </w:p>
                    <w:p w:rsidR="009C3271" w:rsidRPr="008163B5" w:rsidRDefault="009C3271" w:rsidP="00B86EA3">
                      <w:pPr>
                        <w:tabs>
                          <w:tab w:val="left" w:pos="2303"/>
                        </w:tabs>
                        <w:spacing w:before="14" w:after="7"/>
                        <w:ind w:left="136"/>
                        <w:rPr>
                          <w:sz w:val="18"/>
                          <w:szCs w:val="18"/>
                        </w:rPr>
                      </w:pPr>
                      <w:r w:rsidRPr="008163B5">
                        <w:rPr>
                          <w:b/>
                          <w:sz w:val="18"/>
                          <w:szCs w:val="18"/>
                        </w:rPr>
                        <w:t>Kurum</w:t>
                      </w:r>
                      <w:r w:rsidRPr="008163B5">
                        <w:rPr>
                          <w:b/>
                          <w:spacing w:val="3"/>
                          <w:sz w:val="18"/>
                          <w:szCs w:val="18"/>
                        </w:rPr>
                        <w:t xml:space="preserve"> </w:t>
                      </w:r>
                      <w:r w:rsidRPr="008163B5">
                        <w:rPr>
                          <w:b/>
                          <w:spacing w:val="-5"/>
                          <w:sz w:val="18"/>
                          <w:szCs w:val="18"/>
                        </w:rPr>
                        <w:t>Ad:</w:t>
                      </w:r>
                      <w:r>
                        <w:rPr>
                          <w:b/>
                          <w:sz w:val="18"/>
                          <w:szCs w:val="18"/>
                        </w:rPr>
                        <w:t xml:space="preserve"> </w:t>
                      </w:r>
                      <w:r w:rsidRPr="008163B5">
                        <w:rPr>
                          <w:position w:val="1"/>
                          <w:sz w:val="18"/>
                          <w:szCs w:val="18"/>
                        </w:rPr>
                        <w:t>ATATÜRK</w:t>
                      </w:r>
                      <w:r w:rsidRPr="008163B5">
                        <w:rPr>
                          <w:spacing w:val="6"/>
                          <w:position w:val="1"/>
                          <w:sz w:val="18"/>
                          <w:szCs w:val="18"/>
                        </w:rPr>
                        <w:t xml:space="preserve"> </w:t>
                      </w:r>
                      <w:r w:rsidRPr="008163B5">
                        <w:rPr>
                          <w:position w:val="1"/>
                          <w:sz w:val="18"/>
                          <w:szCs w:val="18"/>
                        </w:rPr>
                        <w:t>KÜLTÜR</w:t>
                      </w:r>
                      <w:r w:rsidRPr="008163B5">
                        <w:rPr>
                          <w:spacing w:val="7"/>
                          <w:position w:val="1"/>
                          <w:sz w:val="18"/>
                          <w:szCs w:val="18"/>
                        </w:rPr>
                        <w:t xml:space="preserve"> </w:t>
                      </w:r>
                      <w:r w:rsidRPr="008163B5">
                        <w:rPr>
                          <w:spacing w:val="-2"/>
                          <w:position w:val="1"/>
                          <w:sz w:val="18"/>
                          <w:szCs w:val="18"/>
                        </w:rPr>
                        <w:t>MERKEZİ</w:t>
                      </w:r>
                    </w:p>
                    <w:p w:rsidR="009C3271" w:rsidRPr="001F2FE2" w:rsidRDefault="009C3271" w:rsidP="00B86EA3">
                      <w:pPr>
                        <w:spacing w:line="360" w:lineRule="auto"/>
                        <w:rPr>
                          <w:sz w:val="2"/>
                        </w:rPr>
                      </w:pPr>
                    </w:p>
                    <w:p w:rsidR="009C3271" w:rsidRPr="001F2FE2" w:rsidRDefault="009C3271" w:rsidP="00B86EA3">
                      <w:pPr>
                        <w:spacing w:line="360" w:lineRule="auto"/>
                        <w:rPr>
                          <w:sz w:val="2"/>
                        </w:rPr>
                      </w:pPr>
                    </w:p>
                    <w:p w:rsidR="009C3271" w:rsidRPr="001F2FE2" w:rsidRDefault="009C3271" w:rsidP="00B86EA3">
                      <w:pPr>
                        <w:rPr>
                          <w:sz w:val="2"/>
                        </w:rPr>
                      </w:pPr>
                    </w:p>
                    <w:p w:rsidR="009C3271" w:rsidRPr="001F2FE2" w:rsidRDefault="009C3271" w:rsidP="00B86EA3">
                      <w:pPr>
                        <w:rPr>
                          <w:sz w:val="2"/>
                        </w:rPr>
                      </w:pPr>
                    </w:p>
                    <w:p w:rsidR="009C3271" w:rsidRPr="001F2FE2" w:rsidRDefault="009C3271" w:rsidP="00B86EA3">
                      <w:pPr>
                        <w:rPr>
                          <w:sz w:val="2"/>
                        </w:rPr>
                      </w:pPr>
                    </w:p>
                    <w:p w:rsidR="009C3271" w:rsidRPr="001F2FE2" w:rsidRDefault="009C3271" w:rsidP="00B86EA3">
                      <w:pPr>
                        <w:rPr>
                          <w:sz w:val="2"/>
                        </w:rPr>
                      </w:pPr>
                    </w:p>
                    <w:p w:rsidR="009C3271" w:rsidRPr="001F2FE2" w:rsidRDefault="009C3271" w:rsidP="00B86EA3">
                      <w:pPr>
                        <w:rPr>
                          <w:sz w:val="2"/>
                        </w:rPr>
                      </w:pPr>
                    </w:p>
                    <w:p w:rsidR="009C3271" w:rsidRPr="001F2FE2" w:rsidRDefault="009C3271" w:rsidP="00B86EA3">
                      <w:pPr>
                        <w:rPr>
                          <w:sz w:val="2"/>
                        </w:rPr>
                      </w:pPr>
                    </w:p>
                    <w:tbl>
                      <w:tblPr>
                        <w:tblW w:w="15514" w:type="dxa"/>
                        <w:tblCellMar>
                          <w:left w:w="70" w:type="dxa"/>
                          <w:right w:w="70" w:type="dxa"/>
                        </w:tblCellMar>
                        <w:tblLook w:val="04A0" w:firstRow="1" w:lastRow="0" w:firstColumn="1" w:lastColumn="0" w:noHBand="0" w:noVBand="1"/>
                      </w:tblPr>
                      <w:tblGrid>
                        <w:gridCol w:w="2590"/>
                        <w:gridCol w:w="860"/>
                        <w:gridCol w:w="722"/>
                        <w:gridCol w:w="643"/>
                        <w:gridCol w:w="644"/>
                        <w:gridCol w:w="643"/>
                        <w:gridCol w:w="644"/>
                        <w:gridCol w:w="643"/>
                        <w:gridCol w:w="644"/>
                        <w:gridCol w:w="643"/>
                        <w:gridCol w:w="644"/>
                        <w:gridCol w:w="643"/>
                        <w:gridCol w:w="644"/>
                        <w:gridCol w:w="643"/>
                        <w:gridCol w:w="644"/>
                        <w:gridCol w:w="703"/>
                        <w:gridCol w:w="703"/>
                        <w:gridCol w:w="489"/>
                        <w:gridCol w:w="429"/>
                        <w:gridCol w:w="430"/>
                        <w:gridCol w:w="866"/>
                      </w:tblGrid>
                      <w:tr w:rsidR="009C3271" w:rsidRPr="001F2FE2" w:rsidTr="001F2FE2">
                        <w:trPr>
                          <w:trHeight w:val="369"/>
                        </w:trPr>
                        <w:tc>
                          <w:tcPr>
                            <w:tcW w:w="25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EKONOMİK</w:t>
                            </w:r>
                          </w:p>
                        </w:tc>
                        <w:tc>
                          <w:tcPr>
                            <w:tcW w:w="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 GERÇEKLEŞME TOPLAMI</w:t>
                            </w:r>
                          </w:p>
                        </w:tc>
                        <w:tc>
                          <w:tcPr>
                            <w:tcW w:w="7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 BAŞLANGIÇ ÖDENEĞİ</w:t>
                            </w:r>
                          </w:p>
                        </w:tc>
                        <w:tc>
                          <w:tcPr>
                            <w:tcW w:w="1287"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OCAK GERÇEKLEŞME</w:t>
                            </w:r>
                          </w:p>
                        </w:tc>
                        <w:tc>
                          <w:tcPr>
                            <w:tcW w:w="1287"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 xml:space="preserve">ŞUBAT </w:t>
                            </w:r>
                            <w:r w:rsidRPr="001F2FE2">
                              <w:rPr>
                                <w:rFonts w:ascii="Tahoma" w:eastAsia="Times New Roman" w:hAnsi="Tahoma" w:cs="Tahoma"/>
                                <w:b/>
                                <w:bCs/>
                                <w:sz w:val="6"/>
                                <w:lang w:val="tr-TR" w:eastAsia="tr-TR"/>
                              </w:rPr>
                              <w:t>GERÇEKLEŞME</w:t>
                            </w:r>
                          </w:p>
                        </w:tc>
                        <w:tc>
                          <w:tcPr>
                            <w:tcW w:w="1287"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MART GERÇEKLEŞME</w:t>
                            </w:r>
                          </w:p>
                        </w:tc>
                        <w:tc>
                          <w:tcPr>
                            <w:tcW w:w="1287"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NİSAN GERÇEKLEŞME</w:t>
                            </w:r>
                          </w:p>
                        </w:tc>
                        <w:tc>
                          <w:tcPr>
                            <w:tcW w:w="1287"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MAYIS GERÇEKLEŞME</w:t>
                            </w:r>
                          </w:p>
                        </w:tc>
                        <w:tc>
                          <w:tcPr>
                            <w:tcW w:w="1287"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HAZİRAN GERÇEKLEŞME</w:t>
                            </w:r>
                          </w:p>
                        </w:tc>
                        <w:tc>
                          <w:tcPr>
                            <w:tcW w:w="1406"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OCAK-HAZİRAN                               GERÇEKLEŞME TOPLAMI</w:t>
                            </w:r>
                          </w:p>
                        </w:tc>
                        <w:tc>
                          <w:tcPr>
                            <w:tcW w:w="4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ARTIŞ ORANI *           (%)</w:t>
                            </w:r>
                          </w:p>
                        </w:tc>
                        <w:tc>
                          <w:tcPr>
                            <w:tcW w:w="859"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proofErr w:type="gramStart"/>
                            <w:r w:rsidRPr="001F2FE2">
                              <w:rPr>
                                <w:rFonts w:ascii="Tahoma" w:eastAsia="Times New Roman" w:hAnsi="Tahoma" w:cs="Tahoma"/>
                                <w:b/>
                                <w:bCs/>
                                <w:sz w:val="8"/>
                                <w:lang w:val="tr-TR" w:eastAsia="tr-TR"/>
                              </w:rPr>
                              <w:t xml:space="preserve">OCAK-HAZİRAN                               GERÇEK. </w:t>
                            </w:r>
                            <w:proofErr w:type="gramEnd"/>
                            <w:r w:rsidRPr="001F2FE2">
                              <w:rPr>
                                <w:rFonts w:ascii="Tahoma" w:eastAsia="Times New Roman" w:hAnsi="Tahoma" w:cs="Tahoma"/>
                                <w:b/>
                                <w:bCs/>
                                <w:sz w:val="8"/>
                                <w:lang w:val="tr-TR" w:eastAsia="tr-TR"/>
                              </w:rPr>
                              <w:t>ORANI ** (%)</w:t>
                            </w:r>
                          </w:p>
                        </w:tc>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 YILSONU GERÇEKLEŞME TAHMİNİ</w:t>
                            </w:r>
                          </w:p>
                        </w:tc>
                      </w:tr>
                      <w:tr w:rsidR="009C3271" w:rsidRPr="001F2FE2" w:rsidTr="001F2FE2">
                        <w:trPr>
                          <w:trHeight w:val="371"/>
                        </w:trPr>
                        <w:tc>
                          <w:tcPr>
                            <w:tcW w:w="2590" w:type="dxa"/>
                            <w:vMerge/>
                            <w:tcBorders>
                              <w:top w:val="single" w:sz="8" w:space="0" w:color="auto"/>
                              <w:left w:val="single" w:sz="8" w:space="0" w:color="auto"/>
                              <w:bottom w:val="single" w:sz="8" w:space="0" w:color="000000"/>
                              <w:right w:val="single" w:sz="8" w:space="0" w:color="auto"/>
                            </w:tcBorders>
                            <w:vAlign w:val="center"/>
                            <w:hideMark/>
                          </w:tcPr>
                          <w:p w:rsidR="009C3271" w:rsidRPr="001F2FE2" w:rsidRDefault="009C3271" w:rsidP="001F2FE2">
                            <w:pPr>
                              <w:widowControl/>
                              <w:autoSpaceDE/>
                              <w:autoSpaceDN/>
                              <w:rPr>
                                <w:rFonts w:ascii="Tahoma" w:eastAsia="Times New Roman" w:hAnsi="Tahoma" w:cs="Tahoma"/>
                                <w:b/>
                                <w:bCs/>
                                <w:sz w:val="8"/>
                                <w:lang w:val="tr-TR" w:eastAsia="tr-TR"/>
                              </w:rPr>
                            </w:pPr>
                          </w:p>
                        </w:tc>
                        <w:tc>
                          <w:tcPr>
                            <w:tcW w:w="860" w:type="dxa"/>
                            <w:vMerge/>
                            <w:tcBorders>
                              <w:top w:val="single" w:sz="8" w:space="0" w:color="auto"/>
                              <w:left w:val="single" w:sz="8" w:space="0" w:color="auto"/>
                              <w:bottom w:val="single" w:sz="8" w:space="0" w:color="000000"/>
                              <w:right w:val="single" w:sz="8" w:space="0" w:color="auto"/>
                            </w:tcBorders>
                            <w:vAlign w:val="center"/>
                            <w:hideMark/>
                          </w:tcPr>
                          <w:p w:rsidR="009C3271" w:rsidRPr="001F2FE2" w:rsidRDefault="009C3271" w:rsidP="001F2FE2">
                            <w:pPr>
                              <w:widowControl/>
                              <w:autoSpaceDE/>
                              <w:autoSpaceDN/>
                              <w:rPr>
                                <w:rFonts w:ascii="Tahoma" w:eastAsia="Times New Roman" w:hAnsi="Tahoma" w:cs="Tahoma"/>
                                <w:b/>
                                <w:bCs/>
                                <w:sz w:val="8"/>
                                <w:lang w:val="tr-TR" w:eastAsia="tr-TR"/>
                              </w:rPr>
                            </w:pPr>
                          </w:p>
                        </w:tc>
                        <w:tc>
                          <w:tcPr>
                            <w:tcW w:w="722" w:type="dxa"/>
                            <w:vMerge/>
                            <w:tcBorders>
                              <w:top w:val="single" w:sz="8" w:space="0" w:color="auto"/>
                              <w:left w:val="single" w:sz="8" w:space="0" w:color="auto"/>
                              <w:bottom w:val="single" w:sz="8" w:space="0" w:color="000000"/>
                              <w:right w:val="single" w:sz="8" w:space="0" w:color="auto"/>
                            </w:tcBorders>
                            <w:vAlign w:val="center"/>
                            <w:hideMark/>
                          </w:tcPr>
                          <w:p w:rsidR="009C3271" w:rsidRPr="001F2FE2" w:rsidRDefault="009C3271" w:rsidP="001F2FE2">
                            <w:pPr>
                              <w:widowControl/>
                              <w:autoSpaceDE/>
                              <w:autoSpaceDN/>
                              <w:rPr>
                                <w:rFonts w:ascii="Tahoma" w:eastAsia="Times New Roman" w:hAnsi="Tahoma" w:cs="Tahoma"/>
                                <w:b/>
                                <w:bCs/>
                                <w:sz w:val="8"/>
                                <w:lang w:val="tr-TR" w:eastAsia="tr-TR"/>
                              </w:rPr>
                            </w:pPr>
                          </w:p>
                        </w:tc>
                        <w:tc>
                          <w:tcPr>
                            <w:tcW w:w="64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644"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64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644"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64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644"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64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644"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64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644"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64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644"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70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703"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489" w:type="dxa"/>
                            <w:vMerge/>
                            <w:tcBorders>
                              <w:top w:val="single" w:sz="8" w:space="0" w:color="auto"/>
                              <w:left w:val="single" w:sz="8" w:space="0" w:color="auto"/>
                              <w:bottom w:val="single" w:sz="8" w:space="0" w:color="000000"/>
                              <w:right w:val="single" w:sz="8" w:space="0" w:color="auto"/>
                            </w:tcBorders>
                            <w:vAlign w:val="center"/>
                            <w:hideMark/>
                          </w:tcPr>
                          <w:p w:rsidR="009C3271" w:rsidRPr="001F2FE2" w:rsidRDefault="009C3271" w:rsidP="001F2FE2">
                            <w:pPr>
                              <w:widowControl/>
                              <w:autoSpaceDE/>
                              <w:autoSpaceDN/>
                              <w:rPr>
                                <w:rFonts w:ascii="Tahoma" w:eastAsia="Times New Roman" w:hAnsi="Tahoma" w:cs="Tahoma"/>
                                <w:b/>
                                <w:bCs/>
                                <w:sz w:val="8"/>
                                <w:lang w:val="tr-TR" w:eastAsia="tr-TR"/>
                              </w:rPr>
                            </w:pP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2024</w:t>
                            </w:r>
                          </w:p>
                        </w:tc>
                        <w:tc>
                          <w:tcPr>
                            <w:tcW w:w="430"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center"/>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2025</w:t>
                            </w:r>
                          </w:p>
                        </w:tc>
                        <w:tc>
                          <w:tcPr>
                            <w:tcW w:w="866" w:type="dxa"/>
                            <w:vMerge/>
                            <w:tcBorders>
                              <w:top w:val="single" w:sz="8" w:space="0" w:color="auto"/>
                              <w:left w:val="single" w:sz="8" w:space="0" w:color="auto"/>
                              <w:bottom w:val="single" w:sz="8" w:space="0" w:color="000000"/>
                              <w:right w:val="single" w:sz="8" w:space="0" w:color="auto"/>
                            </w:tcBorders>
                            <w:vAlign w:val="center"/>
                            <w:hideMark/>
                          </w:tcPr>
                          <w:p w:rsidR="009C3271" w:rsidRPr="001F2FE2" w:rsidRDefault="009C3271" w:rsidP="001F2FE2">
                            <w:pPr>
                              <w:widowControl/>
                              <w:autoSpaceDE/>
                              <w:autoSpaceDN/>
                              <w:rPr>
                                <w:rFonts w:ascii="Tahoma" w:eastAsia="Times New Roman" w:hAnsi="Tahoma" w:cs="Tahoma"/>
                                <w:b/>
                                <w:bCs/>
                                <w:sz w:val="8"/>
                                <w:lang w:val="tr-TR" w:eastAsia="tr-TR"/>
                              </w:rPr>
                            </w:pP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rPr>
                                <w:rFonts w:ascii="Tahoma" w:eastAsia="Times New Roman" w:hAnsi="Tahoma" w:cs="Tahoma"/>
                                <w:b/>
                                <w:bCs/>
                                <w:sz w:val="8"/>
                                <w:lang w:val="tr-TR" w:eastAsia="tr-TR"/>
                              </w:rPr>
                            </w:pPr>
                            <w:bookmarkStart w:id="61" w:name="RANGE!A16"/>
                            <w:r w:rsidRPr="001F2FE2">
                              <w:rPr>
                                <w:rFonts w:ascii="Tahoma" w:eastAsia="Times New Roman" w:hAnsi="Tahoma" w:cs="Tahoma"/>
                                <w:b/>
                                <w:bCs/>
                                <w:sz w:val="8"/>
                                <w:lang w:val="tr-TR" w:eastAsia="tr-TR"/>
                              </w:rPr>
                              <w:t>BÜTÇE GİDERLERİ TOPLAMI</w:t>
                            </w:r>
                            <w:bookmarkEnd w:id="61"/>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59.346.579</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88.104.000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2.820.351</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4.641.977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3.698.901</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5.057.161</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2.648.513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5.010.047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2.966.763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3.869.760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4.507.295</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7.182.418</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3.594.022</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6.602.068</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20.235.845</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32.363.431</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59,93</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34,10</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36,73</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101.706.000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rPr>
                                <w:rFonts w:ascii="Tahoma" w:eastAsia="Times New Roman" w:hAnsi="Tahoma" w:cs="Tahoma"/>
                                <w:b/>
                                <w:bCs/>
                                <w:sz w:val="8"/>
                                <w:lang w:val="tr-TR" w:eastAsia="tr-TR"/>
                              </w:rPr>
                            </w:pPr>
                            <w:bookmarkStart w:id="62" w:name="RANGE!A17"/>
                            <w:r w:rsidRPr="001F2FE2">
                              <w:rPr>
                                <w:rFonts w:ascii="Tahoma" w:eastAsia="Times New Roman" w:hAnsi="Tahoma" w:cs="Tahoma"/>
                                <w:b/>
                                <w:bCs/>
                                <w:sz w:val="8"/>
                                <w:lang w:val="tr-TR" w:eastAsia="tr-TR"/>
                              </w:rPr>
                              <w:t>01 - PERSONEL GİDERLERİ</w:t>
                            </w:r>
                            <w:bookmarkEnd w:id="62"/>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27.369.344</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35.657.000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2.414.768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3.979.231</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2.784.059</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2.749.082</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2.042.818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2.911.829</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2.013.827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2.878.024</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2.033.805</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2.785.886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2.148.408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3.135.452</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13.437.686</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18.439.503</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37,22</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49,10</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51,71</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39.390.000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01.01 - MEMURLAR</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27.369.344</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35.657.000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2.414.768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3.979.231</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2.784.059</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2.749.082</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2.042.818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2.911.829</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2.013.827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2.878.024</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2.033.805</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2.785.886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2.148.408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3.135.452</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13.437.686</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18.439.503</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37,22</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49,10</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51,71</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36.410.000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 xml:space="preserve">01.02 - </w:t>
                            </w:r>
                            <w:proofErr w:type="gramStart"/>
                            <w:r w:rsidRPr="001F2FE2">
                              <w:rPr>
                                <w:rFonts w:ascii="Tahoma" w:eastAsia="Times New Roman" w:hAnsi="Tahoma" w:cs="Tahoma"/>
                                <w:sz w:val="8"/>
                                <w:lang w:val="tr-TR" w:eastAsia="tr-TR"/>
                              </w:rPr>
                              <w:t>SÖZLEŞMELİ  PERSONEL</w:t>
                            </w:r>
                            <w:proofErr w:type="gramEnd"/>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2.980.000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02 - SOSYAL GÜVENLİK KURUMLARINA DEVLET PRİMİ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3.050.241</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4.043.000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267.103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461.340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329.768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327.160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245.597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340.750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245.574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326.313</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243.294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324.596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243.678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346.295</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1.575.014</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2.126.453</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35,01</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51,64</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52,60</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4.600.000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02.01 - MEMURLAR</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3.050.241</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4.043.000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267.103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461.340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329.768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327.160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245.597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340.750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245.574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326.313</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243.294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324.596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243.678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346.295</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1.575.014</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2.126.453</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35,01</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51,64</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52,60</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4.180.000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02.02 - SÖZLEŞMELİ PERSONEL</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420.000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03 - MAL VE HİZMET ALIM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16.561.326</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25.348.000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11.480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99.906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403.492</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1.607.988</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208.459</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1.380.169</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163.833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433.566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1.782.730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2.929.603</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1.096.887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2.897.747</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3.666.880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9.348.979</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154,96</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22,14</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36,88</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34.424.000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03.02 - TÜKETİME YÖNELİK MAL VE MALZEME ALIMLARI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2.504.037</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10.484.000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7.717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12.846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33.957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626.703</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25.315</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473.363</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14.876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222.380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337.410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1.275.244</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64.786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2.478.050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484.061</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5.088.586</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951,23</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19,33</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48,54</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13.876.000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03.03 - YOLLUKLAR</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686.178</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2.587.000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1.254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1.215</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4.873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1.205</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5.932</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56.890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5.790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39.493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315.153</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50.763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58.923</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102.315</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439.176</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329,24</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14,91</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16,98</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3.443.000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03.04 - GÖREV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32.490</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6.322</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2.314</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6.322</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2.314</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-63,40</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19,46</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7,23</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81.000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03.05 - HİZMET ALIMLARI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11.604.197</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8.891.000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2.256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64.427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120.355</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743.768</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147.111</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767.496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122.140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203.477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1.379.808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1.314.057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969.367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343.828</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2.741.038</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3.437.054</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25,39</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23,62</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38,66</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13.435.000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03.06 - TEMSİL VE TANITMA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72.106</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500.000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3.920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7.755</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3.998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12.168</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4.000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21.369</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2.267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12.774</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26.353</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41.897</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58,98</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36,55</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8,38</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500.000</w:t>
                            </w:r>
                          </w:p>
                        </w:tc>
                      </w:tr>
                      <w:tr w:rsidR="009C3271" w:rsidRPr="001F2FE2" w:rsidTr="001F2FE2">
                        <w:trPr>
                          <w:trHeight w:val="391"/>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 xml:space="preserve">03.07 - MENKUL </w:t>
                            </w:r>
                            <w:proofErr w:type="gramStart"/>
                            <w:r w:rsidRPr="001F2FE2">
                              <w:rPr>
                                <w:rFonts w:ascii="Tahoma" w:eastAsia="Times New Roman" w:hAnsi="Tahoma" w:cs="Tahoma"/>
                                <w:sz w:val="8"/>
                                <w:lang w:val="tr-TR" w:eastAsia="tr-TR"/>
                              </w:rPr>
                              <w:t>MAL,GAYRİMADDİ</w:t>
                            </w:r>
                            <w:proofErr w:type="gramEnd"/>
                            <w:r w:rsidRPr="001F2FE2">
                              <w:rPr>
                                <w:rFonts w:ascii="Tahoma" w:eastAsia="Times New Roman" w:hAnsi="Tahoma" w:cs="Tahoma"/>
                                <w:sz w:val="8"/>
                                <w:lang w:val="tr-TR" w:eastAsia="tr-TR"/>
                              </w:rPr>
                              <w:t xml:space="preserve"> HAK ALIM, BAKIM VE ONARIM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1.338.824</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2.705.000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253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21.418</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240.386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228.556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19.781</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82.419</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14.649</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1.920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17.725</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3.780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9.704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1.859</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302.498</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339.952</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12,38</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22,59</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12,57</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2.940.000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03.08 - GAYRİMENKUL MAL BAKIM VE ONARIM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323.494</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149.000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4.294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4.294</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1,33</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149.000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05 - CARİ TRANSFERLER</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2.491.178</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4.056.000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127.000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101.500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170.967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232.884</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151.640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308.300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476.176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213.857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77.866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283.201</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94.293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222.575</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1.097.943</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1.362.317</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24,08</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44,07</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33,59</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4.138.000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05.01 - GÖREVLENDİRME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1.788.839</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2.385.000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52.000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108.629</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136.964</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93.333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112.000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418.984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112.000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22.826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195.536</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43.750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112.000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739.522</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668.500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-9,60</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41,34</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28,03</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2.444.000</w:t>
                            </w:r>
                          </w:p>
                        </w:tc>
                      </w:tr>
                      <w:tr w:rsidR="009C3271" w:rsidRPr="001F2FE2" w:rsidTr="001F2FE2">
                        <w:trPr>
                          <w:trHeight w:val="391"/>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05.03 - KAR AMACI GÜTMEYEN KURULUŞLARA YAPILAN TRANSFERLER</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183.339</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207.000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11.339</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23.420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11.807</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48.800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10.692</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14.357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8.540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165</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13.043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23.075</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55.421</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109.817</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98,15</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30,23</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53,05</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230.000</w:t>
                            </w:r>
                          </w:p>
                        </w:tc>
                      </w:tr>
                      <w:tr w:rsidR="009C3271" w:rsidRPr="001F2FE2" w:rsidTr="001F2FE2">
                        <w:trPr>
                          <w:trHeight w:val="272"/>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05.04 - HANE HALKI VE İŞLETMELERE YAPILAN TRANSFERLER</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519.000</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1.464.000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75.000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101.500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51.000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72.500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46.500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147.500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46.500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87.500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46.500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87.500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37.500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87.500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303.000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584.000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92,74</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58,38</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39,89</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1.464.000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06 - SERMAYE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9.874.491</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19.000.000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10.614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140.047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69.000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67.353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18.000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369.600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859.131</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10.756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458.323</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1.086.179</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136,99</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4,64</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5,72</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b/>
                                <w:bCs/>
                                <w:sz w:val="8"/>
                                <w:lang w:val="tr-TR" w:eastAsia="tr-TR"/>
                              </w:rPr>
                            </w:pPr>
                            <w:r w:rsidRPr="001F2FE2">
                              <w:rPr>
                                <w:rFonts w:ascii="Tahoma" w:eastAsia="Times New Roman" w:hAnsi="Tahoma" w:cs="Tahoma"/>
                                <w:b/>
                                <w:bCs/>
                                <w:sz w:val="8"/>
                                <w:lang w:val="tr-TR" w:eastAsia="tr-TR"/>
                              </w:rPr>
                              <w:t>19.154.000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06.01 - MAMUL MAL ALIMLARI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7.891.371</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12.050.000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369.600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828.600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369.600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828.600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124,19</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4,68</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6,88</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12.204.000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06.02 - MENKUL SERMAYE ÜRETİM GİDERLERİ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2.130.000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69.000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18.000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12.000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99.000</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0,00</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4,65</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2.130.000</w:t>
                            </w:r>
                          </w:p>
                        </w:tc>
                      </w:tr>
                      <w:tr w:rsidR="009C3271" w:rsidRPr="001F2FE2" w:rsidTr="001F2FE2">
                        <w:trPr>
                          <w:trHeight w:val="278"/>
                        </w:trPr>
                        <w:tc>
                          <w:tcPr>
                            <w:tcW w:w="2590" w:type="dxa"/>
                            <w:tcBorders>
                              <w:top w:val="nil"/>
                              <w:left w:val="single" w:sz="8" w:space="0" w:color="auto"/>
                              <w:bottom w:val="single" w:sz="8" w:space="0" w:color="auto"/>
                              <w:right w:val="single" w:sz="8" w:space="0" w:color="auto"/>
                            </w:tcBorders>
                            <w:shd w:val="clear" w:color="auto" w:fill="auto"/>
                            <w:vAlign w:val="bottom"/>
                            <w:hideMark/>
                          </w:tcPr>
                          <w:p w:rsidR="009C3271" w:rsidRPr="001F2FE2" w:rsidRDefault="009C3271" w:rsidP="001F2FE2">
                            <w:pPr>
                              <w:widowControl/>
                              <w:autoSpaceDE/>
                              <w:autoSpaceDN/>
                              <w:rPr>
                                <w:rFonts w:ascii="Tahoma" w:eastAsia="Times New Roman" w:hAnsi="Tahoma" w:cs="Tahoma"/>
                                <w:sz w:val="8"/>
                                <w:lang w:val="tr-TR" w:eastAsia="tr-TR"/>
                              </w:rPr>
                            </w:pPr>
                            <w:r w:rsidRPr="001F2FE2">
                              <w:rPr>
                                <w:rFonts w:ascii="Tahoma" w:eastAsia="Times New Roman" w:hAnsi="Tahoma" w:cs="Tahoma"/>
                                <w:sz w:val="8"/>
                                <w:lang w:val="tr-TR" w:eastAsia="tr-TR"/>
                              </w:rPr>
                              <w:t>06.03 - GAYRİ MADDİ HAK ALIMLARI</w:t>
                            </w:r>
                          </w:p>
                        </w:tc>
                        <w:tc>
                          <w:tcPr>
                            <w:tcW w:w="860"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1.983.119</w:t>
                            </w:r>
                          </w:p>
                        </w:tc>
                        <w:tc>
                          <w:tcPr>
                            <w:tcW w:w="722"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4.820.000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10.614</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140.047</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67.353</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18.531</w:t>
                            </w:r>
                          </w:p>
                        </w:tc>
                        <w:tc>
                          <w:tcPr>
                            <w:tcW w:w="64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10.756</w:t>
                            </w:r>
                          </w:p>
                        </w:tc>
                        <w:tc>
                          <w:tcPr>
                            <w:tcW w:w="644"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0</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88.723</w:t>
                            </w:r>
                          </w:p>
                        </w:tc>
                        <w:tc>
                          <w:tcPr>
                            <w:tcW w:w="703"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158.579</w:t>
                            </w:r>
                          </w:p>
                        </w:tc>
                        <w:tc>
                          <w:tcPr>
                            <w:tcW w:w="489" w:type="dxa"/>
                            <w:tcBorders>
                              <w:top w:val="nil"/>
                              <w:left w:val="single" w:sz="4" w:space="0" w:color="auto"/>
                              <w:bottom w:val="single" w:sz="8" w:space="0" w:color="auto"/>
                              <w:right w:val="single" w:sz="4"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78,73</w:t>
                            </w:r>
                          </w:p>
                        </w:tc>
                        <w:tc>
                          <w:tcPr>
                            <w:tcW w:w="429" w:type="dxa"/>
                            <w:tcBorders>
                              <w:top w:val="nil"/>
                              <w:left w:val="nil"/>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4,47</w:t>
                            </w:r>
                          </w:p>
                        </w:tc>
                        <w:tc>
                          <w:tcPr>
                            <w:tcW w:w="430" w:type="dxa"/>
                            <w:tcBorders>
                              <w:top w:val="nil"/>
                              <w:left w:val="single" w:sz="4" w:space="0" w:color="auto"/>
                              <w:bottom w:val="single" w:sz="8" w:space="0" w:color="auto"/>
                              <w:right w:val="single" w:sz="8" w:space="0" w:color="auto"/>
                            </w:tcBorders>
                            <w:shd w:val="clear" w:color="auto" w:fill="auto"/>
                            <w:vAlign w:val="center"/>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3,29</w:t>
                            </w:r>
                          </w:p>
                        </w:tc>
                        <w:tc>
                          <w:tcPr>
                            <w:tcW w:w="866" w:type="dxa"/>
                            <w:tcBorders>
                              <w:top w:val="nil"/>
                              <w:left w:val="nil"/>
                              <w:bottom w:val="single" w:sz="8" w:space="0" w:color="auto"/>
                              <w:right w:val="single" w:sz="8" w:space="0" w:color="auto"/>
                            </w:tcBorders>
                            <w:shd w:val="clear" w:color="auto" w:fill="auto"/>
                            <w:noWrap/>
                            <w:vAlign w:val="bottom"/>
                            <w:hideMark/>
                          </w:tcPr>
                          <w:p w:rsidR="009C3271" w:rsidRPr="001F2FE2" w:rsidRDefault="009C3271" w:rsidP="001F2FE2">
                            <w:pPr>
                              <w:widowControl/>
                              <w:autoSpaceDE/>
                              <w:autoSpaceDN/>
                              <w:jc w:val="right"/>
                              <w:rPr>
                                <w:rFonts w:ascii="Tahoma" w:eastAsia="Times New Roman" w:hAnsi="Tahoma" w:cs="Tahoma"/>
                                <w:sz w:val="8"/>
                                <w:lang w:val="tr-TR" w:eastAsia="tr-TR"/>
                              </w:rPr>
                            </w:pPr>
                            <w:r w:rsidRPr="001F2FE2">
                              <w:rPr>
                                <w:rFonts w:ascii="Tahoma" w:eastAsia="Times New Roman" w:hAnsi="Tahoma" w:cs="Tahoma"/>
                                <w:sz w:val="8"/>
                                <w:lang w:val="tr-TR" w:eastAsia="tr-TR"/>
                              </w:rPr>
                              <w:t>4.820.000</w:t>
                            </w:r>
                          </w:p>
                        </w:tc>
                      </w:tr>
                    </w:tbl>
                    <w:p w:rsidR="009C3271" w:rsidRPr="001F2FE2" w:rsidRDefault="009C3271" w:rsidP="00B86EA3">
                      <w:pPr>
                        <w:rPr>
                          <w:sz w:val="2"/>
                        </w:rPr>
                      </w:pPr>
                    </w:p>
                    <w:p w:rsidR="009C3271" w:rsidRPr="001F2FE2" w:rsidRDefault="009C3271">
                      <w:pPr>
                        <w:rPr>
                          <w:sz w:val="8"/>
                        </w:rPr>
                      </w:pPr>
                    </w:p>
                  </w:txbxContent>
                </v:textbox>
                <w10:wrap type="square"/>
              </v:shape>
            </w:pict>
          </mc:Fallback>
        </mc:AlternateContent>
      </w:r>
    </w:p>
    <w:p w:rsidR="00DB1C21" w:rsidRDefault="00DB1C21" w:rsidP="00A5000D">
      <w:pPr>
        <w:tabs>
          <w:tab w:val="left" w:pos="10243"/>
        </w:tabs>
        <w:rPr>
          <w:lang w:val="tr-TR" w:eastAsia="tr-TR"/>
        </w:rPr>
      </w:pPr>
    </w:p>
    <w:p w:rsidR="00DB1C21" w:rsidRDefault="00DB1C21" w:rsidP="00DB1C21">
      <w:pPr>
        <w:tabs>
          <w:tab w:val="left" w:pos="13014"/>
        </w:tabs>
        <w:rPr>
          <w:lang w:val="tr-TR" w:eastAsia="tr-TR"/>
        </w:rPr>
      </w:pPr>
    </w:p>
    <w:p w:rsidR="00132CFB" w:rsidRDefault="00132CFB" w:rsidP="00DB1C21">
      <w:pPr>
        <w:tabs>
          <w:tab w:val="left" w:pos="13014"/>
        </w:tabs>
        <w:rPr>
          <w:lang w:val="tr-TR" w:eastAsia="tr-TR"/>
        </w:rPr>
      </w:pPr>
    </w:p>
    <w:tbl>
      <w:tblPr>
        <w:tblW w:w="15485" w:type="dxa"/>
        <w:tblInd w:w="55" w:type="dxa"/>
        <w:tblLayout w:type="fixed"/>
        <w:tblCellMar>
          <w:left w:w="70" w:type="dxa"/>
          <w:right w:w="70" w:type="dxa"/>
        </w:tblCellMar>
        <w:tblLook w:val="04A0" w:firstRow="1" w:lastRow="0" w:firstColumn="1" w:lastColumn="0" w:noHBand="0" w:noVBand="1"/>
      </w:tblPr>
      <w:tblGrid>
        <w:gridCol w:w="1008"/>
        <w:gridCol w:w="850"/>
        <w:gridCol w:w="30"/>
        <w:gridCol w:w="821"/>
        <w:gridCol w:w="46"/>
        <w:gridCol w:w="662"/>
        <w:gridCol w:w="102"/>
        <w:gridCol w:w="749"/>
        <w:gridCol w:w="15"/>
        <w:gridCol w:w="764"/>
        <w:gridCol w:w="647"/>
        <w:gridCol w:w="764"/>
        <w:gridCol w:w="842"/>
        <w:gridCol w:w="569"/>
        <w:gridCol w:w="647"/>
        <w:gridCol w:w="647"/>
        <w:gridCol w:w="647"/>
        <w:gridCol w:w="647"/>
        <w:gridCol w:w="647"/>
        <w:gridCol w:w="842"/>
        <w:gridCol w:w="842"/>
        <w:gridCol w:w="569"/>
        <w:gridCol w:w="512"/>
        <w:gridCol w:w="569"/>
        <w:gridCol w:w="1047"/>
      </w:tblGrid>
      <w:tr w:rsidR="00132CFB" w:rsidRPr="00132CFB" w:rsidTr="00132CFB">
        <w:trPr>
          <w:trHeight w:val="338"/>
        </w:trPr>
        <w:tc>
          <w:tcPr>
            <w:tcW w:w="15485" w:type="dxa"/>
            <w:gridSpan w:val="25"/>
            <w:tcBorders>
              <w:top w:val="nil"/>
              <w:left w:val="nil"/>
              <w:bottom w:val="nil"/>
              <w:right w:val="nil"/>
            </w:tcBorders>
            <w:shd w:val="clear" w:color="auto" w:fill="auto"/>
            <w:noWrap/>
            <w:vAlign w:val="center"/>
            <w:hideMark/>
          </w:tcPr>
          <w:p w:rsidR="00132CFB" w:rsidRPr="00132CFB" w:rsidRDefault="00132CFB" w:rsidP="00132CFB">
            <w:pPr>
              <w:widowControl/>
              <w:autoSpaceDE/>
              <w:autoSpaceDN/>
              <w:jc w:val="center"/>
              <w:rPr>
                <w:rFonts w:ascii="Tahoma" w:eastAsia="Times New Roman" w:hAnsi="Tahoma" w:cs="Tahoma"/>
                <w:b/>
                <w:bCs/>
                <w:lang w:val="tr-TR" w:eastAsia="tr-TR"/>
              </w:rPr>
            </w:pPr>
            <w:r w:rsidRPr="00132CFB">
              <w:rPr>
                <w:rFonts w:ascii="Tahoma" w:eastAsia="Times New Roman" w:hAnsi="Tahoma" w:cs="Tahoma"/>
                <w:b/>
                <w:bCs/>
                <w:lang w:val="tr-TR" w:eastAsia="tr-TR"/>
              </w:rPr>
              <w:t>BÜTÇE GELİRLERİNİN GELİŞİMİ</w:t>
            </w:r>
          </w:p>
        </w:tc>
      </w:tr>
      <w:tr w:rsidR="00132CFB" w:rsidRPr="00132CFB" w:rsidTr="00132CFB">
        <w:trPr>
          <w:trHeight w:val="248"/>
        </w:trPr>
        <w:tc>
          <w:tcPr>
            <w:tcW w:w="1008"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b/>
                <w:bCs/>
                <w:color w:val="000000"/>
                <w:sz w:val="12"/>
                <w:lang w:val="tr-TR" w:eastAsia="tr-TR"/>
              </w:rPr>
            </w:pPr>
            <w:r w:rsidRPr="00132CFB">
              <w:rPr>
                <w:rFonts w:ascii="Tahoma" w:eastAsia="Times New Roman" w:hAnsi="Tahoma" w:cs="Tahoma"/>
                <w:b/>
                <w:bCs/>
                <w:color w:val="000000"/>
                <w:sz w:val="12"/>
                <w:lang w:val="tr-TR" w:eastAsia="tr-TR"/>
              </w:rPr>
              <w:t>Bütçe Yıl:</w:t>
            </w:r>
          </w:p>
        </w:tc>
        <w:tc>
          <w:tcPr>
            <w:tcW w:w="880" w:type="dxa"/>
            <w:gridSpan w:val="2"/>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r w:rsidRPr="00132CFB">
              <w:rPr>
                <w:rFonts w:ascii="Tahoma" w:eastAsia="Times New Roman" w:hAnsi="Tahoma" w:cs="Tahoma"/>
                <w:sz w:val="12"/>
                <w:lang w:val="tr-TR" w:eastAsia="tr-TR"/>
              </w:rPr>
              <w:t>2025</w:t>
            </w:r>
          </w:p>
        </w:tc>
        <w:tc>
          <w:tcPr>
            <w:tcW w:w="867" w:type="dxa"/>
            <w:gridSpan w:val="2"/>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764" w:type="dxa"/>
            <w:gridSpan w:val="2"/>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764" w:type="dxa"/>
            <w:gridSpan w:val="2"/>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764"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647"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764"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842"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569"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647"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647"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647"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647"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647"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842"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842"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569"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512"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569"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1047"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r>
      <w:tr w:rsidR="00132CFB" w:rsidRPr="00132CFB" w:rsidTr="00132CFB">
        <w:trPr>
          <w:trHeight w:val="259"/>
        </w:trPr>
        <w:tc>
          <w:tcPr>
            <w:tcW w:w="1008"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b/>
                <w:bCs/>
                <w:sz w:val="12"/>
                <w:lang w:val="tr-TR" w:eastAsia="tr-TR"/>
              </w:rPr>
            </w:pPr>
            <w:r w:rsidRPr="00132CFB">
              <w:rPr>
                <w:rFonts w:ascii="Tahoma" w:eastAsia="Times New Roman" w:hAnsi="Tahoma" w:cs="Tahoma"/>
                <w:b/>
                <w:bCs/>
                <w:sz w:val="12"/>
                <w:lang w:val="tr-TR" w:eastAsia="tr-TR"/>
              </w:rPr>
              <w:t>Kurum Ad:</w:t>
            </w:r>
          </w:p>
        </w:tc>
        <w:tc>
          <w:tcPr>
            <w:tcW w:w="7508" w:type="dxa"/>
            <w:gridSpan w:val="14"/>
            <w:tcBorders>
              <w:top w:val="nil"/>
              <w:left w:val="nil"/>
              <w:bottom w:val="single" w:sz="8" w:space="0" w:color="auto"/>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r w:rsidRPr="00132CFB">
              <w:rPr>
                <w:rFonts w:ascii="Tahoma" w:eastAsia="Times New Roman" w:hAnsi="Tahoma" w:cs="Tahoma"/>
                <w:sz w:val="12"/>
                <w:lang w:val="tr-TR" w:eastAsia="tr-TR"/>
              </w:rPr>
              <w:t>ATATÜRK KÜLTÜR MERKEZİ</w:t>
            </w:r>
          </w:p>
        </w:tc>
        <w:tc>
          <w:tcPr>
            <w:tcW w:w="647"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647"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647"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647"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842"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842"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569"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512"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569"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c>
          <w:tcPr>
            <w:tcW w:w="1047" w:type="dxa"/>
            <w:tcBorders>
              <w:top w:val="nil"/>
              <w:left w:val="nil"/>
              <w:bottom w:val="nil"/>
              <w:right w:val="nil"/>
            </w:tcBorders>
            <w:shd w:val="clear" w:color="auto" w:fill="auto"/>
            <w:noWrap/>
            <w:vAlign w:val="center"/>
            <w:hideMark/>
          </w:tcPr>
          <w:p w:rsidR="00132CFB" w:rsidRPr="00132CFB" w:rsidRDefault="00132CFB" w:rsidP="00132CFB">
            <w:pPr>
              <w:widowControl/>
              <w:autoSpaceDE/>
              <w:autoSpaceDN/>
              <w:rPr>
                <w:rFonts w:ascii="Tahoma" w:eastAsia="Times New Roman" w:hAnsi="Tahoma" w:cs="Tahoma"/>
                <w:sz w:val="12"/>
                <w:lang w:val="tr-TR" w:eastAsia="tr-TR"/>
              </w:rPr>
            </w:pPr>
          </w:p>
        </w:tc>
      </w:tr>
      <w:tr w:rsidR="00132CFB" w:rsidRPr="00132CFB" w:rsidTr="00132CFB">
        <w:trPr>
          <w:trHeight w:val="776"/>
        </w:trPr>
        <w:tc>
          <w:tcPr>
            <w:tcW w:w="10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EKONOMİK</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2024 GERÇEKLEŞME TOPLAMI</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2025 BAŞLANGIÇ ÖDENEĞİ</w:t>
            </w:r>
          </w:p>
        </w:tc>
        <w:tc>
          <w:tcPr>
            <w:tcW w:w="1559" w:type="dxa"/>
            <w:gridSpan w:val="4"/>
            <w:tcBorders>
              <w:top w:val="single" w:sz="8" w:space="0" w:color="auto"/>
              <w:left w:val="nil"/>
              <w:bottom w:val="single" w:sz="4"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OCAK GERÇEKLEŞME</w:t>
            </w:r>
          </w:p>
        </w:tc>
        <w:tc>
          <w:tcPr>
            <w:tcW w:w="1426" w:type="dxa"/>
            <w:gridSpan w:val="3"/>
            <w:tcBorders>
              <w:top w:val="single" w:sz="8" w:space="0" w:color="auto"/>
              <w:left w:val="nil"/>
              <w:bottom w:val="single" w:sz="4"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ŞUBAT GERÇEKLEŞME</w:t>
            </w:r>
          </w:p>
        </w:tc>
        <w:tc>
          <w:tcPr>
            <w:tcW w:w="1606" w:type="dxa"/>
            <w:gridSpan w:val="2"/>
            <w:tcBorders>
              <w:top w:val="single" w:sz="8" w:space="0" w:color="auto"/>
              <w:left w:val="nil"/>
              <w:bottom w:val="single" w:sz="4"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MART GERÇEKLEŞME</w:t>
            </w:r>
          </w:p>
        </w:tc>
        <w:tc>
          <w:tcPr>
            <w:tcW w:w="1216" w:type="dxa"/>
            <w:gridSpan w:val="2"/>
            <w:tcBorders>
              <w:top w:val="single" w:sz="8" w:space="0" w:color="auto"/>
              <w:left w:val="nil"/>
              <w:bottom w:val="single" w:sz="4"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NİSAN GERÇEKLEŞME</w:t>
            </w:r>
          </w:p>
        </w:tc>
        <w:tc>
          <w:tcPr>
            <w:tcW w:w="1294" w:type="dxa"/>
            <w:gridSpan w:val="2"/>
            <w:tcBorders>
              <w:top w:val="single" w:sz="8" w:space="0" w:color="auto"/>
              <w:left w:val="nil"/>
              <w:bottom w:val="single" w:sz="4"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MAYIS GERÇEKLEŞME</w:t>
            </w:r>
          </w:p>
        </w:tc>
        <w:tc>
          <w:tcPr>
            <w:tcW w:w="1294" w:type="dxa"/>
            <w:gridSpan w:val="2"/>
            <w:tcBorders>
              <w:top w:val="single" w:sz="8" w:space="0" w:color="auto"/>
              <w:left w:val="nil"/>
              <w:bottom w:val="single" w:sz="4"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HAZİRAN GERÇEKLEŞME</w:t>
            </w:r>
          </w:p>
        </w:tc>
        <w:tc>
          <w:tcPr>
            <w:tcW w:w="1684" w:type="dxa"/>
            <w:gridSpan w:val="2"/>
            <w:tcBorders>
              <w:top w:val="single" w:sz="8" w:space="0" w:color="auto"/>
              <w:left w:val="nil"/>
              <w:bottom w:val="single" w:sz="4"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OCAK-HAZİRAN                               GERÇEKLEŞME TOPLAMI</w:t>
            </w:r>
          </w:p>
        </w:tc>
        <w:tc>
          <w:tcPr>
            <w:tcW w:w="5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ARTIŞ ORANI *           (%)</w:t>
            </w:r>
          </w:p>
        </w:tc>
        <w:tc>
          <w:tcPr>
            <w:tcW w:w="1081" w:type="dxa"/>
            <w:gridSpan w:val="2"/>
            <w:tcBorders>
              <w:top w:val="single" w:sz="8" w:space="0" w:color="auto"/>
              <w:left w:val="nil"/>
              <w:bottom w:val="single" w:sz="4"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proofErr w:type="gramStart"/>
            <w:r w:rsidRPr="00132CFB">
              <w:rPr>
                <w:rFonts w:ascii="Tahoma" w:eastAsia="Times New Roman" w:hAnsi="Tahoma" w:cs="Tahoma"/>
                <w:b/>
                <w:bCs/>
                <w:sz w:val="10"/>
                <w:lang w:val="tr-TR" w:eastAsia="tr-TR"/>
              </w:rPr>
              <w:t xml:space="preserve">OCAK-HAZİRAN                               GERÇEK. </w:t>
            </w:r>
            <w:proofErr w:type="gramEnd"/>
            <w:r w:rsidRPr="00132CFB">
              <w:rPr>
                <w:rFonts w:ascii="Tahoma" w:eastAsia="Times New Roman" w:hAnsi="Tahoma" w:cs="Tahoma"/>
                <w:b/>
                <w:bCs/>
                <w:sz w:val="10"/>
                <w:lang w:val="tr-TR" w:eastAsia="tr-TR"/>
              </w:rPr>
              <w:t>ORANI ** (%)</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2025 YILSONU GERÇEKLEŞME TAHMİNİ</w:t>
            </w:r>
          </w:p>
        </w:tc>
      </w:tr>
      <w:tr w:rsidR="00132CFB" w:rsidRPr="00132CFB" w:rsidTr="00132CFB">
        <w:trPr>
          <w:trHeight w:val="584"/>
        </w:trPr>
        <w:tc>
          <w:tcPr>
            <w:tcW w:w="1008" w:type="dxa"/>
            <w:vMerge/>
            <w:tcBorders>
              <w:top w:val="single" w:sz="8" w:space="0" w:color="auto"/>
              <w:left w:val="single" w:sz="8" w:space="0" w:color="auto"/>
              <w:bottom w:val="single" w:sz="8" w:space="0" w:color="000000"/>
              <w:right w:val="single" w:sz="8" w:space="0" w:color="auto"/>
            </w:tcBorders>
            <w:vAlign w:val="center"/>
            <w:hideMark/>
          </w:tcPr>
          <w:p w:rsidR="00132CFB" w:rsidRPr="00132CFB" w:rsidRDefault="00132CFB" w:rsidP="00132CFB">
            <w:pPr>
              <w:widowControl/>
              <w:autoSpaceDE/>
              <w:autoSpaceDN/>
              <w:rPr>
                <w:rFonts w:ascii="Tahoma" w:eastAsia="Times New Roman" w:hAnsi="Tahoma" w:cs="Tahoma"/>
                <w:b/>
                <w:bCs/>
                <w:sz w:val="10"/>
                <w:lang w:val="tr-TR" w:eastAsia="tr-TR"/>
              </w:rPr>
            </w:pPr>
          </w:p>
        </w:tc>
        <w:tc>
          <w:tcPr>
            <w:tcW w:w="850" w:type="dxa"/>
            <w:vMerge/>
            <w:tcBorders>
              <w:top w:val="nil"/>
              <w:left w:val="single" w:sz="8" w:space="0" w:color="auto"/>
              <w:bottom w:val="single" w:sz="8" w:space="0" w:color="000000"/>
              <w:right w:val="single" w:sz="8" w:space="0" w:color="auto"/>
            </w:tcBorders>
            <w:vAlign w:val="center"/>
            <w:hideMark/>
          </w:tcPr>
          <w:p w:rsidR="00132CFB" w:rsidRPr="00132CFB" w:rsidRDefault="00132CFB" w:rsidP="00132CFB">
            <w:pPr>
              <w:widowControl/>
              <w:autoSpaceDE/>
              <w:autoSpaceDN/>
              <w:rPr>
                <w:rFonts w:ascii="Tahoma" w:eastAsia="Times New Roman" w:hAnsi="Tahoma" w:cs="Tahoma"/>
                <w:b/>
                <w:bCs/>
                <w:sz w:val="10"/>
                <w:lang w:val="tr-TR" w:eastAsia="tr-TR"/>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132CFB" w:rsidRPr="00132CFB" w:rsidRDefault="00132CFB" w:rsidP="00132CFB">
            <w:pPr>
              <w:widowControl/>
              <w:autoSpaceDE/>
              <w:autoSpaceDN/>
              <w:rPr>
                <w:rFonts w:ascii="Tahoma" w:eastAsia="Times New Roman" w:hAnsi="Tahoma" w:cs="Tahoma"/>
                <w:b/>
                <w:bCs/>
                <w:sz w:val="10"/>
                <w:lang w:val="tr-TR" w:eastAsia="tr-TR"/>
              </w:rPr>
            </w:pPr>
          </w:p>
        </w:tc>
        <w:tc>
          <w:tcPr>
            <w:tcW w:w="708" w:type="dxa"/>
            <w:gridSpan w:val="2"/>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2024</w:t>
            </w:r>
          </w:p>
        </w:tc>
        <w:tc>
          <w:tcPr>
            <w:tcW w:w="851" w:type="dxa"/>
            <w:gridSpan w:val="2"/>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2025</w:t>
            </w:r>
          </w:p>
        </w:tc>
        <w:tc>
          <w:tcPr>
            <w:tcW w:w="779" w:type="dxa"/>
            <w:gridSpan w:val="2"/>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2024</w:t>
            </w:r>
          </w:p>
        </w:tc>
        <w:tc>
          <w:tcPr>
            <w:tcW w:w="647"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2025</w:t>
            </w:r>
          </w:p>
        </w:tc>
        <w:tc>
          <w:tcPr>
            <w:tcW w:w="764"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2024</w:t>
            </w:r>
          </w:p>
        </w:tc>
        <w:tc>
          <w:tcPr>
            <w:tcW w:w="84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2025</w:t>
            </w:r>
          </w:p>
        </w:tc>
        <w:tc>
          <w:tcPr>
            <w:tcW w:w="569"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2024</w:t>
            </w:r>
          </w:p>
        </w:tc>
        <w:tc>
          <w:tcPr>
            <w:tcW w:w="647"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2025</w:t>
            </w:r>
          </w:p>
        </w:tc>
        <w:tc>
          <w:tcPr>
            <w:tcW w:w="647"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2024</w:t>
            </w:r>
          </w:p>
        </w:tc>
        <w:tc>
          <w:tcPr>
            <w:tcW w:w="647"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2025</w:t>
            </w:r>
          </w:p>
        </w:tc>
        <w:tc>
          <w:tcPr>
            <w:tcW w:w="647"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2024</w:t>
            </w:r>
          </w:p>
        </w:tc>
        <w:tc>
          <w:tcPr>
            <w:tcW w:w="647"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2025</w:t>
            </w:r>
          </w:p>
        </w:tc>
        <w:tc>
          <w:tcPr>
            <w:tcW w:w="84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2024</w:t>
            </w:r>
          </w:p>
        </w:tc>
        <w:tc>
          <w:tcPr>
            <w:tcW w:w="84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2025</w:t>
            </w:r>
          </w:p>
        </w:tc>
        <w:tc>
          <w:tcPr>
            <w:tcW w:w="569" w:type="dxa"/>
            <w:vMerge/>
            <w:tcBorders>
              <w:top w:val="single" w:sz="8" w:space="0" w:color="auto"/>
              <w:left w:val="single" w:sz="8" w:space="0" w:color="auto"/>
              <w:bottom w:val="single" w:sz="8" w:space="0" w:color="000000"/>
              <w:right w:val="single" w:sz="8" w:space="0" w:color="auto"/>
            </w:tcBorders>
            <w:vAlign w:val="center"/>
            <w:hideMark/>
          </w:tcPr>
          <w:p w:rsidR="00132CFB" w:rsidRPr="00132CFB" w:rsidRDefault="00132CFB" w:rsidP="00132CFB">
            <w:pPr>
              <w:widowControl/>
              <w:autoSpaceDE/>
              <w:autoSpaceDN/>
              <w:rPr>
                <w:rFonts w:ascii="Tahoma" w:eastAsia="Times New Roman" w:hAnsi="Tahoma" w:cs="Tahoma"/>
                <w:b/>
                <w:bCs/>
                <w:sz w:val="10"/>
                <w:lang w:val="tr-TR" w:eastAsia="tr-TR"/>
              </w:rPr>
            </w:pPr>
          </w:p>
        </w:tc>
        <w:tc>
          <w:tcPr>
            <w:tcW w:w="51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2024</w:t>
            </w:r>
          </w:p>
        </w:tc>
        <w:tc>
          <w:tcPr>
            <w:tcW w:w="569"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center"/>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2025</w:t>
            </w: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132CFB" w:rsidRPr="00132CFB" w:rsidRDefault="00132CFB" w:rsidP="00132CFB">
            <w:pPr>
              <w:widowControl/>
              <w:autoSpaceDE/>
              <w:autoSpaceDN/>
              <w:rPr>
                <w:rFonts w:ascii="Tahoma" w:eastAsia="Times New Roman" w:hAnsi="Tahoma" w:cs="Tahoma"/>
                <w:b/>
                <w:bCs/>
                <w:sz w:val="10"/>
                <w:lang w:val="tr-TR" w:eastAsia="tr-TR"/>
              </w:rPr>
            </w:pPr>
          </w:p>
        </w:tc>
      </w:tr>
      <w:tr w:rsidR="00132CFB" w:rsidRPr="00132CFB" w:rsidTr="00132CFB">
        <w:trPr>
          <w:trHeight w:val="374"/>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BÜTÇE GELİRLERİ TOPLAMI</w:t>
            </w:r>
          </w:p>
        </w:tc>
        <w:tc>
          <w:tcPr>
            <w:tcW w:w="850"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63.290.653</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88.104.000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5.145.158</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6.799.870</w:t>
            </w:r>
          </w:p>
        </w:tc>
        <w:tc>
          <w:tcPr>
            <w:tcW w:w="779"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9.340.716</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282.543</w:t>
            </w:r>
          </w:p>
        </w:tc>
        <w:tc>
          <w:tcPr>
            <w:tcW w:w="764"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5.306.212</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15.109.544</w:t>
            </w:r>
          </w:p>
        </w:tc>
        <w:tc>
          <w:tcPr>
            <w:tcW w:w="569"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29.144</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326.879</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139.727</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683.724</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125.550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143.947</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20.086.508</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23.346.508</w:t>
            </w:r>
          </w:p>
        </w:tc>
        <w:tc>
          <w:tcPr>
            <w:tcW w:w="569" w:type="dxa"/>
            <w:tcBorders>
              <w:top w:val="nil"/>
              <w:left w:val="single" w:sz="4" w:space="0" w:color="auto"/>
              <w:bottom w:val="single" w:sz="8" w:space="0" w:color="auto"/>
              <w:right w:val="single" w:sz="4"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16,23</w:t>
            </w:r>
          </w:p>
        </w:tc>
        <w:tc>
          <w:tcPr>
            <w:tcW w:w="51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31,74</w:t>
            </w:r>
          </w:p>
        </w:tc>
        <w:tc>
          <w:tcPr>
            <w:tcW w:w="569" w:type="dxa"/>
            <w:tcBorders>
              <w:top w:val="nil"/>
              <w:left w:val="single" w:sz="4" w:space="0" w:color="auto"/>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26,50</w:t>
            </w:r>
          </w:p>
        </w:tc>
        <w:tc>
          <w:tcPr>
            <w:tcW w:w="10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88.671.000</w:t>
            </w:r>
          </w:p>
        </w:tc>
      </w:tr>
      <w:tr w:rsidR="00132CFB" w:rsidRPr="00132CFB" w:rsidTr="00132CFB">
        <w:trPr>
          <w:trHeight w:val="374"/>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03 - Teşebbüs ve Mülkiyet Gelirleri</w:t>
            </w:r>
          </w:p>
        </w:tc>
        <w:tc>
          <w:tcPr>
            <w:tcW w:w="850"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1.260.342</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993.000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16.136</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5.270</w:t>
            </w:r>
          </w:p>
        </w:tc>
        <w:tc>
          <w:tcPr>
            <w:tcW w:w="779"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61.416</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282.543</w:t>
            </w:r>
          </w:p>
        </w:tc>
        <w:tc>
          <w:tcPr>
            <w:tcW w:w="764"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114.402</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263.352</w:t>
            </w:r>
          </w:p>
        </w:tc>
        <w:tc>
          <w:tcPr>
            <w:tcW w:w="569"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29.144</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326.879</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133.338</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262.768</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103.572</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143.947</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458.008</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1.284.760</w:t>
            </w:r>
          </w:p>
        </w:tc>
        <w:tc>
          <w:tcPr>
            <w:tcW w:w="569" w:type="dxa"/>
            <w:tcBorders>
              <w:top w:val="nil"/>
              <w:left w:val="single" w:sz="4" w:space="0" w:color="auto"/>
              <w:bottom w:val="single" w:sz="8" w:space="0" w:color="auto"/>
              <w:right w:val="single" w:sz="4"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180,51</w:t>
            </w:r>
          </w:p>
        </w:tc>
        <w:tc>
          <w:tcPr>
            <w:tcW w:w="51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36,34</w:t>
            </w:r>
          </w:p>
        </w:tc>
        <w:tc>
          <w:tcPr>
            <w:tcW w:w="569" w:type="dxa"/>
            <w:tcBorders>
              <w:top w:val="nil"/>
              <w:left w:val="single" w:sz="4" w:space="0" w:color="auto"/>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129,38</w:t>
            </w:r>
          </w:p>
        </w:tc>
        <w:tc>
          <w:tcPr>
            <w:tcW w:w="10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1.560.000</w:t>
            </w:r>
          </w:p>
        </w:tc>
      </w:tr>
      <w:tr w:rsidR="00132CFB" w:rsidRPr="00132CFB" w:rsidTr="00132CFB">
        <w:trPr>
          <w:trHeight w:val="374"/>
        </w:trPr>
        <w:tc>
          <w:tcPr>
            <w:tcW w:w="1008" w:type="dxa"/>
            <w:tcBorders>
              <w:top w:val="nil"/>
              <w:left w:val="single" w:sz="8" w:space="0" w:color="auto"/>
              <w:bottom w:val="single" w:sz="8" w:space="0" w:color="auto"/>
              <w:right w:val="single" w:sz="8" w:space="0" w:color="auto"/>
            </w:tcBorders>
            <w:shd w:val="clear" w:color="auto" w:fill="auto"/>
            <w:vAlign w:val="bottom"/>
            <w:hideMark/>
          </w:tcPr>
          <w:p w:rsidR="00132CFB" w:rsidRPr="00132CFB" w:rsidRDefault="00132CFB" w:rsidP="00132CFB">
            <w:pPr>
              <w:widowControl/>
              <w:autoSpaceDE/>
              <w:autoSpaceDN/>
              <w:rPr>
                <w:rFonts w:ascii="Tahoma" w:eastAsia="Times New Roman" w:hAnsi="Tahoma" w:cs="Tahoma"/>
                <w:sz w:val="10"/>
                <w:lang w:val="tr-TR" w:eastAsia="tr-TR"/>
              </w:rPr>
            </w:pPr>
            <w:r w:rsidRPr="00132CFB">
              <w:rPr>
                <w:rFonts w:ascii="Tahoma" w:eastAsia="Times New Roman" w:hAnsi="Tahoma" w:cs="Tahoma"/>
                <w:sz w:val="10"/>
                <w:lang w:val="tr-TR" w:eastAsia="tr-TR"/>
              </w:rPr>
              <w:t>03.1 - Mal ve Hizmet Satış Gelirleri</w:t>
            </w:r>
          </w:p>
        </w:tc>
        <w:tc>
          <w:tcPr>
            <w:tcW w:w="850"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1.260.342</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993.000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16.136</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5.270</w:t>
            </w:r>
          </w:p>
        </w:tc>
        <w:tc>
          <w:tcPr>
            <w:tcW w:w="779"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61.416</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282.543</w:t>
            </w:r>
          </w:p>
        </w:tc>
        <w:tc>
          <w:tcPr>
            <w:tcW w:w="764"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114.402</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263.352</w:t>
            </w:r>
          </w:p>
        </w:tc>
        <w:tc>
          <w:tcPr>
            <w:tcW w:w="569"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29.144</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326.879</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133.338</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262.768</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103.572</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143.947</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458.008</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1.284.760</w:t>
            </w:r>
          </w:p>
        </w:tc>
        <w:tc>
          <w:tcPr>
            <w:tcW w:w="569" w:type="dxa"/>
            <w:tcBorders>
              <w:top w:val="nil"/>
              <w:left w:val="single" w:sz="4" w:space="0" w:color="auto"/>
              <w:bottom w:val="single" w:sz="8" w:space="0" w:color="auto"/>
              <w:right w:val="single" w:sz="4"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180,51</w:t>
            </w:r>
          </w:p>
        </w:tc>
        <w:tc>
          <w:tcPr>
            <w:tcW w:w="51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36,34</w:t>
            </w:r>
          </w:p>
        </w:tc>
        <w:tc>
          <w:tcPr>
            <w:tcW w:w="569" w:type="dxa"/>
            <w:tcBorders>
              <w:top w:val="nil"/>
              <w:left w:val="single" w:sz="4" w:space="0" w:color="auto"/>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129,38</w:t>
            </w:r>
          </w:p>
        </w:tc>
        <w:tc>
          <w:tcPr>
            <w:tcW w:w="10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1.560.000</w:t>
            </w:r>
          </w:p>
        </w:tc>
      </w:tr>
      <w:tr w:rsidR="00132CFB" w:rsidRPr="00132CFB" w:rsidTr="00132CFB">
        <w:trPr>
          <w:trHeight w:val="416"/>
        </w:trPr>
        <w:tc>
          <w:tcPr>
            <w:tcW w:w="1008" w:type="dxa"/>
            <w:tcBorders>
              <w:top w:val="nil"/>
              <w:left w:val="single" w:sz="8" w:space="0" w:color="auto"/>
              <w:bottom w:val="single" w:sz="8" w:space="0" w:color="auto"/>
              <w:right w:val="single" w:sz="8" w:space="0" w:color="auto"/>
            </w:tcBorders>
            <w:shd w:val="clear" w:color="auto" w:fill="auto"/>
            <w:vAlign w:val="bottom"/>
            <w:hideMark/>
          </w:tcPr>
          <w:p w:rsidR="00132CFB" w:rsidRPr="00132CFB" w:rsidRDefault="00132CFB" w:rsidP="00132CFB">
            <w:pPr>
              <w:widowControl/>
              <w:autoSpaceDE/>
              <w:autoSpaceDN/>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04 - Alınan Bağış ve Yardımlar ile Özel Gelirler</w:t>
            </w:r>
          </w:p>
        </w:tc>
        <w:tc>
          <w:tcPr>
            <w:tcW w:w="850"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61.911.500</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86.946.000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5.114.700</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6.794.600</w:t>
            </w:r>
          </w:p>
        </w:tc>
        <w:tc>
          <w:tcPr>
            <w:tcW w:w="779"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9.275.300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w:t>
            </w:r>
          </w:p>
        </w:tc>
        <w:tc>
          <w:tcPr>
            <w:tcW w:w="764"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5.157.000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14.845.700</w:t>
            </w:r>
          </w:p>
        </w:tc>
        <w:tc>
          <w:tcPr>
            <w:tcW w:w="569"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400.000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19.547.000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22.040.300</w:t>
            </w:r>
          </w:p>
        </w:tc>
        <w:tc>
          <w:tcPr>
            <w:tcW w:w="569" w:type="dxa"/>
            <w:tcBorders>
              <w:top w:val="nil"/>
              <w:left w:val="single" w:sz="4" w:space="0" w:color="auto"/>
              <w:bottom w:val="single" w:sz="8" w:space="0" w:color="auto"/>
              <w:right w:val="single" w:sz="4"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12,76</w:t>
            </w:r>
          </w:p>
        </w:tc>
        <w:tc>
          <w:tcPr>
            <w:tcW w:w="51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31,57</w:t>
            </w:r>
          </w:p>
        </w:tc>
        <w:tc>
          <w:tcPr>
            <w:tcW w:w="569" w:type="dxa"/>
            <w:tcBorders>
              <w:top w:val="nil"/>
              <w:left w:val="single" w:sz="4" w:space="0" w:color="auto"/>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25,35</w:t>
            </w:r>
          </w:p>
        </w:tc>
        <w:tc>
          <w:tcPr>
            <w:tcW w:w="10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86.946.000</w:t>
            </w:r>
          </w:p>
        </w:tc>
      </w:tr>
      <w:tr w:rsidR="00132CFB" w:rsidRPr="00132CFB" w:rsidTr="00132CFB">
        <w:trPr>
          <w:trHeight w:val="526"/>
        </w:trPr>
        <w:tc>
          <w:tcPr>
            <w:tcW w:w="1008" w:type="dxa"/>
            <w:tcBorders>
              <w:top w:val="nil"/>
              <w:left w:val="single" w:sz="8" w:space="0" w:color="auto"/>
              <w:bottom w:val="single" w:sz="8" w:space="0" w:color="auto"/>
              <w:right w:val="single" w:sz="8" w:space="0" w:color="auto"/>
            </w:tcBorders>
            <w:shd w:val="clear" w:color="auto" w:fill="auto"/>
            <w:vAlign w:val="bottom"/>
            <w:hideMark/>
          </w:tcPr>
          <w:p w:rsidR="00132CFB" w:rsidRPr="00132CFB" w:rsidRDefault="00132CFB" w:rsidP="00132CFB">
            <w:pPr>
              <w:widowControl/>
              <w:autoSpaceDE/>
              <w:autoSpaceDN/>
              <w:rPr>
                <w:rFonts w:ascii="Tahoma" w:eastAsia="Times New Roman" w:hAnsi="Tahoma" w:cs="Tahoma"/>
                <w:sz w:val="10"/>
                <w:lang w:val="tr-TR" w:eastAsia="tr-TR"/>
              </w:rPr>
            </w:pPr>
            <w:r w:rsidRPr="00132CFB">
              <w:rPr>
                <w:rFonts w:ascii="Tahoma" w:eastAsia="Times New Roman" w:hAnsi="Tahoma" w:cs="Tahoma"/>
                <w:sz w:val="10"/>
                <w:lang w:val="tr-TR" w:eastAsia="tr-TR"/>
              </w:rPr>
              <w:t xml:space="preserve">04.2 - Merkezi Yönetim Bütçesine </w:t>
            </w:r>
            <w:proofErr w:type="gramStart"/>
            <w:r w:rsidRPr="00132CFB">
              <w:rPr>
                <w:rFonts w:ascii="Tahoma" w:eastAsia="Times New Roman" w:hAnsi="Tahoma" w:cs="Tahoma"/>
                <w:sz w:val="10"/>
                <w:lang w:val="tr-TR" w:eastAsia="tr-TR"/>
              </w:rPr>
              <w:t>Dahil</w:t>
            </w:r>
            <w:proofErr w:type="gramEnd"/>
            <w:r w:rsidRPr="00132CFB">
              <w:rPr>
                <w:rFonts w:ascii="Tahoma" w:eastAsia="Times New Roman" w:hAnsi="Tahoma" w:cs="Tahoma"/>
                <w:sz w:val="10"/>
                <w:lang w:val="tr-TR" w:eastAsia="tr-TR"/>
              </w:rPr>
              <w:t xml:space="preserve"> İdarelerden Alınan Bağış ve Yardımlar</w:t>
            </w:r>
          </w:p>
        </w:tc>
        <w:tc>
          <w:tcPr>
            <w:tcW w:w="850"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61.911.500</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86.946.000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5.114.700</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6.794.600</w:t>
            </w:r>
          </w:p>
        </w:tc>
        <w:tc>
          <w:tcPr>
            <w:tcW w:w="779"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9.275.300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764"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5.157.000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14.845.700</w:t>
            </w:r>
          </w:p>
        </w:tc>
        <w:tc>
          <w:tcPr>
            <w:tcW w:w="569"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400.000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19.547.000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22.040.300</w:t>
            </w:r>
          </w:p>
        </w:tc>
        <w:tc>
          <w:tcPr>
            <w:tcW w:w="569" w:type="dxa"/>
            <w:tcBorders>
              <w:top w:val="nil"/>
              <w:left w:val="single" w:sz="4" w:space="0" w:color="auto"/>
              <w:bottom w:val="single" w:sz="8" w:space="0" w:color="auto"/>
              <w:right w:val="single" w:sz="4"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12,76</w:t>
            </w:r>
          </w:p>
        </w:tc>
        <w:tc>
          <w:tcPr>
            <w:tcW w:w="51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31,57</w:t>
            </w:r>
          </w:p>
        </w:tc>
        <w:tc>
          <w:tcPr>
            <w:tcW w:w="569" w:type="dxa"/>
            <w:tcBorders>
              <w:top w:val="nil"/>
              <w:left w:val="single" w:sz="4" w:space="0" w:color="auto"/>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25,35</w:t>
            </w:r>
          </w:p>
        </w:tc>
        <w:tc>
          <w:tcPr>
            <w:tcW w:w="10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86.946.000</w:t>
            </w:r>
          </w:p>
        </w:tc>
      </w:tr>
      <w:tr w:rsidR="00132CFB" w:rsidRPr="00132CFB" w:rsidTr="00132CFB">
        <w:trPr>
          <w:trHeight w:val="374"/>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05 - Diğer Gelirler</w:t>
            </w:r>
          </w:p>
        </w:tc>
        <w:tc>
          <w:tcPr>
            <w:tcW w:w="850"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118.810</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165.000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14.322</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w:t>
            </w:r>
          </w:p>
        </w:tc>
        <w:tc>
          <w:tcPr>
            <w:tcW w:w="779"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4.000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w:t>
            </w:r>
          </w:p>
        </w:tc>
        <w:tc>
          <w:tcPr>
            <w:tcW w:w="764"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34.810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492</w:t>
            </w:r>
          </w:p>
        </w:tc>
        <w:tc>
          <w:tcPr>
            <w:tcW w:w="569"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6.390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20.957</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21.978</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81.500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21.449</w:t>
            </w:r>
          </w:p>
        </w:tc>
        <w:tc>
          <w:tcPr>
            <w:tcW w:w="569" w:type="dxa"/>
            <w:tcBorders>
              <w:top w:val="nil"/>
              <w:left w:val="single" w:sz="4" w:space="0" w:color="auto"/>
              <w:bottom w:val="single" w:sz="8" w:space="0" w:color="auto"/>
              <w:right w:val="single" w:sz="4"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-73,68</w:t>
            </w:r>
          </w:p>
        </w:tc>
        <w:tc>
          <w:tcPr>
            <w:tcW w:w="51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68,60</w:t>
            </w:r>
          </w:p>
        </w:tc>
        <w:tc>
          <w:tcPr>
            <w:tcW w:w="569" w:type="dxa"/>
            <w:tcBorders>
              <w:top w:val="nil"/>
              <w:left w:val="single" w:sz="4" w:space="0" w:color="auto"/>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13,00</w:t>
            </w:r>
          </w:p>
        </w:tc>
        <w:tc>
          <w:tcPr>
            <w:tcW w:w="10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b/>
                <w:bCs/>
                <w:sz w:val="10"/>
                <w:lang w:val="tr-TR" w:eastAsia="tr-TR"/>
              </w:rPr>
            </w:pPr>
            <w:r w:rsidRPr="00132CFB">
              <w:rPr>
                <w:rFonts w:ascii="Tahoma" w:eastAsia="Times New Roman" w:hAnsi="Tahoma" w:cs="Tahoma"/>
                <w:b/>
                <w:bCs/>
                <w:sz w:val="10"/>
                <w:lang w:val="tr-TR" w:eastAsia="tr-TR"/>
              </w:rPr>
              <w:t>165.000</w:t>
            </w:r>
          </w:p>
        </w:tc>
      </w:tr>
      <w:tr w:rsidR="00132CFB" w:rsidRPr="00132CFB" w:rsidTr="00132CFB">
        <w:trPr>
          <w:trHeight w:val="374"/>
        </w:trPr>
        <w:tc>
          <w:tcPr>
            <w:tcW w:w="1008" w:type="dxa"/>
            <w:tcBorders>
              <w:top w:val="nil"/>
              <w:left w:val="single" w:sz="8" w:space="0" w:color="auto"/>
              <w:bottom w:val="single" w:sz="8" w:space="0" w:color="auto"/>
              <w:right w:val="single" w:sz="8" w:space="0" w:color="auto"/>
            </w:tcBorders>
            <w:shd w:val="clear" w:color="auto" w:fill="auto"/>
            <w:vAlign w:val="bottom"/>
            <w:hideMark/>
          </w:tcPr>
          <w:p w:rsidR="00132CFB" w:rsidRPr="00132CFB" w:rsidRDefault="00132CFB" w:rsidP="00132CFB">
            <w:pPr>
              <w:widowControl/>
              <w:autoSpaceDE/>
              <w:autoSpaceDN/>
              <w:rPr>
                <w:rFonts w:ascii="Tahoma" w:eastAsia="Times New Roman" w:hAnsi="Tahoma" w:cs="Tahoma"/>
                <w:sz w:val="10"/>
                <w:lang w:val="tr-TR" w:eastAsia="tr-TR"/>
              </w:rPr>
            </w:pPr>
            <w:r w:rsidRPr="00132CFB">
              <w:rPr>
                <w:rFonts w:ascii="Tahoma" w:eastAsia="Times New Roman" w:hAnsi="Tahoma" w:cs="Tahoma"/>
                <w:sz w:val="10"/>
                <w:lang w:val="tr-TR" w:eastAsia="tr-TR"/>
              </w:rPr>
              <w:t>05.1 - Faiz Gelirleri</w:t>
            </w:r>
          </w:p>
        </w:tc>
        <w:tc>
          <w:tcPr>
            <w:tcW w:w="850"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4.967</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100</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779"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116</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764"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143</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569"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199</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454</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1.011</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569" w:type="dxa"/>
            <w:tcBorders>
              <w:top w:val="nil"/>
              <w:left w:val="single" w:sz="4" w:space="0" w:color="auto"/>
              <w:bottom w:val="single" w:sz="8" w:space="0" w:color="auto"/>
              <w:right w:val="single" w:sz="4"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0,00</w:t>
            </w:r>
          </w:p>
        </w:tc>
        <w:tc>
          <w:tcPr>
            <w:tcW w:w="51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20,36</w:t>
            </w:r>
          </w:p>
        </w:tc>
        <w:tc>
          <w:tcPr>
            <w:tcW w:w="569" w:type="dxa"/>
            <w:tcBorders>
              <w:top w:val="nil"/>
              <w:left w:val="single" w:sz="4" w:space="0" w:color="auto"/>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0,00</w:t>
            </w:r>
          </w:p>
        </w:tc>
        <w:tc>
          <w:tcPr>
            <w:tcW w:w="10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r>
      <w:tr w:rsidR="00132CFB" w:rsidRPr="00132CFB" w:rsidTr="00132CFB">
        <w:trPr>
          <w:trHeight w:val="374"/>
        </w:trPr>
        <w:tc>
          <w:tcPr>
            <w:tcW w:w="1008" w:type="dxa"/>
            <w:tcBorders>
              <w:top w:val="nil"/>
              <w:left w:val="single" w:sz="8" w:space="0" w:color="auto"/>
              <w:bottom w:val="single" w:sz="8" w:space="0" w:color="auto"/>
              <w:right w:val="single" w:sz="8" w:space="0" w:color="auto"/>
            </w:tcBorders>
            <w:shd w:val="clear" w:color="auto" w:fill="auto"/>
            <w:vAlign w:val="bottom"/>
            <w:hideMark/>
          </w:tcPr>
          <w:p w:rsidR="00132CFB" w:rsidRPr="00132CFB" w:rsidRDefault="00132CFB" w:rsidP="00132CFB">
            <w:pPr>
              <w:widowControl/>
              <w:autoSpaceDE/>
              <w:autoSpaceDN/>
              <w:rPr>
                <w:rFonts w:ascii="Tahoma" w:eastAsia="Times New Roman" w:hAnsi="Tahoma" w:cs="Tahoma"/>
                <w:sz w:val="10"/>
                <w:lang w:val="tr-TR" w:eastAsia="tr-TR"/>
              </w:rPr>
            </w:pPr>
            <w:r w:rsidRPr="00132CFB">
              <w:rPr>
                <w:rFonts w:ascii="Tahoma" w:eastAsia="Times New Roman" w:hAnsi="Tahoma" w:cs="Tahoma"/>
                <w:sz w:val="10"/>
                <w:lang w:val="tr-TR" w:eastAsia="tr-TR"/>
              </w:rPr>
              <w:t>05.3 - Para Cezaları</w:t>
            </w:r>
          </w:p>
        </w:tc>
        <w:tc>
          <w:tcPr>
            <w:tcW w:w="850"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10.368</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14.000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779"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764"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569"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2.390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7.978</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10.368</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569" w:type="dxa"/>
            <w:tcBorders>
              <w:top w:val="nil"/>
              <w:left w:val="single" w:sz="4" w:space="0" w:color="auto"/>
              <w:bottom w:val="single" w:sz="8" w:space="0" w:color="auto"/>
              <w:right w:val="single" w:sz="4"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0,00</w:t>
            </w:r>
          </w:p>
        </w:tc>
        <w:tc>
          <w:tcPr>
            <w:tcW w:w="51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100,00</w:t>
            </w:r>
          </w:p>
        </w:tc>
        <w:tc>
          <w:tcPr>
            <w:tcW w:w="569" w:type="dxa"/>
            <w:tcBorders>
              <w:top w:val="nil"/>
              <w:left w:val="single" w:sz="4" w:space="0" w:color="auto"/>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0,00</w:t>
            </w:r>
          </w:p>
        </w:tc>
        <w:tc>
          <w:tcPr>
            <w:tcW w:w="10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14.000</w:t>
            </w:r>
          </w:p>
        </w:tc>
      </w:tr>
      <w:tr w:rsidR="00132CFB" w:rsidRPr="00132CFB" w:rsidTr="00132CFB">
        <w:trPr>
          <w:trHeight w:val="374"/>
        </w:trPr>
        <w:tc>
          <w:tcPr>
            <w:tcW w:w="1008" w:type="dxa"/>
            <w:tcBorders>
              <w:top w:val="nil"/>
              <w:left w:val="single" w:sz="8" w:space="0" w:color="auto"/>
              <w:bottom w:val="single" w:sz="8" w:space="0" w:color="auto"/>
              <w:right w:val="single" w:sz="8" w:space="0" w:color="auto"/>
            </w:tcBorders>
            <w:shd w:val="clear" w:color="auto" w:fill="auto"/>
            <w:vAlign w:val="bottom"/>
            <w:hideMark/>
          </w:tcPr>
          <w:p w:rsidR="00132CFB" w:rsidRPr="00132CFB" w:rsidRDefault="00132CFB" w:rsidP="00132CFB">
            <w:pPr>
              <w:widowControl/>
              <w:autoSpaceDE/>
              <w:autoSpaceDN/>
              <w:rPr>
                <w:rFonts w:ascii="Tahoma" w:eastAsia="Times New Roman" w:hAnsi="Tahoma" w:cs="Tahoma"/>
                <w:sz w:val="10"/>
                <w:lang w:val="tr-TR" w:eastAsia="tr-TR"/>
              </w:rPr>
            </w:pPr>
            <w:r w:rsidRPr="00132CFB">
              <w:rPr>
                <w:rFonts w:ascii="Tahoma" w:eastAsia="Times New Roman" w:hAnsi="Tahoma" w:cs="Tahoma"/>
                <w:sz w:val="10"/>
                <w:lang w:val="tr-TR" w:eastAsia="tr-TR"/>
              </w:rPr>
              <w:t>05.9 - Diğer Çeşitli Gelirler</w:t>
            </w:r>
          </w:p>
        </w:tc>
        <w:tc>
          <w:tcPr>
            <w:tcW w:w="850"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103.476</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151.000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14.222</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779" w:type="dxa"/>
            <w:gridSpan w:val="2"/>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3.884</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764"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34.668</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492</w:t>
            </w:r>
          </w:p>
        </w:tc>
        <w:tc>
          <w:tcPr>
            <w:tcW w:w="569"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3.801</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20.957</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13.546</w:t>
            </w:r>
          </w:p>
        </w:tc>
        <w:tc>
          <w:tcPr>
            <w:tcW w:w="6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0</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70.121</w:t>
            </w:r>
          </w:p>
        </w:tc>
        <w:tc>
          <w:tcPr>
            <w:tcW w:w="842"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21.449</w:t>
            </w:r>
          </w:p>
        </w:tc>
        <w:tc>
          <w:tcPr>
            <w:tcW w:w="569" w:type="dxa"/>
            <w:tcBorders>
              <w:top w:val="nil"/>
              <w:left w:val="single" w:sz="4" w:space="0" w:color="auto"/>
              <w:bottom w:val="single" w:sz="8" w:space="0" w:color="auto"/>
              <w:right w:val="single" w:sz="4"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-69,41</w:t>
            </w:r>
          </w:p>
        </w:tc>
        <w:tc>
          <w:tcPr>
            <w:tcW w:w="512" w:type="dxa"/>
            <w:tcBorders>
              <w:top w:val="nil"/>
              <w:left w:val="nil"/>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67,77</w:t>
            </w:r>
          </w:p>
        </w:tc>
        <w:tc>
          <w:tcPr>
            <w:tcW w:w="569" w:type="dxa"/>
            <w:tcBorders>
              <w:top w:val="nil"/>
              <w:left w:val="single" w:sz="4" w:space="0" w:color="auto"/>
              <w:bottom w:val="single" w:sz="8" w:space="0" w:color="auto"/>
              <w:right w:val="single" w:sz="8" w:space="0" w:color="auto"/>
            </w:tcBorders>
            <w:shd w:val="clear" w:color="auto" w:fill="auto"/>
            <w:vAlign w:val="center"/>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14,20</w:t>
            </w:r>
          </w:p>
        </w:tc>
        <w:tc>
          <w:tcPr>
            <w:tcW w:w="1047" w:type="dxa"/>
            <w:tcBorders>
              <w:top w:val="nil"/>
              <w:left w:val="nil"/>
              <w:bottom w:val="single" w:sz="8" w:space="0" w:color="auto"/>
              <w:right w:val="single" w:sz="8" w:space="0" w:color="auto"/>
            </w:tcBorders>
            <w:shd w:val="clear" w:color="auto" w:fill="auto"/>
            <w:noWrap/>
            <w:vAlign w:val="bottom"/>
            <w:hideMark/>
          </w:tcPr>
          <w:p w:rsidR="00132CFB" w:rsidRPr="00132CFB" w:rsidRDefault="00132CFB" w:rsidP="00132CFB">
            <w:pPr>
              <w:widowControl/>
              <w:autoSpaceDE/>
              <w:autoSpaceDN/>
              <w:jc w:val="right"/>
              <w:rPr>
                <w:rFonts w:ascii="Tahoma" w:eastAsia="Times New Roman" w:hAnsi="Tahoma" w:cs="Tahoma"/>
                <w:sz w:val="10"/>
                <w:lang w:val="tr-TR" w:eastAsia="tr-TR"/>
              </w:rPr>
            </w:pPr>
            <w:r w:rsidRPr="00132CFB">
              <w:rPr>
                <w:rFonts w:ascii="Tahoma" w:eastAsia="Times New Roman" w:hAnsi="Tahoma" w:cs="Tahoma"/>
                <w:sz w:val="10"/>
                <w:lang w:val="tr-TR" w:eastAsia="tr-TR"/>
              </w:rPr>
              <w:t>151.000</w:t>
            </w:r>
          </w:p>
        </w:tc>
      </w:tr>
    </w:tbl>
    <w:p w:rsidR="00132CFB" w:rsidRPr="00132CFB" w:rsidRDefault="00132CFB" w:rsidP="00DB1C21">
      <w:pPr>
        <w:tabs>
          <w:tab w:val="left" w:pos="13014"/>
        </w:tabs>
        <w:rPr>
          <w:sz w:val="10"/>
          <w:lang w:val="tr-TR" w:eastAsia="tr-TR"/>
        </w:rPr>
      </w:pPr>
    </w:p>
    <w:p w:rsidR="00132CFB" w:rsidRDefault="00132CFB" w:rsidP="00DB1C21">
      <w:pPr>
        <w:tabs>
          <w:tab w:val="left" w:pos="13014"/>
        </w:tabs>
        <w:rPr>
          <w:lang w:val="tr-TR" w:eastAsia="tr-TR"/>
        </w:rPr>
      </w:pPr>
    </w:p>
    <w:p w:rsidR="00132CFB" w:rsidRDefault="00132CFB" w:rsidP="00DB1C21">
      <w:pPr>
        <w:tabs>
          <w:tab w:val="left" w:pos="13014"/>
        </w:tabs>
        <w:rPr>
          <w:lang w:val="tr-TR" w:eastAsia="tr-TR"/>
        </w:rPr>
      </w:pPr>
    </w:p>
    <w:p w:rsidR="00132CFB" w:rsidRDefault="00132CFB" w:rsidP="00DB1C21">
      <w:pPr>
        <w:tabs>
          <w:tab w:val="left" w:pos="13014"/>
        </w:tabs>
        <w:rPr>
          <w:lang w:val="tr-TR" w:eastAsia="tr-TR"/>
        </w:rPr>
      </w:pPr>
    </w:p>
    <w:p w:rsidR="00132CFB" w:rsidRDefault="00132CFB" w:rsidP="00DB1C21">
      <w:pPr>
        <w:tabs>
          <w:tab w:val="left" w:pos="13014"/>
        </w:tabs>
        <w:rPr>
          <w:lang w:val="tr-TR" w:eastAsia="tr-TR"/>
        </w:rPr>
      </w:pPr>
    </w:p>
    <w:p w:rsidR="00132CFB" w:rsidRDefault="00132CFB" w:rsidP="00DB1C21">
      <w:pPr>
        <w:tabs>
          <w:tab w:val="left" w:pos="13014"/>
        </w:tabs>
        <w:rPr>
          <w:lang w:val="tr-TR" w:eastAsia="tr-TR"/>
        </w:rPr>
      </w:pPr>
    </w:p>
    <w:p w:rsidR="00132CFB" w:rsidRDefault="00132CFB" w:rsidP="00DB1C21">
      <w:pPr>
        <w:tabs>
          <w:tab w:val="left" w:pos="13014"/>
        </w:tabs>
        <w:rPr>
          <w:lang w:val="tr-TR" w:eastAsia="tr-TR"/>
        </w:rPr>
      </w:pPr>
    </w:p>
    <w:p w:rsidR="00132CFB" w:rsidRDefault="00132CFB" w:rsidP="00DB1C21">
      <w:pPr>
        <w:tabs>
          <w:tab w:val="left" w:pos="13014"/>
        </w:tabs>
        <w:rPr>
          <w:lang w:val="tr-TR" w:eastAsia="tr-TR"/>
        </w:rPr>
      </w:pPr>
    </w:p>
    <w:p w:rsidR="00132CFB" w:rsidRDefault="00132CFB" w:rsidP="00DB1C21">
      <w:pPr>
        <w:tabs>
          <w:tab w:val="left" w:pos="13014"/>
        </w:tabs>
        <w:rPr>
          <w:lang w:val="tr-TR" w:eastAsia="tr-TR"/>
        </w:rPr>
      </w:pPr>
    </w:p>
    <w:p w:rsidR="00132CFB" w:rsidRDefault="00132CFB" w:rsidP="00DB1C21">
      <w:pPr>
        <w:tabs>
          <w:tab w:val="left" w:pos="13014"/>
        </w:tabs>
        <w:rPr>
          <w:lang w:val="tr-TR" w:eastAsia="tr-TR"/>
        </w:rPr>
      </w:pPr>
    </w:p>
    <w:p w:rsidR="00132CFB" w:rsidRDefault="00132CFB" w:rsidP="00DB1C21">
      <w:pPr>
        <w:tabs>
          <w:tab w:val="left" w:pos="13014"/>
        </w:tabs>
        <w:rPr>
          <w:lang w:val="tr-TR" w:eastAsia="tr-TR"/>
        </w:rPr>
      </w:pPr>
    </w:p>
    <w:p w:rsidR="00132CFB" w:rsidRDefault="00132CFB" w:rsidP="00DB1C21">
      <w:pPr>
        <w:tabs>
          <w:tab w:val="left" w:pos="13014"/>
        </w:tabs>
        <w:rPr>
          <w:lang w:val="tr-TR" w:eastAsia="tr-TR"/>
        </w:rPr>
      </w:pPr>
    </w:p>
    <w:p w:rsidR="00132CFB" w:rsidRDefault="00132CFB" w:rsidP="00DB1C21">
      <w:pPr>
        <w:tabs>
          <w:tab w:val="left" w:pos="13014"/>
        </w:tabs>
        <w:rPr>
          <w:lang w:val="tr-TR" w:eastAsia="tr-TR"/>
        </w:rPr>
      </w:pPr>
    </w:p>
    <w:p w:rsidR="00132CFB" w:rsidRDefault="00132CFB" w:rsidP="00DB1C21">
      <w:pPr>
        <w:tabs>
          <w:tab w:val="left" w:pos="13014"/>
        </w:tabs>
        <w:rPr>
          <w:lang w:val="tr-TR" w:eastAsia="tr-TR"/>
        </w:rPr>
      </w:pPr>
    </w:p>
    <w:p w:rsidR="00DB1C21" w:rsidRPr="00DB1C21" w:rsidRDefault="00DB1C21" w:rsidP="00DB1C21">
      <w:pPr>
        <w:tabs>
          <w:tab w:val="left" w:pos="13014"/>
        </w:tabs>
        <w:rPr>
          <w:lang w:val="tr-TR" w:eastAsia="tr-TR"/>
        </w:rPr>
      </w:pPr>
      <w:r w:rsidRPr="00DB1C21">
        <w:rPr>
          <w:noProof/>
          <w:lang w:val="tr-TR" w:eastAsia="tr-TR"/>
        </w:rPr>
        <mc:AlternateContent>
          <mc:Choice Requires="wps">
            <w:drawing>
              <wp:anchor distT="45720" distB="45720" distL="114300" distR="114300" simplePos="0" relativeHeight="251646976" behindDoc="0" locked="0" layoutInCell="1" allowOverlap="1" wp14:anchorId="02E7C44B" wp14:editId="10621FC8">
                <wp:simplePos x="0" y="0"/>
                <wp:positionH relativeFrom="column">
                  <wp:posOffset>-353695</wp:posOffset>
                </wp:positionH>
                <wp:positionV relativeFrom="paragraph">
                  <wp:posOffset>354702</wp:posOffset>
                </wp:positionV>
                <wp:extent cx="10514965" cy="4692650"/>
                <wp:effectExtent l="0" t="0" r="0" b="0"/>
                <wp:wrapSquare wrapText="bothSides"/>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4965" cy="4692650"/>
                        </a:xfrm>
                        <a:prstGeom prst="rect">
                          <a:avLst/>
                        </a:prstGeom>
                        <a:noFill/>
                        <a:ln w="9525">
                          <a:noFill/>
                          <a:miter lim="800000"/>
                          <a:headEnd/>
                          <a:tailEnd/>
                        </a:ln>
                      </wps:spPr>
                      <wps:txbx>
                        <w:txbxContent>
                          <w:p w:rsidR="009C3271" w:rsidRDefault="009C3271" w:rsidP="00BE3FC3">
                            <w:pPr>
                              <w:pStyle w:val="GvdeMetni"/>
                              <w:spacing w:before="5"/>
                              <w:rPr>
                                <w:rFonts w:ascii="Times New Roman"/>
                              </w:rPr>
                            </w:pPr>
                          </w:p>
                          <w:p w:rsidR="009C3271" w:rsidRPr="00B67CD8" w:rsidRDefault="009C3271" w:rsidP="00BE3FC3">
                            <w:pPr>
                              <w:pStyle w:val="KonuBal"/>
                              <w:jc w:val="center"/>
                              <w:rPr>
                                <w:rFonts w:ascii="Tahoma" w:hAnsi="Tahoma" w:cs="Tahoma"/>
                                <w:b/>
                                <w:color w:val="000000" w:themeColor="text1"/>
                                <w:sz w:val="22"/>
                                <w:szCs w:val="22"/>
                              </w:rPr>
                            </w:pPr>
                            <w:bookmarkStart w:id="63" w:name="Sayfa1"/>
                            <w:bookmarkEnd w:id="63"/>
                            <w:r w:rsidRPr="00B67CD8">
                              <w:rPr>
                                <w:rFonts w:ascii="Tahoma" w:hAnsi="Tahoma" w:cs="Tahoma"/>
                                <w:b/>
                                <w:color w:val="000000" w:themeColor="text1"/>
                                <w:sz w:val="22"/>
                                <w:szCs w:val="22"/>
                              </w:rPr>
                              <w:t>PROGRAM</w:t>
                            </w:r>
                            <w:r w:rsidRPr="00B67CD8">
                              <w:rPr>
                                <w:rFonts w:ascii="Tahoma" w:hAnsi="Tahoma" w:cs="Tahoma"/>
                                <w:b/>
                                <w:color w:val="000000" w:themeColor="text1"/>
                                <w:spacing w:val="10"/>
                                <w:sz w:val="22"/>
                                <w:szCs w:val="22"/>
                              </w:rPr>
                              <w:t xml:space="preserve"> </w:t>
                            </w:r>
                            <w:r w:rsidRPr="00B67CD8">
                              <w:rPr>
                                <w:rFonts w:ascii="Tahoma" w:hAnsi="Tahoma" w:cs="Tahoma"/>
                                <w:b/>
                                <w:color w:val="000000" w:themeColor="text1"/>
                                <w:sz w:val="22"/>
                                <w:szCs w:val="22"/>
                              </w:rPr>
                              <w:t>SINIFLANDIRMASINA</w:t>
                            </w:r>
                            <w:r w:rsidRPr="00B67CD8">
                              <w:rPr>
                                <w:rFonts w:ascii="Tahoma" w:hAnsi="Tahoma" w:cs="Tahoma"/>
                                <w:b/>
                                <w:color w:val="000000" w:themeColor="text1"/>
                                <w:spacing w:val="12"/>
                                <w:sz w:val="22"/>
                                <w:szCs w:val="22"/>
                              </w:rPr>
                              <w:t xml:space="preserve"> </w:t>
                            </w:r>
                            <w:r w:rsidRPr="00B67CD8">
                              <w:rPr>
                                <w:rFonts w:ascii="Tahoma" w:hAnsi="Tahoma" w:cs="Tahoma"/>
                                <w:b/>
                                <w:color w:val="000000" w:themeColor="text1"/>
                                <w:sz w:val="22"/>
                                <w:szCs w:val="22"/>
                              </w:rPr>
                              <w:t>GÖRE</w:t>
                            </w:r>
                            <w:r w:rsidRPr="00B67CD8">
                              <w:rPr>
                                <w:rFonts w:ascii="Tahoma" w:hAnsi="Tahoma" w:cs="Tahoma"/>
                                <w:b/>
                                <w:color w:val="000000" w:themeColor="text1"/>
                                <w:spacing w:val="8"/>
                                <w:sz w:val="22"/>
                                <w:szCs w:val="22"/>
                              </w:rPr>
                              <w:t xml:space="preserve"> </w:t>
                            </w:r>
                            <w:r w:rsidRPr="00B67CD8">
                              <w:rPr>
                                <w:rFonts w:ascii="Tahoma" w:hAnsi="Tahoma" w:cs="Tahoma"/>
                                <w:b/>
                                <w:color w:val="000000" w:themeColor="text1"/>
                                <w:sz w:val="22"/>
                                <w:szCs w:val="22"/>
                              </w:rPr>
                              <w:t>BÜTÇE</w:t>
                            </w:r>
                            <w:r w:rsidRPr="00B67CD8">
                              <w:rPr>
                                <w:rFonts w:ascii="Tahoma" w:hAnsi="Tahoma" w:cs="Tahoma"/>
                                <w:b/>
                                <w:color w:val="000000" w:themeColor="text1"/>
                                <w:spacing w:val="9"/>
                                <w:sz w:val="22"/>
                                <w:szCs w:val="22"/>
                              </w:rPr>
                              <w:t xml:space="preserve"> </w:t>
                            </w:r>
                            <w:r w:rsidRPr="00B67CD8">
                              <w:rPr>
                                <w:rFonts w:ascii="Tahoma" w:hAnsi="Tahoma" w:cs="Tahoma"/>
                                <w:b/>
                                <w:color w:val="000000" w:themeColor="text1"/>
                                <w:sz w:val="22"/>
                                <w:szCs w:val="22"/>
                              </w:rPr>
                              <w:t>GİDERLERİNİN</w:t>
                            </w:r>
                            <w:r w:rsidRPr="00B67CD8">
                              <w:rPr>
                                <w:rFonts w:ascii="Tahoma" w:hAnsi="Tahoma" w:cs="Tahoma"/>
                                <w:b/>
                                <w:color w:val="000000" w:themeColor="text1"/>
                                <w:spacing w:val="8"/>
                                <w:sz w:val="22"/>
                                <w:szCs w:val="22"/>
                              </w:rPr>
                              <w:t xml:space="preserve"> </w:t>
                            </w:r>
                            <w:r w:rsidRPr="00B67CD8">
                              <w:rPr>
                                <w:rFonts w:ascii="Tahoma" w:hAnsi="Tahoma" w:cs="Tahoma"/>
                                <w:b/>
                                <w:color w:val="000000" w:themeColor="text1"/>
                                <w:sz w:val="22"/>
                                <w:szCs w:val="22"/>
                              </w:rPr>
                              <w:t>GELİŞİMİ</w:t>
                            </w:r>
                          </w:p>
                          <w:p w:rsidR="009C3271" w:rsidRDefault="009C3271" w:rsidP="00BE3FC3">
                            <w:pPr>
                              <w:spacing w:before="11" w:after="1"/>
                              <w:rPr>
                                <w:b/>
                                <w:sz w:val="11"/>
                              </w:rPr>
                            </w:pPr>
                          </w:p>
                          <w:p w:rsidR="009C3271" w:rsidRDefault="009C3271" w:rsidP="000A0E35">
                            <w:pPr>
                              <w:spacing w:line="360" w:lineRule="auto"/>
                              <w:jc w:val="center"/>
                              <w:rPr>
                                <w:b/>
                                <w:sz w:val="20"/>
                              </w:rPr>
                            </w:pPr>
                          </w:p>
                          <w:p w:rsidR="009C3271" w:rsidRDefault="009C3271" w:rsidP="000A0E35">
                            <w:pPr>
                              <w:jc w:val="center"/>
                              <w:rPr>
                                <w:b/>
                                <w:sz w:val="20"/>
                              </w:rPr>
                            </w:pPr>
                          </w:p>
                          <w:tbl>
                            <w:tblPr>
                              <w:tblW w:w="16107" w:type="dxa"/>
                              <w:tblInd w:w="55" w:type="dxa"/>
                              <w:tblCellMar>
                                <w:left w:w="70" w:type="dxa"/>
                                <w:right w:w="70" w:type="dxa"/>
                              </w:tblCellMar>
                              <w:tblLook w:val="04A0" w:firstRow="1" w:lastRow="0" w:firstColumn="1" w:lastColumn="0" w:noHBand="0" w:noVBand="1"/>
                            </w:tblPr>
                            <w:tblGrid>
                              <w:gridCol w:w="1419"/>
                              <w:gridCol w:w="978"/>
                              <w:gridCol w:w="822"/>
                              <w:gridCol w:w="730"/>
                              <w:gridCol w:w="732"/>
                              <w:gridCol w:w="730"/>
                              <w:gridCol w:w="732"/>
                              <w:gridCol w:w="730"/>
                              <w:gridCol w:w="732"/>
                              <w:gridCol w:w="730"/>
                              <w:gridCol w:w="732"/>
                              <w:gridCol w:w="730"/>
                              <w:gridCol w:w="732"/>
                              <w:gridCol w:w="730"/>
                              <w:gridCol w:w="732"/>
                              <w:gridCol w:w="799"/>
                              <w:gridCol w:w="800"/>
                              <w:gridCol w:w="548"/>
                              <w:gridCol w:w="489"/>
                              <w:gridCol w:w="489"/>
                              <w:gridCol w:w="978"/>
                              <w:gridCol w:w="13"/>
                            </w:tblGrid>
                            <w:tr w:rsidR="009C3271" w:rsidRPr="007604A0" w:rsidTr="003C10FA">
                              <w:trPr>
                                <w:trHeight w:val="942"/>
                              </w:trPr>
                              <w:tc>
                                <w:tcPr>
                                  <w:tcW w:w="14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ATATÜRK KÜLTÜR MERKEZİ HİZMET BİRİMLERİ</w:t>
                                  </w:r>
                                </w:p>
                              </w:tc>
                              <w:tc>
                                <w:tcPr>
                                  <w:tcW w:w="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 GERÇEKLEŞME TOPLAMI</w:t>
                                  </w:r>
                                </w:p>
                              </w:tc>
                              <w:tc>
                                <w:tcPr>
                                  <w:tcW w:w="8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 BAŞLANGIÇ ÖDENEĞİ</w:t>
                                  </w:r>
                                </w:p>
                              </w:tc>
                              <w:tc>
                                <w:tcPr>
                                  <w:tcW w:w="1462"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OCAK GERÇEKLEŞME</w:t>
                                  </w:r>
                                </w:p>
                              </w:tc>
                              <w:tc>
                                <w:tcPr>
                                  <w:tcW w:w="1462"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ŞUBAT GERÇEKLEŞME</w:t>
                                  </w:r>
                                </w:p>
                              </w:tc>
                              <w:tc>
                                <w:tcPr>
                                  <w:tcW w:w="1462"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MART GERÇEKLEŞME</w:t>
                                  </w:r>
                                </w:p>
                              </w:tc>
                              <w:tc>
                                <w:tcPr>
                                  <w:tcW w:w="1462"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NİSAN GERÇEKLEŞME</w:t>
                                  </w:r>
                                </w:p>
                              </w:tc>
                              <w:tc>
                                <w:tcPr>
                                  <w:tcW w:w="1462"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MAYIS GERÇEKLEŞME</w:t>
                                  </w:r>
                                </w:p>
                              </w:tc>
                              <w:tc>
                                <w:tcPr>
                                  <w:tcW w:w="1462"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HAZİRAN GERÇEKLEŞME</w:t>
                                  </w:r>
                                </w:p>
                              </w:tc>
                              <w:tc>
                                <w:tcPr>
                                  <w:tcW w:w="1598"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OCAK-HAZİRAN                               GERÇEKLEŞME TOPLAMI</w:t>
                                  </w:r>
                                </w:p>
                              </w:tc>
                              <w:tc>
                                <w:tcPr>
                                  <w:tcW w:w="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ARTIŞ ORANI *           (%)</w:t>
                                  </w:r>
                                </w:p>
                              </w:tc>
                              <w:tc>
                                <w:tcPr>
                                  <w:tcW w:w="978"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proofErr w:type="gramStart"/>
                                  <w:r w:rsidRPr="007604A0">
                                    <w:rPr>
                                      <w:rFonts w:ascii="Tahoma" w:eastAsia="Times New Roman" w:hAnsi="Tahoma" w:cs="Tahoma"/>
                                      <w:b/>
                                      <w:bCs/>
                                      <w:sz w:val="8"/>
                                      <w:lang w:val="tr-TR" w:eastAsia="tr-TR"/>
                                    </w:rPr>
                                    <w:t xml:space="preserve">OCAK-HAZİRAN                               GERÇEK. </w:t>
                                  </w:r>
                                  <w:proofErr w:type="gramEnd"/>
                                  <w:r w:rsidRPr="007604A0">
                                    <w:rPr>
                                      <w:rFonts w:ascii="Tahoma" w:eastAsia="Times New Roman" w:hAnsi="Tahoma" w:cs="Tahoma"/>
                                      <w:b/>
                                      <w:bCs/>
                                      <w:sz w:val="8"/>
                                      <w:lang w:val="tr-TR" w:eastAsia="tr-TR"/>
                                    </w:rPr>
                                    <w:t>ORANI ** (%)</w:t>
                                  </w:r>
                                </w:p>
                              </w:tc>
                              <w:tc>
                                <w:tcPr>
                                  <w:tcW w:w="99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 YILSONU GERÇEKLEŞME TAHMİNİ</w:t>
                                  </w:r>
                                </w:p>
                              </w:tc>
                            </w:tr>
                            <w:tr w:rsidR="009C3271" w:rsidRPr="007604A0" w:rsidTr="003C10FA">
                              <w:trPr>
                                <w:gridAfter w:val="1"/>
                                <w:wAfter w:w="12" w:type="dxa"/>
                                <w:trHeight w:val="258"/>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p>
                              </w:tc>
                              <w:tc>
                                <w:tcPr>
                                  <w:tcW w:w="978" w:type="dxa"/>
                                  <w:vMerge/>
                                  <w:tcBorders>
                                    <w:top w:val="single" w:sz="8" w:space="0" w:color="auto"/>
                                    <w:left w:val="single" w:sz="8" w:space="0" w:color="auto"/>
                                    <w:bottom w:val="single" w:sz="8" w:space="0" w:color="000000"/>
                                    <w:right w:val="single" w:sz="8" w:space="0" w:color="auto"/>
                                  </w:tcBorders>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p>
                              </w:tc>
                              <w:tc>
                                <w:tcPr>
                                  <w:tcW w:w="822" w:type="dxa"/>
                                  <w:vMerge/>
                                  <w:tcBorders>
                                    <w:top w:val="single" w:sz="8" w:space="0" w:color="auto"/>
                                    <w:left w:val="single" w:sz="8" w:space="0" w:color="auto"/>
                                    <w:bottom w:val="single" w:sz="8" w:space="0" w:color="000000"/>
                                    <w:right w:val="single" w:sz="8" w:space="0" w:color="auto"/>
                                  </w:tcBorders>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p>
                              </w:tc>
                              <w:tc>
                                <w:tcPr>
                                  <w:tcW w:w="73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732"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73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732"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73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732"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73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732"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73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732"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73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732"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799"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80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549" w:type="dxa"/>
                                  <w:vMerge/>
                                  <w:tcBorders>
                                    <w:top w:val="single" w:sz="8" w:space="0" w:color="auto"/>
                                    <w:left w:val="single" w:sz="8" w:space="0" w:color="auto"/>
                                    <w:bottom w:val="single" w:sz="8" w:space="0" w:color="000000"/>
                                    <w:right w:val="single" w:sz="8" w:space="0" w:color="auto"/>
                                  </w:tcBorders>
                                  <w:vAlign w:val="center"/>
                                  <w:hideMark/>
                                </w:tcPr>
                                <w:p w:rsidR="009C3271" w:rsidRPr="007604A0" w:rsidRDefault="009C3271" w:rsidP="007604A0">
                                  <w:pPr>
                                    <w:widowControl/>
                                    <w:autoSpaceDE/>
                                    <w:autoSpaceDN/>
                                    <w:rPr>
                                      <w:rFonts w:ascii="Tahoma" w:eastAsia="Times New Roman" w:hAnsi="Tahoma" w:cs="Tahoma"/>
                                      <w:b/>
                                      <w:bCs/>
                                      <w:sz w:val="8"/>
                                      <w:lang w:val="tr-TR" w:eastAsia="tr-TR"/>
                                    </w:rPr>
                                  </w:pPr>
                                </w:p>
                              </w:tc>
                              <w:tc>
                                <w:tcPr>
                                  <w:tcW w:w="489"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489"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978" w:type="dxa"/>
                                  <w:vMerge/>
                                  <w:tcBorders>
                                    <w:top w:val="single" w:sz="8" w:space="0" w:color="auto"/>
                                    <w:left w:val="single" w:sz="8" w:space="0" w:color="auto"/>
                                    <w:bottom w:val="single" w:sz="8" w:space="0" w:color="000000"/>
                                    <w:right w:val="single" w:sz="8" w:space="0" w:color="auto"/>
                                  </w:tcBorders>
                                  <w:vAlign w:val="center"/>
                                  <w:hideMark/>
                                </w:tcPr>
                                <w:p w:rsidR="009C3271" w:rsidRPr="007604A0" w:rsidRDefault="009C3271" w:rsidP="007604A0">
                                  <w:pPr>
                                    <w:widowControl/>
                                    <w:autoSpaceDE/>
                                    <w:autoSpaceDN/>
                                    <w:rPr>
                                      <w:rFonts w:ascii="Tahoma" w:eastAsia="Times New Roman" w:hAnsi="Tahoma" w:cs="Tahoma"/>
                                      <w:b/>
                                      <w:bCs/>
                                      <w:sz w:val="8"/>
                                      <w:lang w:val="tr-TR" w:eastAsia="tr-TR"/>
                                    </w:rPr>
                                  </w:pPr>
                                </w:p>
                              </w:tc>
                            </w:tr>
                            <w:tr w:rsidR="009C3271" w:rsidRPr="007604A0" w:rsidTr="003C10FA">
                              <w:trPr>
                                <w:gridAfter w:val="1"/>
                                <w:wAfter w:w="12" w:type="dxa"/>
                                <w:trHeight w:val="604"/>
                              </w:trPr>
                              <w:tc>
                                <w:tcPr>
                                  <w:tcW w:w="1419" w:type="dxa"/>
                                  <w:tcBorders>
                                    <w:top w:val="single" w:sz="4" w:space="0" w:color="auto"/>
                                    <w:left w:val="single" w:sz="8" w:space="0" w:color="auto"/>
                                    <w:bottom w:val="nil"/>
                                    <w:right w:val="single" w:sz="8" w:space="0" w:color="auto"/>
                                  </w:tcBorders>
                                  <w:shd w:val="clear" w:color="auto" w:fill="auto"/>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bookmarkStart w:id="64" w:name="RANGE!A19"/>
                                  <w:r w:rsidRPr="007604A0">
                                    <w:rPr>
                                      <w:rFonts w:ascii="Tahoma" w:eastAsia="Times New Roman" w:hAnsi="Tahoma" w:cs="Tahoma"/>
                                      <w:b/>
                                      <w:bCs/>
                                      <w:sz w:val="8"/>
                                      <w:lang w:val="tr-TR" w:eastAsia="tr-TR"/>
                                    </w:rPr>
                                    <w:t>MİLLİ KÜLTÜR</w:t>
                                  </w:r>
                                  <w:bookmarkEnd w:id="64"/>
                                </w:p>
                              </w:tc>
                              <w:tc>
                                <w:tcPr>
                                  <w:tcW w:w="978"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59.346.579</w:t>
                                  </w:r>
                                </w:p>
                              </w:tc>
                              <w:tc>
                                <w:tcPr>
                                  <w:tcW w:w="82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88.104.000</w:t>
                                  </w:r>
                                </w:p>
                              </w:tc>
                              <w:tc>
                                <w:tcPr>
                                  <w:tcW w:w="73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2.820.351</w:t>
                                  </w:r>
                                </w:p>
                              </w:tc>
                              <w:tc>
                                <w:tcPr>
                                  <w:tcW w:w="73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4.641.977</w:t>
                                  </w:r>
                                </w:p>
                              </w:tc>
                              <w:tc>
                                <w:tcPr>
                                  <w:tcW w:w="73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3.698.901</w:t>
                                  </w:r>
                                </w:p>
                              </w:tc>
                              <w:tc>
                                <w:tcPr>
                                  <w:tcW w:w="73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5.057.161</w:t>
                                  </w:r>
                                </w:p>
                              </w:tc>
                              <w:tc>
                                <w:tcPr>
                                  <w:tcW w:w="73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2.648.513</w:t>
                                  </w:r>
                                </w:p>
                              </w:tc>
                              <w:tc>
                                <w:tcPr>
                                  <w:tcW w:w="73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5.010.047</w:t>
                                  </w:r>
                                </w:p>
                              </w:tc>
                              <w:tc>
                                <w:tcPr>
                                  <w:tcW w:w="73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2.966.763</w:t>
                                  </w:r>
                                </w:p>
                              </w:tc>
                              <w:tc>
                                <w:tcPr>
                                  <w:tcW w:w="73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3.869.760</w:t>
                                  </w:r>
                                </w:p>
                              </w:tc>
                              <w:tc>
                                <w:tcPr>
                                  <w:tcW w:w="73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4.507.295</w:t>
                                  </w:r>
                                </w:p>
                              </w:tc>
                              <w:tc>
                                <w:tcPr>
                                  <w:tcW w:w="73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7.182.418</w:t>
                                  </w:r>
                                </w:p>
                              </w:tc>
                              <w:tc>
                                <w:tcPr>
                                  <w:tcW w:w="73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3.594.022</w:t>
                                  </w:r>
                                </w:p>
                              </w:tc>
                              <w:tc>
                                <w:tcPr>
                                  <w:tcW w:w="73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6.602.068</w:t>
                                  </w:r>
                                </w:p>
                              </w:tc>
                              <w:tc>
                                <w:tcPr>
                                  <w:tcW w:w="799"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20.235.845</w:t>
                                  </w:r>
                                </w:p>
                              </w:tc>
                              <w:tc>
                                <w:tcPr>
                                  <w:tcW w:w="80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32.363.431</w:t>
                                  </w:r>
                                </w:p>
                              </w:tc>
                              <w:tc>
                                <w:tcPr>
                                  <w:tcW w:w="549" w:type="dxa"/>
                                  <w:tcBorders>
                                    <w:top w:val="single" w:sz="4" w:space="0" w:color="auto"/>
                                    <w:left w:val="single" w:sz="4" w:space="0" w:color="auto"/>
                                    <w:bottom w:val="nil"/>
                                    <w:right w:val="single" w:sz="4"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59,93</w:t>
                                  </w:r>
                                </w:p>
                              </w:tc>
                              <w:tc>
                                <w:tcPr>
                                  <w:tcW w:w="489" w:type="dxa"/>
                                  <w:tcBorders>
                                    <w:top w:val="single" w:sz="4" w:space="0" w:color="auto"/>
                                    <w:left w:val="nil"/>
                                    <w:bottom w:val="nil"/>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34,10</w:t>
                                  </w:r>
                                </w:p>
                              </w:tc>
                              <w:tc>
                                <w:tcPr>
                                  <w:tcW w:w="489" w:type="dxa"/>
                                  <w:tcBorders>
                                    <w:top w:val="single" w:sz="4" w:space="0" w:color="auto"/>
                                    <w:left w:val="single" w:sz="4" w:space="0" w:color="auto"/>
                                    <w:bottom w:val="nil"/>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36,73</w:t>
                                  </w:r>
                                </w:p>
                              </w:tc>
                              <w:tc>
                                <w:tcPr>
                                  <w:tcW w:w="978"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7604A0">
                                  <w:pPr>
                                    <w:widowControl/>
                                    <w:autoSpaceDE/>
                                    <w:autoSpaceDN/>
                                    <w:jc w:val="right"/>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101.706.000</w:t>
                                  </w:r>
                                </w:p>
                              </w:tc>
                            </w:tr>
                            <w:tr w:rsidR="009C3271" w:rsidRPr="007604A0" w:rsidTr="003C10FA">
                              <w:trPr>
                                <w:gridAfter w:val="1"/>
                                <w:wAfter w:w="12" w:type="dxa"/>
                                <w:trHeight w:val="604"/>
                              </w:trPr>
                              <w:tc>
                                <w:tcPr>
                                  <w:tcW w:w="1419"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TÜRK KÜLTÜRÜ ARAŞTIRMALARI</w:t>
                                  </w:r>
                                </w:p>
                              </w:tc>
                              <w:tc>
                                <w:tcPr>
                                  <w:tcW w:w="978"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59.346.579</w:t>
                                  </w:r>
                                </w:p>
                              </w:tc>
                              <w:tc>
                                <w:tcPr>
                                  <w:tcW w:w="82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88.104.000</w:t>
                                  </w:r>
                                </w:p>
                              </w:tc>
                              <w:tc>
                                <w:tcPr>
                                  <w:tcW w:w="73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2.820.351</w:t>
                                  </w:r>
                                </w:p>
                              </w:tc>
                              <w:tc>
                                <w:tcPr>
                                  <w:tcW w:w="73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4.641.977</w:t>
                                  </w:r>
                                </w:p>
                              </w:tc>
                              <w:tc>
                                <w:tcPr>
                                  <w:tcW w:w="73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3.698.901</w:t>
                                  </w:r>
                                </w:p>
                              </w:tc>
                              <w:tc>
                                <w:tcPr>
                                  <w:tcW w:w="73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5.057.161</w:t>
                                  </w:r>
                                </w:p>
                              </w:tc>
                              <w:tc>
                                <w:tcPr>
                                  <w:tcW w:w="73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2.648.513</w:t>
                                  </w:r>
                                </w:p>
                              </w:tc>
                              <w:tc>
                                <w:tcPr>
                                  <w:tcW w:w="73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5.010.047</w:t>
                                  </w:r>
                                </w:p>
                              </w:tc>
                              <w:tc>
                                <w:tcPr>
                                  <w:tcW w:w="73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2.966.763</w:t>
                                  </w:r>
                                </w:p>
                              </w:tc>
                              <w:tc>
                                <w:tcPr>
                                  <w:tcW w:w="73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3.869.760</w:t>
                                  </w:r>
                                </w:p>
                              </w:tc>
                              <w:tc>
                                <w:tcPr>
                                  <w:tcW w:w="73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4.507.295</w:t>
                                  </w:r>
                                </w:p>
                              </w:tc>
                              <w:tc>
                                <w:tcPr>
                                  <w:tcW w:w="73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7.182.418</w:t>
                                  </w:r>
                                </w:p>
                              </w:tc>
                              <w:tc>
                                <w:tcPr>
                                  <w:tcW w:w="73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3.594.022</w:t>
                                  </w:r>
                                </w:p>
                              </w:tc>
                              <w:tc>
                                <w:tcPr>
                                  <w:tcW w:w="73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6.602.068</w:t>
                                  </w:r>
                                </w:p>
                              </w:tc>
                              <w:tc>
                                <w:tcPr>
                                  <w:tcW w:w="799"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20.235.845</w:t>
                                  </w:r>
                                </w:p>
                              </w:tc>
                              <w:tc>
                                <w:tcPr>
                                  <w:tcW w:w="80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32.363.431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59,93</w:t>
                                  </w:r>
                                </w:p>
                              </w:tc>
                              <w:tc>
                                <w:tcPr>
                                  <w:tcW w:w="489" w:type="dxa"/>
                                  <w:tcBorders>
                                    <w:top w:val="single" w:sz="4" w:space="0" w:color="auto"/>
                                    <w:left w:val="nil"/>
                                    <w:bottom w:val="single" w:sz="4"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34,10</w:t>
                                  </w:r>
                                </w:p>
                              </w:tc>
                              <w:tc>
                                <w:tcPr>
                                  <w:tcW w:w="48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36,73</w:t>
                                  </w:r>
                                </w:p>
                              </w:tc>
                              <w:tc>
                                <w:tcPr>
                                  <w:tcW w:w="978"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7604A0">
                                  <w:pPr>
                                    <w:widowControl/>
                                    <w:autoSpaceDE/>
                                    <w:autoSpaceDN/>
                                    <w:jc w:val="right"/>
                                    <w:rPr>
                                      <w:rFonts w:ascii="Tahoma" w:eastAsia="Times New Roman" w:hAnsi="Tahoma" w:cs="Tahoma"/>
                                      <w:bCs/>
                                      <w:sz w:val="8"/>
                                      <w:lang w:val="tr-TR" w:eastAsia="tr-TR"/>
                                    </w:rPr>
                                  </w:pPr>
                                  <w:r w:rsidRPr="007604A0">
                                    <w:rPr>
                                      <w:rFonts w:ascii="Tahoma" w:eastAsia="Times New Roman" w:hAnsi="Tahoma" w:cs="Tahoma"/>
                                      <w:bCs/>
                                      <w:sz w:val="8"/>
                                      <w:lang w:val="tr-TR" w:eastAsia="tr-TR"/>
                                    </w:rPr>
                                    <w:t>101.706.000</w:t>
                                  </w:r>
                                </w:p>
                              </w:tc>
                            </w:tr>
                            <w:tr w:rsidR="009C3271" w:rsidRPr="007604A0" w:rsidTr="003C10FA">
                              <w:trPr>
                                <w:gridAfter w:val="1"/>
                                <w:wAfter w:w="12" w:type="dxa"/>
                                <w:trHeight w:val="604"/>
                              </w:trPr>
                              <w:tc>
                                <w:tcPr>
                                  <w:tcW w:w="14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PROGRAMLAR TOPLAMI</w:t>
                                  </w:r>
                                </w:p>
                              </w:tc>
                              <w:tc>
                                <w:tcPr>
                                  <w:tcW w:w="978"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59.346.579</w:t>
                                  </w:r>
                                </w:p>
                              </w:tc>
                              <w:tc>
                                <w:tcPr>
                                  <w:tcW w:w="82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88.104.000</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2.820.351</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4.641.977</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3.698.901</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5.057.161</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2.648.513</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5.010.047</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2.966.763</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3.869.760</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4.507.295</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7.182.418</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3.594.022</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6.602.068</w:t>
                                  </w:r>
                                </w:p>
                              </w:tc>
                              <w:tc>
                                <w:tcPr>
                                  <w:tcW w:w="799"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20.235.845</w:t>
                                  </w:r>
                                </w:p>
                              </w:tc>
                              <w:tc>
                                <w:tcPr>
                                  <w:tcW w:w="80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32.363.431</w:t>
                                  </w:r>
                                </w:p>
                              </w:tc>
                              <w:tc>
                                <w:tcPr>
                                  <w:tcW w:w="54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59,93</w:t>
                                  </w:r>
                                </w:p>
                              </w:tc>
                              <w:tc>
                                <w:tcPr>
                                  <w:tcW w:w="489" w:type="dxa"/>
                                  <w:tcBorders>
                                    <w:top w:val="single" w:sz="8" w:space="0" w:color="auto"/>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34,10</w:t>
                                  </w:r>
                                </w:p>
                              </w:tc>
                              <w:tc>
                                <w:tcPr>
                                  <w:tcW w:w="48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36,73</w:t>
                                  </w:r>
                                </w:p>
                              </w:tc>
                              <w:tc>
                                <w:tcPr>
                                  <w:tcW w:w="978"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7604A0">
                                  <w:pPr>
                                    <w:widowControl/>
                                    <w:autoSpaceDE/>
                                    <w:autoSpaceDN/>
                                    <w:jc w:val="right"/>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101.706.000</w:t>
                                  </w:r>
                                </w:p>
                              </w:tc>
                            </w:tr>
                          </w:tbl>
                          <w:p w:rsidR="009C3271" w:rsidRDefault="009C3271" w:rsidP="00BE3FC3">
                            <w:pPr>
                              <w:rPr>
                                <w:b/>
                                <w:sz w:val="20"/>
                              </w:rPr>
                            </w:pPr>
                          </w:p>
                          <w:p w:rsidR="009C3271" w:rsidRDefault="009C3271" w:rsidP="00BE3FC3">
                            <w:pPr>
                              <w:rPr>
                                <w:b/>
                                <w:sz w:val="20"/>
                              </w:rPr>
                            </w:pPr>
                          </w:p>
                          <w:p w:rsidR="009C3271" w:rsidRDefault="009C3271" w:rsidP="00BE3FC3">
                            <w:pPr>
                              <w:rPr>
                                <w:b/>
                                <w:sz w:val="20"/>
                              </w:rPr>
                            </w:pPr>
                          </w:p>
                          <w:p w:rsidR="009C3271" w:rsidRDefault="009C3271" w:rsidP="00BE3FC3">
                            <w:pPr>
                              <w:rPr>
                                <w:b/>
                                <w:sz w:val="20"/>
                              </w:rPr>
                            </w:pPr>
                          </w:p>
                          <w:p w:rsidR="009C3271" w:rsidRPr="000A0E35" w:rsidRDefault="009C3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85pt;margin-top:27.95pt;width:827.95pt;height:369.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" filled="f" stroked="f">
                <v:textbox>
                  <w:txbxContent>
                    <w:p w:rsidR="009C3271" w:rsidRDefault="009C3271" w:rsidP="00BE3FC3">
                      <w:pPr>
                        <w:pStyle w:val="GvdeMetni"/>
                        <w:spacing w:before="5"/>
                        <w:rPr>
                          <w:rFonts w:ascii="Times New Roman"/>
                        </w:rPr>
                      </w:pPr>
                    </w:p>
                    <w:p w:rsidR="009C3271" w:rsidRPr="00B67CD8" w:rsidRDefault="009C3271" w:rsidP="00BE3FC3">
                      <w:pPr>
                        <w:pStyle w:val="KonuBal"/>
                        <w:jc w:val="center"/>
                        <w:rPr>
                          <w:rFonts w:ascii="Tahoma" w:hAnsi="Tahoma" w:cs="Tahoma"/>
                          <w:b/>
                          <w:color w:val="000000" w:themeColor="text1"/>
                          <w:sz w:val="22"/>
                          <w:szCs w:val="22"/>
                        </w:rPr>
                      </w:pPr>
                      <w:bookmarkStart w:id="65" w:name="Sayfa1"/>
                      <w:bookmarkEnd w:id="65"/>
                      <w:r w:rsidRPr="00B67CD8">
                        <w:rPr>
                          <w:rFonts w:ascii="Tahoma" w:hAnsi="Tahoma" w:cs="Tahoma"/>
                          <w:b/>
                          <w:color w:val="000000" w:themeColor="text1"/>
                          <w:sz w:val="22"/>
                          <w:szCs w:val="22"/>
                        </w:rPr>
                        <w:t>PROGRAM</w:t>
                      </w:r>
                      <w:r w:rsidRPr="00B67CD8">
                        <w:rPr>
                          <w:rFonts w:ascii="Tahoma" w:hAnsi="Tahoma" w:cs="Tahoma"/>
                          <w:b/>
                          <w:color w:val="000000" w:themeColor="text1"/>
                          <w:spacing w:val="10"/>
                          <w:sz w:val="22"/>
                          <w:szCs w:val="22"/>
                        </w:rPr>
                        <w:t xml:space="preserve"> </w:t>
                      </w:r>
                      <w:r w:rsidRPr="00B67CD8">
                        <w:rPr>
                          <w:rFonts w:ascii="Tahoma" w:hAnsi="Tahoma" w:cs="Tahoma"/>
                          <w:b/>
                          <w:color w:val="000000" w:themeColor="text1"/>
                          <w:sz w:val="22"/>
                          <w:szCs w:val="22"/>
                        </w:rPr>
                        <w:t>SINIFLANDIRMASINA</w:t>
                      </w:r>
                      <w:r w:rsidRPr="00B67CD8">
                        <w:rPr>
                          <w:rFonts w:ascii="Tahoma" w:hAnsi="Tahoma" w:cs="Tahoma"/>
                          <w:b/>
                          <w:color w:val="000000" w:themeColor="text1"/>
                          <w:spacing w:val="12"/>
                          <w:sz w:val="22"/>
                          <w:szCs w:val="22"/>
                        </w:rPr>
                        <w:t xml:space="preserve"> </w:t>
                      </w:r>
                      <w:r w:rsidRPr="00B67CD8">
                        <w:rPr>
                          <w:rFonts w:ascii="Tahoma" w:hAnsi="Tahoma" w:cs="Tahoma"/>
                          <w:b/>
                          <w:color w:val="000000" w:themeColor="text1"/>
                          <w:sz w:val="22"/>
                          <w:szCs w:val="22"/>
                        </w:rPr>
                        <w:t>GÖRE</w:t>
                      </w:r>
                      <w:r w:rsidRPr="00B67CD8">
                        <w:rPr>
                          <w:rFonts w:ascii="Tahoma" w:hAnsi="Tahoma" w:cs="Tahoma"/>
                          <w:b/>
                          <w:color w:val="000000" w:themeColor="text1"/>
                          <w:spacing w:val="8"/>
                          <w:sz w:val="22"/>
                          <w:szCs w:val="22"/>
                        </w:rPr>
                        <w:t xml:space="preserve"> </w:t>
                      </w:r>
                      <w:r w:rsidRPr="00B67CD8">
                        <w:rPr>
                          <w:rFonts w:ascii="Tahoma" w:hAnsi="Tahoma" w:cs="Tahoma"/>
                          <w:b/>
                          <w:color w:val="000000" w:themeColor="text1"/>
                          <w:sz w:val="22"/>
                          <w:szCs w:val="22"/>
                        </w:rPr>
                        <w:t>BÜTÇE</w:t>
                      </w:r>
                      <w:r w:rsidRPr="00B67CD8">
                        <w:rPr>
                          <w:rFonts w:ascii="Tahoma" w:hAnsi="Tahoma" w:cs="Tahoma"/>
                          <w:b/>
                          <w:color w:val="000000" w:themeColor="text1"/>
                          <w:spacing w:val="9"/>
                          <w:sz w:val="22"/>
                          <w:szCs w:val="22"/>
                        </w:rPr>
                        <w:t xml:space="preserve"> </w:t>
                      </w:r>
                      <w:r w:rsidRPr="00B67CD8">
                        <w:rPr>
                          <w:rFonts w:ascii="Tahoma" w:hAnsi="Tahoma" w:cs="Tahoma"/>
                          <w:b/>
                          <w:color w:val="000000" w:themeColor="text1"/>
                          <w:sz w:val="22"/>
                          <w:szCs w:val="22"/>
                        </w:rPr>
                        <w:t>GİDERLERİNİN</w:t>
                      </w:r>
                      <w:r w:rsidRPr="00B67CD8">
                        <w:rPr>
                          <w:rFonts w:ascii="Tahoma" w:hAnsi="Tahoma" w:cs="Tahoma"/>
                          <w:b/>
                          <w:color w:val="000000" w:themeColor="text1"/>
                          <w:spacing w:val="8"/>
                          <w:sz w:val="22"/>
                          <w:szCs w:val="22"/>
                        </w:rPr>
                        <w:t xml:space="preserve"> </w:t>
                      </w:r>
                      <w:r w:rsidRPr="00B67CD8">
                        <w:rPr>
                          <w:rFonts w:ascii="Tahoma" w:hAnsi="Tahoma" w:cs="Tahoma"/>
                          <w:b/>
                          <w:color w:val="000000" w:themeColor="text1"/>
                          <w:sz w:val="22"/>
                          <w:szCs w:val="22"/>
                        </w:rPr>
                        <w:t>GELİŞİMİ</w:t>
                      </w:r>
                    </w:p>
                    <w:p w:rsidR="009C3271" w:rsidRDefault="009C3271" w:rsidP="00BE3FC3">
                      <w:pPr>
                        <w:spacing w:before="11" w:after="1"/>
                        <w:rPr>
                          <w:b/>
                          <w:sz w:val="11"/>
                        </w:rPr>
                      </w:pPr>
                    </w:p>
                    <w:p w:rsidR="009C3271" w:rsidRDefault="009C3271" w:rsidP="000A0E35">
                      <w:pPr>
                        <w:spacing w:line="360" w:lineRule="auto"/>
                        <w:jc w:val="center"/>
                        <w:rPr>
                          <w:b/>
                          <w:sz w:val="20"/>
                        </w:rPr>
                      </w:pPr>
                    </w:p>
                    <w:p w:rsidR="009C3271" w:rsidRDefault="009C3271" w:rsidP="000A0E35">
                      <w:pPr>
                        <w:jc w:val="center"/>
                        <w:rPr>
                          <w:b/>
                          <w:sz w:val="20"/>
                        </w:rPr>
                      </w:pPr>
                    </w:p>
                    <w:tbl>
                      <w:tblPr>
                        <w:tblW w:w="16107" w:type="dxa"/>
                        <w:tblInd w:w="55" w:type="dxa"/>
                        <w:tblCellMar>
                          <w:left w:w="70" w:type="dxa"/>
                          <w:right w:w="70" w:type="dxa"/>
                        </w:tblCellMar>
                        <w:tblLook w:val="04A0" w:firstRow="1" w:lastRow="0" w:firstColumn="1" w:lastColumn="0" w:noHBand="0" w:noVBand="1"/>
                      </w:tblPr>
                      <w:tblGrid>
                        <w:gridCol w:w="1419"/>
                        <w:gridCol w:w="978"/>
                        <w:gridCol w:w="822"/>
                        <w:gridCol w:w="730"/>
                        <w:gridCol w:w="732"/>
                        <w:gridCol w:w="730"/>
                        <w:gridCol w:w="732"/>
                        <w:gridCol w:w="730"/>
                        <w:gridCol w:w="732"/>
                        <w:gridCol w:w="730"/>
                        <w:gridCol w:w="732"/>
                        <w:gridCol w:w="730"/>
                        <w:gridCol w:w="732"/>
                        <w:gridCol w:w="730"/>
                        <w:gridCol w:w="732"/>
                        <w:gridCol w:w="799"/>
                        <w:gridCol w:w="800"/>
                        <w:gridCol w:w="548"/>
                        <w:gridCol w:w="489"/>
                        <w:gridCol w:w="489"/>
                        <w:gridCol w:w="978"/>
                        <w:gridCol w:w="13"/>
                      </w:tblGrid>
                      <w:tr w:rsidR="009C3271" w:rsidRPr="007604A0" w:rsidTr="003C10FA">
                        <w:trPr>
                          <w:trHeight w:val="942"/>
                        </w:trPr>
                        <w:tc>
                          <w:tcPr>
                            <w:tcW w:w="14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ATATÜRK KÜLTÜR MERKEZİ HİZMET BİRİMLERİ</w:t>
                            </w:r>
                          </w:p>
                        </w:tc>
                        <w:tc>
                          <w:tcPr>
                            <w:tcW w:w="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 GERÇEKLEŞME TOPLAMI</w:t>
                            </w:r>
                          </w:p>
                        </w:tc>
                        <w:tc>
                          <w:tcPr>
                            <w:tcW w:w="8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 BAŞLANGIÇ ÖDENEĞİ</w:t>
                            </w:r>
                          </w:p>
                        </w:tc>
                        <w:tc>
                          <w:tcPr>
                            <w:tcW w:w="1462"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OCAK GERÇEKLEŞME</w:t>
                            </w:r>
                          </w:p>
                        </w:tc>
                        <w:tc>
                          <w:tcPr>
                            <w:tcW w:w="1462"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ŞUBAT GERÇEKLEŞME</w:t>
                            </w:r>
                          </w:p>
                        </w:tc>
                        <w:tc>
                          <w:tcPr>
                            <w:tcW w:w="1462"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MART GERÇEKLEŞME</w:t>
                            </w:r>
                          </w:p>
                        </w:tc>
                        <w:tc>
                          <w:tcPr>
                            <w:tcW w:w="1462"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NİSAN GERÇEKLEŞME</w:t>
                            </w:r>
                          </w:p>
                        </w:tc>
                        <w:tc>
                          <w:tcPr>
                            <w:tcW w:w="1462"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MAYIS GERÇEKLEŞME</w:t>
                            </w:r>
                          </w:p>
                        </w:tc>
                        <w:tc>
                          <w:tcPr>
                            <w:tcW w:w="1462"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HAZİRAN GERÇEKLEŞME</w:t>
                            </w:r>
                          </w:p>
                        </w:tc>
                        <w:tc>
                          <w:tcPr>
                            <w:tcW w:w="1598"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OCAK-HAZİRAN                               GERÇEKLEŞME TOPLAMI</w:t>
                            </w:r>
                          </w:p>
                        </w:tc>
                        <w:tc>
                          <w:tcPr>
                            <w:tcW w:w="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ARTIŞ ORANI *           (%)</w:t>
                            </w:r>
                          </w:p>
                        </w:tc>
                        <w:tc>
                          <w:tcPr>
                            <w:tcW w:w="978" w:type="dxa"/>
                            <w:gridSpan w:val="2"/>
                            <w:tcBorders>
                              <w:top w:val="single" w:sz="8" w:space="0" w:color="auto"/>
                              <w:left w:val="nil"/>
                              <w:bottom w:val="single" w:sz="4"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proofErr w:type="gramStart"/>
                            <w:r w:rsidRPr="007604A0">
                              <w:rPr>
                                <w:rFonts w:ascii="Tahoma" w:eastAsia="Times New Roman" w:hAnsi="Tahoma" w:cs="Tahoma"/>
                                <w:b/>
                                <w:bCs/>
                                <w:sz w:val="8"/>
                                <w:lang w:val="tr-TR" w:eastAsia="tr-TR"/>
                              </w:rPr>
                              <w:t xml:space="preserve">OCAK-HAZİRAN                               GERÇEK. </w:t>
                            </w:r>
                            <w:proofErr w:type="gramEnd"/>
                            <w:r w:rsidRPr="007604A0">
                              <w:rPr>
                                <w:rFonts w:ascii="Tahoma" w:eastAsia="Times New Roman" w:hAnsi="Tahoma" w:cs="Tahoma"/>
                                <w:b/>
                                <w:bCs/>
                                <w:sz w:val="8"/>
                                <w:lang w:val="tr-TR" w:eastAsia="tr-TR"/>
                              </w:rPr>
                              <w:t>ORANI ** (%)</w:t>
                            </w:r>
                          </w:p>
                        </w:tc>
                        <w:tc>
                          <w:tcPr>
                            <w:tcW w:w="99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 YILSONU GERÇEKLEŞME TAHMİNİ</w:t>
                            </w:r>
                          </w:p>
                        </w:tc>
                      </w:tr>
                      <w:tr w:rsidR="009C3271" w:rsidRPr="007604A0" w:rsidTr="003C10FA">
                        <w:trPr>
                          <w:gridAfter w:val="1"/>
                          <w:wAfter w:w="12" w:type="dxa"/>
                          <w:trHeight w:val="258"/>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p>
                        </w:tc>
                        <w:tc>
                          <w:tcPr>
                            <w:tcW w:w="978" w:type="dxa"/>
                            <w:vMerge/>
                            <w:tcBorders>
                              <w:top w:val="single" w:sz="8" w:space="0" w:color="auto"/>
                              <w:left w:val="single" w:sz="8" w:space="0" w:color="auto"/>
                              <w:bottom w:val="single" w:sz="8" w:space="0" w:color="000000"/>
                              <w:right w:val="single" w:sz="8" w:space="0" w:color="auto"/>
                            </w:tcBorders>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p>
                        </w:tc>
                        <w:tc>
                          <w:tcPr>
                            <w:tcW w:w="822" w:type="dxa"/>
                            <w:vMerge/>
                            <w:tcBorders>
                              <w:top w:val="single" w:sz="8" w:space="0" w:color="auto"/>
                              <w:left w:val="single" w:sz="8" w:space="0" w:color="auto"/>
                              <w:bottom w:val="single" w:sz="8" w:space="0" w:color="000000"/>
                              <w:right w:val="single" w:sz="8" w:space="0" w:color="auto"/>
                            </w:tcBorders>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p>
                        </w:tc>
                        <w:tc>
                          <w:tcPr>
                            <w:tcW w:w="73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732"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73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732"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73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732"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73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732"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73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732"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73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732"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799"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800"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549" w:type="dxa"/>
                            <w:vMerge/>
                            <w:tcBorders>
                              <w:top w:val="single" w:sz="8" w:space="0" w:color="auto"/>
                              <w:left w:val="single" w:sz="8" w:space="0" w:color="auto"/>
                              <w:bottom w:val="single" w:sz="8" w:space="0" w:color="000000"/>
                              <w:right w:val="single" w:sz="8" w:space="0" w:color="auto"/>
                            </w:tcBorders>
                            <w:vAlign w:val="center"/>
                            <w:hideMark/>
                          </w:tcPr>
                          <w:p w:rsidR="009C3271" w:rsidRPr="007604A0" w:rsidRDefault="009C3271" w:rsidP="007604A0">
                            <w:pPr>
                              <w:widowControl/>
                              <w:autoSpaceDE/>
                              <w:autoSpaceDN/>
                              <w:rPr>
                                <w:rFonts w:ascii="Tahoma" w:eastAsia="Times New Roman" w:hAnsi="Tahoma" w:cs="Tahoma"/>
                                <w:b/>
                                <w:bCs/>
                                <w:sz w:val="8"/>
                                <w:lang w:val="tr-TR" w:eastAsia="tr-TR"/>
                              </w:rPr>
                            </w:pPr>
                          </w:p>
                        </w:tc>
                        <w:tc>
                          <w:tcPr>
                            <w:tcW w:w="489"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2024</w:t>
                            </w:r>
                          </w:p>
                        </w:tc>
                        <w:tc>
                          <w:tcPr>
                            <w:tcW w:w="489" w:type="dxa"/>
                            <w:tcBorders>
                              <w:top w:val="nil"/>
                              <w:left w:val="nil"/>
                              <w:bottom w:val="single" w:sz="8" w:space="0" w:color="auto"/>
                              <w:right w:val="single" w:sz="8" w:space="0" w:color="auto"/>
                            </w:tcBorders>
                            <w:shd w:val="clear" w:color="auto" w:fill="auto"/>
                            <w:vAlign w:val="center"/>
                            <w:hideMark/>
                          </w:tcPr>
                          <w:p w:rsidR="009C3271" w:rsidRPr="007604A0" w:rsidRDefault="009C3271" w:rsidP="007604A0">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2025</w:t>
                            </w:r>
                          </w:p>
                        </w:tc>
                        <w:tc>
                          <w:tcPr>
                            <w:tcW w:w="978" w:type="dxa"/>
                            <w:vMerge/>
                            <w:tcBorders>
                              <w:top w:val="single" w:sz="8" w:space="0" w:color="auto"/>
                              <w:left w:val="single" w:sz="8" w:space="0" w:color="auto"/>
                              <w:bottom w:val="single" w:sz="8" w:space="0" w:color="000000"/>
                              <w:right w:val="single" w:sz="8" w:space="0" w:color="auto"/>
                            </w:tcBorders>
                            <w:vAlign w:val="center"/>
                            <w:hideMark/>
                          </w:tcPr>
                          <w:p w:rsidR="009C3271" w:rsidRPr="007604A0" w:rsidRDefault="009C3271" w:rsidP="007604A0">
                            <w:pPr>
                              <w:widowControl/>
                              <w:autoSpaceDE/>
                              <w:autoSpaceDN/>
                              <w:rPr>
                                <w:rFonts w:ascii="Tahoma" w:eastAsia="Times New Roman" w:hAnsi="Tahoma" w:cs="Tahoma"/>
                                <w:b/>
                                <w:bCs/>
                                <w:sz w:val="8"/>
                                <w:lang w:val="tr-TR" w:eastAsia="tr-TR"/>
                              </w:rPr>
                            </w:pPr>
                          </w:p>
                        </w:tc>
                      </w:tr>
                      <w:tr w:rsidR="009C3271" w:rsidRPr="007604A0" w:rsidTr="003C10FA">
                        <w:trPr>
                          <w:gridAfter w:val="1"/>
                          <w:wAfter w:w="12" w:type="dxa"/>
                          <w:trHeight w:val="604"/>
                        </w:trPr>
                        <w:tc>
                          <w:tcPr>
                            <w:tcW w:w="1419" w:type="dxa"/>
                            <w:tcBorders>
                              <w:top w:val="single" w:sz="4" w:space="0" w:color="auto"/>
                              <w:left w:val="single" w:sz="8" w:space="0" w:color="auto"/>
                              <w:bottom w:val="nil"/>
                              <w:right w:val="single" w:sz="8" w:space="0" w:color="auto"/>
                            </w:tcBorders>
                            <w:shd w:val="clear" w:color="auto" w:fill="auto"/>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bookmarkStart w:id="66" w:name="RANGE!A19"/>
                            <w:r w:rsidRPr="007604A0">
                              <w:rPr>
                                <w:rFonts w:ascii="Tahoma" w:eastAsia="Times New Roman" w:hAnsi="Tahoma" w:cs="Tahoma"/>
                                <w:b/>
                                <w:bCs/>
                                <w:sz w:val="8"/>
                                <w:lang w:val="tr-TR" w:eastAsia="tr-TR"/>
                              </w:rPr>
                              <w:t>MİLLİ KÜLTÜR</w:t>
                            </w:r>
                            <w:bookmarkEnd w:id="66"/>
                          </w:p>
                        </w:tc>
                        <w:tc>
                          <w:tcPr>
                            <w:tcW w:w="978"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59.346.579</w:t>
                            </w:r>
                          </w:p>
                        </w:tc>
                        <w:tc>
                          <w:tcPr>
                            <w:tcW w:w="82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88.104.000</w:t>
                            </w:r>
                          </w:p>
                        </w:tc>
                        <w:tc>
                          <w:tcPr>
                            <w:tcW w:w="73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2.820.351</w:t>
                            </w:r>
                          </w:p>
                        </w:tc>
                        <w:tc>
                          <w:tcPr>
                            <w:tcW w:w="73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4.641.977</w:t>
                            </w:r>
                          </w:p>
                        </w:tc>
                        <w:tc>
                          <w:tcPr>
                            <w:tcW w:w="73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3.698.901</w:t>
                            </w:r>
                          </w:p>
                        </w:tc>
                        <w:tc>
                          <w:tcPr>
                            <w:tcW w:w="73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5.057.161</w:t>
                            </w:r>
                          </w:p>
                        </w:tc>
                        <w:tc>
                          <w:tcPr>
                            <w:tcW w:w="73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2.648.513</w:t>
                            </w:r>
                          </w:p>
                        </w:tc>
                        <w:tc>
                          <w:tcPr>
                            <w:tcW w:w="73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5.010.047</w:t>
                            </w:r>
                          </w:p>
                        </w:tc>
                        <w:tc>
                          <w:tcPr>
                            <w:tcW w:w="73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2.966.763</w:t>
                            </w:r>
                          </w:p>
                        </w:tc>
                        <w:tc>
                          <w:tcPr>
                            <w:tcW w:w="73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3.869.760</w:t>
                            </w:r>
                          </w:p>
                        </w:tc>
                        <w:tc>
                          <w:tcPr>
                            <w:tcW w:w="73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4.507.295</w:t>
                            </w:r>
                          </w:p>
                        </w:tc>
                        <w:tc>
                          <w:tcPr>
                            <w:tcW w:w="73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7.182.418</w:t>
                            </w:r>
                          </w:p>
                        </w:tc>
                        <w:tc>
                          <w:tcPr>
                            <w:tcW w:w="73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3.594.022</w:t>
                            </w:r>
                          </w:p>
                        </w:tc>
                        <w:tc>
                          <w:tcPr>
                            <w:tcW w:w="732"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6.602.068</w:t>
                            </w:r>
                          </w:p>
                        </w:tc>
                        <w:tc>
                          <w:tcPr>
                            <w:tcW w:w="799"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20.235.845</w:t>
                            </w:r>
                          </w:p>
                        </w:tc>
                        <w:tc>
                          <w:tcPr>
                            <w:tcW w:w="800"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32.363.431</w:t>
                            </w:r>
                          </w:p>
                        </w:tc>
                        <w:tc>
                          <w:tcPr>
                            <w:tcW w:w="549" w:type="dxa"/>
                            <w:tcBorders>
                              <w:top w:val="single" w:sz="4" w:space="0" w:color="auto"/>
                              <w:left w:val="single" w:sz="4" w:space="0" w:color="auto"/>
                              <w:bottom w:val="nil"/>
                              <w:right w:val="single" w:sz="4"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59,93</w:t>
                            </w:r>
                          </w:p>
                        </w:tc>
                        <w:tc>
                          <w:tcPr>
                            <w:tcW w:w="489" w:type="dxa"/>
                            <w:tcBorders>
                              <w:top w:val="single" w:sz="4" w:space="0" w:color="auto"/>
                              <w:left w:val="nil"/>
                              <w:bottom w:val="nil"/>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34,10</w:t>
                            </w:r>
                          </w:p>
                        </w:tc>
                        <w:tc>
                          <w:tcPr>
                            <w:tcW w:w="489" w:type="dxa"/>
                            <w:tcBorders>
                              <w:top w:val="single" w:sz="4" w:space="0" w:color="auto"/>
                              <w:left w:val="single" w:sz="4" w:space="0" w:color="auto"/>
                              <w:bottom w:val="nil"/>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36,73</w:t>
                            </w:r>
                          </w:p>
                        </w:tc>
                        <w:tc>
                          <w:tcPr>
                            <w:tcW w:w="978" w:type="dxa"/>
                            <w:tcBorders>
                              <w:top w:val="single" w:sz="4" w:space="0" w:color="auto"/>
                              <w:left w:val="nil"/>
                              <w:bottom w:val="nil"/>
                              <w:right w:val="single" w:sz="8" w:space="0" w:color="auto"/>
                            </w:tcBorders>
                            <w:shd w:val="clear" w:color="auto" w:fill="auto"/>
                            <w:noWrap/>
                            <w:vAlign w:val="bottom"/>
                            <w:hideMark/>
                          </w:tcPr>
                          <w:p w:rsidR="009C3271" w:rsidRPr="007604A0" w:rsidRDefault="009C3271" w:rsidP="007604A0">
                            <w:pPr>
                              <w:widowControl/>
                              <w:autoSpaceDE/>
                              <w:autoSpaceDN/>
                              <w:jc w:val="right"/>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101.706.000</w:t>
                            </w:r>
                          </w:p>
                        </w:tc>
                      </w:tr>
                      <w:tr w:rsidR="009C3271" w:rsidRPr="007604A0" w:rsidTr="003C10FA">
                        <w:trPr>
                          <w:gridAfter w:val="1"/>
                          <w:wAfter w:w="12" w:type="dxa"/>
                          <w:trHeight w:val="604"/>
                        </w:trPr>
                        <w:tc>
                          <w:tcPr>
                            <w:tcW w:w="1419"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TÜRK KÜLTÜRÜ ARAŞTIRMALARI</w:t>
                            </w:r>
                          </w:p>
                        </w:tc>
                        <w:tc>
                          <w:tcPr>
                            <w:tcW w:w="978"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59.346.579</w:t>
                            </w:r>
                          </w:p>
                        </w:tc>
                        <w:tc>
                          <w:tcPr>
                            <w:tcW w:w="82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88.104.000</w:t>
                            </w:r>
                          </w:p>
                        </w:tc>
                        <w:tc>
                          <w:tcPr>
                            <w:tcW w:w="73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2.820.351</w:t>
                            </w:r>
                          </w:p>
                        </w:tc>
                        <w:tc>
                          <w:tcPr>
                            <w:tcW w:w="73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4.641.977</w:t>
                            </w:r>
                          </w:p>
                        </w:tc>
                        <w:tc>
                          <w:tcPr>
                            <w:tcW w:w="73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3.698.901</w:t>
                            </w:r>
                          </w:p>
                        </w:tc>
                        <w:tc>
                          <w:tcPr>
                            <w:tcW w:w="73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5.057.161</w:t>
                            </w:r>
                          </w:p>
                        </w:tc>
                        <w:tc>
                          <w:tcPr>
                            <w:tcW w:w="73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2.648.513</w:t>
                            </w:r>
                          </w:p>
                        </w:tc>
                        <w:tc>
                          <w:tcPr>
                            <w:tcW w:w="73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5.010.047</w:t>
                            </w:r>
                          </w:p>
                        </w:tc>
                        <w:tc>
                          <w:tcPr>
                            <w:tcW w:w="73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2.966.763</w:t>
                            </w:r>
                          </w:p>
                        </w:tc>
                        <w:tc>
                          <w:tcPr>
                            <w:tcW w:w="73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3.869.760</w:t>
                            </w:r>
                          </w:p>
                        </w:tc>
                        <w:tc>
                          <w:tcPr>
                            <w:tcW w:w="73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4.507.295</w:t>
                            </w:r>
                          </w:p>
                        </w:tc>
                        <w:tc>
                          <w:tcPr>
                            <w:tcW w:w="73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7.182.418</w:t>
                            </w:r>
                          </w:p>
                        </w:tc>
                        <w:tc>
                          <w:tcPr>
                            <w:tcW w:w="73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3.594.022</w:t>
                            </w:r>
                          </w:p>
                        </w:tc>
                        <w:tc>
                          <w:tcPr>
                            <w:tcW w:w="732"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6.602.068</w:t>
                            </w:r>
                          </w:p>
                        </w:tc>
                        <w:tc>
                          <w:tcPr>
                            <w:tcW w:w="799"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20.235.845</w:t>
                            </w:r>
                          </w:p>
                        </w:tc>
                        <w:tc>
                          <w:tcPr>
                            <w:tcW w:w="800"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32.363.431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59,93</w:t>
                            </w:r>
                          </w:p>
                        </w:tc>
                        <w:tc>
                          <w:tcPr>
                            <w:tcW w:w="489" w:type="dxa"/>
                            <w:tcBorders>
                              <w:top w:val="single" w:sz="4" w:space="0" w:color="auto"/>
                              <w:left w:val="nil"/>
                              <w:bottom w:val="single" w:sz="4"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34,10</w:t>
                            </w:r>
                          </w:p>
                        </w:tc>
                        <w:tc>
                          <w:tcPr>
                            <w:tcW w:w="48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Cs/>
                                <w:sz w:val="8"/>
                                <w:lang w:val="tr-TR" w:eastAsia="tr-TR"/>
                              </w:rPr>
                            </w:pPr>
                            <w:r w:rsidRPr="007604A0">
                              <w:rPr>
                                <w:rFonts w:ascii="Tahoma" w:eastAsia="Times New Roman" w:hAnsi="Tahoma" w:cs="Tahoma"/>
                                <w:bCs/>
                                <w:sz w:val="8"/>
                                <w:lang w:val="tr-TR" w:eastAsia="tr-TR"/>
                              </w:rPr>
                              <w:t>36,73</w:t>
                            </w:r>
                          </w:p>
                        </w:tc>
                        <w:tc>
                          <w:tcPr>
                            <w:tcW w:w="978" w:type="dxa"/>
                            <w:tcBorders>
                              <w:top w:val="single" w:sz="4" w:space="0" w:color="auto"/>
                              <w:left w:val="nil"/>
                              <w:bottom w:val="single" w:sz="4" w:space="0" w:color="auto"/>
                              <w:right w:val="single" w:sz="8" w:space="0" w:color="auto"/>
                            </w:tcBorders>
                            <w:shd w:val="clear" w:color="auto" w:fill="auto"/>
                            <w:noWrap/>
                            <w:vAlign w:val="bottom"/>
                            <w:hideMark/>
                          </w:tcPr>
                          <w:p w:rsidR="009C3271" w:rsidRPr="007604A0" w:rsidRDefault="009C3271" w:rsidP="007604A0">
                            <w:pPr>
                              <w:widowControl/>
                              <w:autoSpaceDE/>
                              <w:autoSpaceDN/>
                              <w:jc w:val="right"/>
                              <w:rPr>
                                <w:rFonts w:ascii="Tahoma" w:eastAsia="Times New Roman" w:hAnsi="Tahoma" w:cs="Tahoma"/>
                                <w:bCs/>
                                <w:sz w:val="8"/>
                                <w:lang w:val="tr-TR" w:eastAsia="tr-TR"/>
                              </w:rPr>
                            </w:pPr>
                            <w:r w:rsidRPr="007604A0">
                              <w:rPr>
                                <w:rFonts w:ascii="Tahoma" w:eastAsia="Times New Roman" w:hAnsi="Tahoma" w:cs="Tahoma"/>
                                <w:bCs/>
                                <w:sz w:val="8"/>
                                <w:lang w:val="tr-TR" w:eastAsia="tr-TR"/>
                              </w:rPr>
                              <w:t>101.706.000</w:t>
                            </w:r>
                          </w:p>
                        </w:tc>
                      </w:tr>
                      <w:tr w:rsidR="009C3271" w:rsidRPr="007604A0" w:rsidTr="003C10FA">
                        <w:trPr>
                          <w:gridAfter w:val="1"/>
                          <w:wAfter w:w="12" w:type="dxa"/>
                          <w:trHeight w:val="604"/>
                        </w:trPr>
                        <w:tc>
                          <w:tcPr>
                            <w:tcW w:w="14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PROGRAMLAR TOPLAMI</w:t>
                            </w:r>
                          </w:p>
                        </w:tc>
                        <w:tc>
                          <w:tcPr>
                            <w:tcW w:w="978"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59.346.579</w:t>
                            </w:r>
                          </w:p>
                        </w:tc>
                        <w:tc>
                          <w:tcPr>
                            <w:tcW w:w="82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88.104.000</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2.820.351</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4.641.977</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3.698.901</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5.057.161</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2.648.513</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5.010.047</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2.966.763</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3.869.760</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4.507.295</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7.182.418</w:t>
                            </w:r>
                          </w:p>
                        </w:tc>
                        <w:tc>
                          <w:tcPr>
                            <w:tcW w:w="73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3.594.022</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6.602.068</w:t>
                            </w:r>
                          </w:p>
                        </w:tc>
                        <w:tc>
                          <w:tcPr>
                            <w:tcW w:w="799"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20.235.845</w:t>
                            </w:r>
                          </w:p>
                        </w:tc>
                        <w:tc>
                          <w:tcPr>
                            <w:tcW w:w="800"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32.363.431</w:t>
                            </w:r>
                          </w:p>
                        </w:tc>
                        <w:tc>
                          <w:tcPr>
                            <w:tcW w:w="54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59,93</w:t>
                            </w:r>
                          </w:p>
                        </w:tc>
                        <w:tc>
                          <w:tcPr>
                            <w:tcW w:w="489" w:type="dxa"/>
                            <w:tcBorders>
                              <w:top w:val="single" w:sz="8" w:space="0" w:color="auto"/>
                              <w:left w:val="nil"/>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34,10</w:t>
                            </w:r>
                          </w:p>
                        </w:tc>
                        <w:tc>
                          <w:tcPr>
                            <w:tcW w:w="48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C3271" w:rsidRPr="007604A0" w:rsidRDefault="009C3271" w:rsidP="003C10FA">
                            <w:pPr>
                              <w:widowControl/>
                              <w:autoSpaceDE/>
                              <w:autoSpaceDN/>
                              <w:jc w:val="center"/>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36,73</w:t>
                            </w:r>
                          </w:p>
                        </w:tc>
                        <w:tc>
                          <w:tcPr>
                            <w:tcW w:w="978" w:type="dxa"/>
                            <w:tcBorders>
                              <w:top w:val="single" w:sz="8" w:space="0" w:color="auto"/>
                              <w:left w:val="nil"/>
                              <w:bottom w:val="single" w:sz="8" w:space="0" w:color="auto"/>
                              <w:right w:val="single" w:sz="8" w:space="0" w:color="auto"/>
                            </w:tcBorders>
                            <w:shd w:val="clear" w:color="auto" w:fill="auto"/>
                            <w:noWrap/>
                            <w:vAlign w:val="bottom"/>
                            <w:hideMark/>
                          </w:tcPr>
                          <w:p w:rsidR="009C3271" w:rsidRPr="007604A0" w:rsidRDefault="009C3271" w:rsidP="007604A0">
                            <w:pPr>
                              <w:widowControl/>
                              <w:autoSpaceDE/>
                              <w:autoSpaceDN/>
                              <w:jc w:val="right"/>
                              <w:rPr>
                                <w:rFonts w:ascii="Tahoma" w:eastAsia="Times New Roman" w:hAnsi="Tahoma" w:cs="Tahoma"/>
                                <w:b/>
                                <w:bCs/>
                                <w:sz w:val="8"/>
                                <w:lang w:val="tr-TR" w:eastAsia="tr-TR"/>
                              </w:rPr>
                            </w:pPr>
                            <w:r w:rsidRPr="007604A0">
                              <w:rPr>
                                <w:rFonts w:ascii="Tahoma" w:eastAsia="Times New Roman" w:hAnsi="Tahoma" w:cs="Tahoma"/>
                                <w:b/>
                                <w:bCs/>
                                <w:sz w:val="8"/>
                                <w:lang w:val="tr-TR" w:eastAsia="tr-TR"/>
                              </w:rPr>
                              <w:t>101.706.000</w:t>
                            </w:r>
                          </w:p>
                        </w:tc>
                      </w:tr>
                    </w:tbl>
                    <w:p w:rsidR="009C3271" w:rsidRDefault="009C3271" w:rsidP="00BE3FC3">
                      <w:pPr>
                        <w:rPr>
                          <w:b/>
                          <w:sz w:val="20"/>
                        </w:rPr>
                      </w:pPr>
                    </w:p>
                    <w:p w:rsidR="009C3271" w:rsidRDefault="009C3271" w:rsidP="00BE3FC3">
                      <w:pPr>
                        <w:rPr>
                          <w:b/>
                          <w:sz w:val="20"/>
                        </w:rPr>
                      </w:pPr>
                    </w:p>
                    <w:p w:rsidR="009C3271" w:rsidRDefault="009C3271" w:rsidP="00BE3FC3">
                      <w:pPr>
                        <w:rPr>
                          <w:b/>
                          <w:sz w:val="20"/>
                        </w:rPr>
                      </w:pPr>
                    </w:p>
                    <w:p w:rsidR="009C3271" w:rsidRDefault="009C3271" w:rsidP="00BE3FC3">
                      <w:pPr>
                        <w:rPr>
                          <w:b/>
                          <w:sz w:val="20"/>
                        </w:rPr>
                      </w:pPr>
                    </w:p>
                    <w:p w:rsidR="009C3271" w:rsidRPr="000A0E35" w:rsidRDefault="009C3271"/>
                  </w:txbxContent>
                </v:textbox>
                <w10:wrap type="square"/>
              </v:shape>
            </w:pict>
          </mc:Fallback>
        </mc:AlternateContent>
      </w:r>
    </w:p>
    <w:p w:rsidR="00DB1C21" w:rsidRPr="00DB1C21" w:rsidRDefault="00DB1C21" w:rsidP="00DB1C21">
      <w:pPr>
        <w:rPr>
          <w:lang w:val="tr-TR" w:eastAsia="tr-TR"/>
        </w:rPr>
      </w:pPr>
    </w:p>
    <w:p w:rsidR="00545922" w:rsidRPr="00DB1C21" w:rsidRDefault="00545922" w:rsidP="00DB1C21">
      <w:pPr>
        <w:rPr>
          <w:lang w:val="tr-TR" w:eastAsia="tr-TR"/>
        </w:rPr>
      </w:pPr>
    </w:p>
    <w:sectPr w:rsidR="00545922" w:rsidRPr="00DB1C21" w:rsidSect="0062139B">
      <w:footerReference w:type="default" r:id="rId24"/>
      <w:pgSz w:w="16840" w:h="11910" w:orient="landscape" w:code="9"/>
      <w:pgMar w:top="720" w:right="720" w:bottom="720" w:left="720" w:header="0" w:footer="73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1F" w:rsidRDefault="00B66B1F">
      <w:r>
        <w:separator/>
      </w:r>
    </w:p>
  </w:endnote>
  <w:endnote w:type="continuationSeparator" w:id="0">
    <w:p w:rsidR="00B66B1F" w:rsidRDefault="00B6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Diavlo Black">
    <w:altName w:val="Arial"/>
    <w:panose1 w:val="00000000000000000000"/>
    <w:charset w:val="00"/>
    <w:family w:val="modern"/>
    <w:notTrueType/>
    <w:pitch w:val="variable"/>
    <w:sig w:usb0="00000001" w:usb1="4000204A" w:usb2="00000000" w:usb3="00000000" w:csb0="00000093"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5845"/>
      <w:gridCol w:w="3459"/>
    </w:tblGrid>
    <w:tr w:rsidR="009C3271" w:rsidTr="00351B27">
      <w:trPr>
        <w:trHeight w:hRule="exact" w:val="115"/>
        <w:tblHeader/>
        <w:jc w:val="center"/>
      </w:trPr>
      <w:tc>
        <w:tcPr>
          <w:tcW w:w="5943" w:type="dxa"/>
          <w:shd w:val="clear" w:color="auto" w:fill="4F81BD" w:themeFill="accent1"/>
          <w:tcMar>
            <w:top w:w="0" w:type="dxa"/>
            <w:bottom w:w="0" w:type="dxa"/>
          </w:tcMar>
        </w:tcPr>
        <w:p w:rsidR="009C3271" w:rsidRDefault="009C3271">
          <w:pPr>
            <w:pStyle w:val="stbilgi"/>
            <w:rPr>
              <w:caps/>
              <w:sz w:val="18"/>
            </w:rPr>
          </w:pPr>
        </w:p>
      </w:tc>
      <w:tc>
        <w:tcPr>
          <w:tcW w:w="3519" w:type="dxa"/>
          <w:shd w:val="clear" w:color="auto" w:fill="4F81BD" w:themeFill="accent1"/>
          <w:tcMar>
            <w:top w:w="0" w:type="dxa"/>
            <w:bottom w:w="0" w:type="dxa"/>
          </w:tcMar>
        </w:tcPr>
        <w:p w:rsidR="009C3271" w:rsidRDefault="009C3271">
          <w:pPr>
            <w:pStyle w:val="stbilgi"/>
            <w:jc w:val="right"/>
            <w:rPr>
              <w:caps/>
              <w:sz w:val="18"/>
            </w:rPr>
          </w:pPr>
        </w:p>
      </w:tc>
    </w:tr>
    <w:tr w:rsidR="009C3271" w:rsidTr="00351B27">
      <w:trPr>
        <w:jc w:val="center"/>
      </w:trPr>
      <w:sdt>
        <w:sdtPr>
          <w:rPr>
            <w:caps/>
            <w:color w:val="808080" w:themeColor="background1" w:themeShade="80"/>
            <w:sz w:val="18"/>
            <w:szCs w:val="18"/>
          </w:rPr>
          <w:alias w:val="Yazar"/>
          <w:tag w:val=""/>
          <w:id w:val="1534151868"/>
          <w:placeholder>
            <w:docPart w:val="F13FF9023976449CBD1CC5F6F47EAC49"/>
          </w:placeholder>
          <w:dataBinding w:prefixMappings="xmlns:ns0='http://purl.org/dc/elements/1.1/' xmlns:ns1='http://schemas.openxmlformats.org/package/2006/metadata/core-properties' " w:xpath="/ns1:coreProperties[1]/ns0:creator[1]" w:storeItemID="{6C3C8BC8-F283-45AE-878A-BAB7291924A1}"/>
          <w:text/>
        </w:sdtPr>
        <w:sdtEndPr/>
        <w:sdtContent>
          <w:tc>
            <w:tcPr>
              <w:tcW w:w="5943" w:type="dxa"/>
              <w:shd w:val="clear" w:color="auto" w:fill="auto"/>
              <w:vAlign w:val="center"/>
            </w:tcPr>
            <w:p w:rsidR="009C3271" w:rsidRDefault="009C3271">
              <w:pPr>
                <w:pStyle w:val="Altbilgi"/>
                <w:rPr>
                  <w:caps/>
                  <w:color w:val="808080" w:themeColor="background1" w:themeShade="80"/>
                  <w:sz w:val="18"/>
                  <w:szCs w:val="18"/>
                </w:rPr>
              </w:pPr>
              <w:r>
                <w:rPr>
                  <w:caps/>
                  <w:color w:val="808080" w:themeColor="background1" w:themeShade="80"/>
                  <w:sz w:val="18"/>
                  <w:szCs w:val="18"/>
                  <w:lang w:val="tr-TR"/>
                </w:rPr>
                <w:t>NESE</w:t>
              </w:r>
            </w:p>
          </w:tc>
        </w:sdtContent>
      </w:sdt>
      <w:tc>
        <w:tcPr>
          <w:tcW w:w="3519" w:type="dxa"/>
          <w:shd w:val="clear" w:color="auto" w:fill="auto"/>
          <w:vAlign w:val="center"/>
        </w:tcPr>
        <w:p w:rsidR="009C3271" w:rsidRDefault="009C3271">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Pr="00351B27">
            <w:rPr>
              <w:caps/>
              <w:noProof/>
              <w:color w:val="808080" w:themeColor="background1" w:themeShade="80"/>
              <w:sz w:val="18"/>
              <w:szCs w:val="18"/>
              <w:lang w:val="tr-TR"/>
            </w:rPr>
            <w:t>2</w:t>
          </w:r>
          <w:r>
            <w:rPr>
              <w:caps/>
              <w:color w:val="808080" w:themeColor="background1" w:themeShade="80"/>
              <w:sz w:val="18"/>
              <w:szCs w:val="18"/>
            </w:rPr>
            <w:fldChar w:fldCharType="end"/>
          </w:r>
        </w:p>
      </w:tc>
    </w:tr>
  </w:tbl>
  <w:p w:rsidR="009C3271" w:rsidRDefault="009C3271" w:rsidP="00223EDC">
    <w:pPr>
      <w:pStyle w:val="Altbilgi"/>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71" w:rsidRDefault="009C3271" w:rsidP="00F252D7">
    <w:pPr>
      <w:pStyle w:val="Altbilgi"/>
      <w:jc w:val="center"/>
    </w:pPr>
  </w:p>
  <w:p w:rsidR="009C3271" w:rsidRDefault="009C327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tr-TR"/>
      </w:rPr>
      <w:id w:val="152120923"/>
      <w:docPartObj>
        <w:docPartGallery w:val="Page Numbers (Bottom of Page)"/>
        <w:docPartUnique/>
      </w:docPartObj>
    </w:sdtPr>
    <w:sdtEndPr/>
    <w:sdtContent>
      <w:p w:rsidR="009C3271" w:rsidRDefault="009C3271">
        <w:pPr>
          <w:pStyle w:val="Altbilgi"/>
          <w:jc w:val="right"/>
        </w:pPr>
        <w:r>
          <w:rPr>
            <w:noProof/>
            <w:sz w:val="2"/>
            <w:lang w:val="tr-TR" w:eastAsia="tr-TR"/>
          </w:rPr>
          <mc:AlternateContent>
            <mc:Choice Requires="wps">
              <w:drawing>
                <wp:anchor distT="0" distB="0" distL="114300" distR="114300" simplePos="0" relativeHeight="251661312" behindDoc="1" locked="0" layoutInCell="1" allowOverlap="1" wp14:anchorId="225589F7" wp14:editId="469A9B14">
                  <wp:simplePos x="0" y="0"/>
                  <wp:positionH relativeFrom="page">
                    <wp:posOffset>609600</wp:posOffset>
                  </wp:positionH>
                  <wp:positionV relativeFrom="page">
                    <wp:posOffset>10287000</wp:posOffset>
                  </wp:positionV>
                  <wp:extent cx="3657600" cy="257175"/>
                  <wp:effectExtent l="0" t="0" r="0" b="9525"/>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271" w:rsidRDefault="009C3271" w:rsidP="00351B27">
                              <w:pPr>
                                <w:pStyle w:val="GvdeMetni"/>
                                <w:spacing w:before="20"/>
                                <w:ind w:left="20"/>
                                <w:rPr>
                                  <w:rFonts w:ascii="Cambria"/>
                                </w:rPr>
                              </w:pPr>
                              <w:r>
                                <w:rPr>
                                  <w:rFonts w:ascii="Cambria"/>
                                </w:rPr>
                                <w:t xml:space="preserve">2025 </w:t>
                              </w:r>
                              <w:r w:rsidRPr="00351B27">
                                <w:rPr>
                                  <w:rFonts w:ascii="Cambria"/>
                                </w:rPr>
                                <w:t>Y</w:t>
                              </w:r>
                              <w:r w:rsidRPr="00351B27">
                                <w:rPr>
                                  <w:rFonts w:ascii="Cambria"/>
                                </w:rPr>
                                <w:t>ı</w:t>
                              </w:r>
                              <w:r w:rsidRPr="00351B27">
                                <w:rPr>
                                  <w:rFonts w:ascii="Cambria"/>
                                </w:rPr>
                                <w:t>l</w:t>
                              </w:r>
                              <w:r w:rsidRPr="00351B27">
                                <w:rPr>
                                  <w:rFonts w:ascii="Cambria"/>
                                </w:rPr>
                                <w:t>ı</w:t>
                              </w:r>
                              <w:r w:rsidRPr="00351B27">
                                <w:rPr>
                                  <w:rFonts w:ascii="Cambria"/>
                                </w:rPr>
                                <w:t xml:space="preserve"> Kurumsal Mali Durum Beklentiler Raporu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4" o:spid="_x0000_s1031" type="#_x0000_t202" style="position:absolute;left:0;text-align:left;margin-left:48pt;margin-top:810pt;width:4in;height:2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" filled="f" stroked="f">
                  <v:textbox inset="0,0,0,0">
                    <w:txbxContent>
                      <w:p w:rsidR="009C3271" w:rsidRDefault="009C3271" w:rsidP="00351B27">
                        <w:pPr>
                          <w:pStyle w:val="GvdeMetni"/>
                          <w:spacing w:before="20"/>
                          <w:ind w:left="20"/>
                          <w:rPr>
                            <w:rFonts w:ascii="Cambria"/>
                          </w:rPr>
                        </w:pPr>
                        <w:r>
                          <w:rPr>
                            <w:rFonts w:ascii="Cambria"/>
                          </w:rPr>
                          <w:t xml:space="preserve">2025 </w:t>
                        </w:r>
                        <w:r w:rsidRPr="00351B27">
                          <w:rPr>
                            <w:rFonts w:ascii="Cambria"/>
                          </w:rPr>
                          <w:t>Y</w:t>
                        </w:r>
                        <w:r w:rsidRPr="00351B27">
                          <w:rPr>
                            <w:rFonts w:ascii="Cambria"/>
                          </w:rPr>
                          <w:t>ı</w:t>
                        </w:r>
                        <w:r w:rsidRPr="00351B27">
                          <w:rPr>
                            <w:rFonts w:ascii="Cambria"/>
                          </w:rPr>
                          <w:t>l</w:t>
                        </w:r>
                        <w:r w:rsidRPr="00351B27">
                          <w:rPr>
                            <w:rFonts w:ascii="Cambria"/>
                          </w:rPr>
                          <w:t>ı</w:t>
                        </w:r>
                        <w:r w:rsidRPr="00351B27">
                          <w:rPr>
                            <w:rFonts w:ascii="Cambria"/>
                          </w:rPr>
                          <w:t xml:space="preserve"> Kurumsal Mali Durum Beklentiler Raporu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37760" behindDoc="1" locked="0" layoutInCell="1" allowOverlap="1" wp14:anchorId="343C19A5" wp14:editId="00B09E72">
                  <wp:simplePos x="0" y="0"/>
                  <wp:positionH relativeFrom="page">
                    <wp:posOffset>603250</wp:posOffset>
                  </wp:positionH>
                  <wp:positionV relativeFrom="page">
                    <wp:posOffset>10261600</wp:posOffset>
                  </wp:positionV>
                  <wp:extent cx="6344920" cy="56515"/>
                  <wp:effectExtent l="0" t="0" r="0" b="0"/>
                  <wp:wrapNone/>
                  <wp:docPr id="23" name="Serbest 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4920" cy="56515"/>
                          </a:xfrm>
                          <a:custGeom>
                            <a:avLst/>
                            <a:gdLst>
                              <a:gd name="T0" fmla="+- 0 10942 950"/>
                              <a:gd name="T1" fmla="*/ T0 w 9992"/>
                              <a:gd name="T2" fmla="+- 0 15845 15770"/>
                              <a:gd name="T3" fmla="*/ 15845 h 89"/>
                              <a:gd name="T4" fmla="+- 0 950 950"/>
                              <a:gd name="T5" fmla="*/ T4 w 9992"/>
                              <a:gd name="T6" fmla="+- 0 15845 15770"/>
                              <a:gd name="T7" fmla="*/ 15845 h 89"/>
                              <a:gd name="T8" fmla="+- 0 950 950"/>
                              <a:gd name="T9" fmla="*/ T8 w 9992"/>
                              <a:gd name="T10" fmla="+- 0 15859 15770"/>
                              <a:gd name="T11" fmla="*/ 15859 h 89"/>
                              <a:gd name="T12" fmla="+- 0 10942 950"/>
                              <a:gd name="T13" fmla="*/ T12 w 9992"/>
                              <a:gd name="T14" fmla="+- 0 15859 15770"/>
                              <a:gd name="T15" fmla="*/ 15859 h 89"/>
                              <a:gd name="T16" fmla="+- 0 10942 950"/>
                              <a:gd name="T17" fmla="*/ T16 w 9992"/>
                              <a:gd name="T18" fmla="+- 0 15845 15770"/>
                              <a:gd name="T19" fmla="*/ 15845 h 89"/>
                              <a:gd name="T20" fmla="+- 0 10942 950"/>
                              <a:gd name="T21" fmla="*/ T20 w 9992"/>
                              <a:gd name="T22" fmla="+- 0 15770 15770"/>
                              <a:gd name="T23" fmla="*/ 15770 h 89"/>
                              <a:gd name="T24" fmla="+- 0 950 950"/>
                              <a:gd name="T25" fmla="*/ T24 w 9992"/>
                              <a:gd name="T26" fmla="+- 0 15770 15770"/>
                              <a:gd name="T27" fmla="*/ 15770 h 89"/>
                              <a:gd name="T28" fmla="+- 0 950 950"/>
                              <a:gd name="T29" fmla="*/ T28 w 9992"/>
                              <a:gd name="T30" fmla="+- 0 15830 15770"/>
                              <a:gd name="T31" fmla="*/ 15830 h 89"/>
                              <a:gd name="T32" fmla="+- 0 10942 950"/>
                              <a:gd name="T33" fmla="*/ T32 w 9992"/>
                              <a:gd name="T34" fmla="+- 0 15830 15770"/>
                              <a:gd name="T35" fmla="*/ 15830 h 89"/>
                              <a:gd name="T36" fmla="+- 0 10942 950"/>
                              <a:gd name="T37" fmla="*/ T36 w 9992"/>
                              <a:gd name="T38" fmla="+- 0 15770 15770"/>
                              <a:gd name="T39" fmla="*/ 1577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92" h="89">
                                <a:moveTo>
                                  <a:pt x="9992" y="75"/>
                                </a:moveTo>
                                <a:lnTo>
                                  <a:pt x="0" y="75"/>
                                </a:lnTo>
                                <a:lnTo>
                                  <a:pt x="0" y="89"/>
                                </a:lnTo>
                                <a:lnTo>
                                  <a:pt x="9992" y="89"/>
                                </a:lnTo>
                                <a:lnTo>
                                  <a:pt x="9992" y="75"/>
                                </a:lnTo>
                                <a:close/>
                                <a:moveTo>
                                  <a:pt x="9992" y="0"/>
                                </a:moveTo>
                                <a:lnTo>
                                  <a:pt x="0" y="0"/>
                                </a:lnTo>
                                <a:lnTo>
                                  <a:pt x="0" y="60"/>
                                </a:lnTo>
                                <a:lnTo>
                                  <a:pt x="9992" y="60"/>
                                </a:lnTo>
                                <a:lnTo>
                                  <a:pt x="9992" y="0"/>
                                </a:lnTo>
                                <a:close/>
                              </a:path>
                            </a:pathLst>
                          </a:custGeom>
                          <a:solidFill>
                            <a:srgbClr val="133D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C9FA87" id="Serbest Form 23" o:spid="_x0000_s1026" style="position:absolute;margin-left:47.5pt;margin-top:808pt;width:499.6pt;height:4.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" path="m9992,75l,75,,89r9992,l9992,75xm9992,l,,,60r9992,l9992,xe" fillcolor="#133d69" stroked="f">
                  <v:path arrowok="t" o:connecttype="custom" o:connectlocs="6344920,10061575;0,10061575;0,10070465;6344920,10070465;6344920,10061575;6344920,10013950;0,10013950;0,10052050;6344920,10052050;6344920,10013950" o:connectangles="0,0,0,0,0,0,0,0,0,0"/>
                  <w10:wrap anchorx="page" anchory="page"/>
                </v:shape>
              </w:pict>
            </mc:Fallback>
          </mc:AlternateContent>
        </w:r>
        <w:r>
          <w:rPr>
            <w:lang w:val="tr-TR"/>
          </w:rPr>
          <w:t xml:space="preserve">Sayfa | </w:t>
        </w:r>
        <w:r>
          <w:fldChar w:fldCharType="begin"/>
        </w:r>
        <w:r>
          <w:instrText>PAGE   \* MERGEFORMAT</w:instrText>
        </w:r>
        <w:r>
          <w:fldChar w:fldCharType="separate"/>
        </w:r>
        <w:r w:rsidR="00D543C9" w:rsidRPr="00D543C9">
          <w:rPr>
            <w:noProof/>
            <w:lang w:val="tr-TR"/>
          </w:rPr>
          <w:t>17</w:t>
        </w:r>
        <w:r>
          <w:fldChar w:fldCharType="end"/>
        </w:r>
        <w:r>
          <w:rPr>
            <w:lang w:val="tr-TR"/>
          </w:rPr>
          <w:t xml:space="preserve"> </w:t>
        </w:r>
      </w:p>
    </w:sdtContent>
  </w:sdt>
  <w:p w:rsidR="009C3271" w:rsidRDefault="009C3271">
    <w:pPr>
      <w:pStyle w:val="GvdeMetni"/>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tr-TR"/>
      </w:rPr>
      <w:id w:val="-617833903"/>
      <w:docPartObj>
        <w:docPartGallery w:val="Page Numbers (Bottom of Page)"/>
        <w:docPartUnique/>
      </w:docPartObj>
    </w:sdtPr>
    <w:sdtEndPr/>
    <w:sdtContent>
      <w:p w:rsidR="009C3271" w:rsidRPr="00CA690F" w:rsidRDefault="009C3271" w:rsidP="00CA690F">
        <w:pPr>
          <w:pStyle w:val="Altbilgi"/>
          <w:tabs>
            <w:tab w:val="clear" w:pos="9072"/>
            <w:tab w:val="right" w:pos="9048"/>
          </w:tabs>
          <w:rPr>
            <w:lang w:val="tr-TR"/>
          </w:rPr>
        </w:pPr>
        <w:r>
          <w:rPr>
            <w:noProof/>
            <w:sz w:val="2"/>
            <w:lang w:val="tr-TR" w:eastAsia="tr-TR"/>
          </w:rPr>
          <mc:AlternateContent>
            <mc:Choice Requires="wps">
              <w:drawing>
                <wp:anchor distT="0" distB="0" distL="114300" distR="114300" simplePos="0" relativeHeight="251703296" behindDoc="1" locked="0" layoutInCell="1" allowOverlap="1" wp14:anchorId="7D5506A1" wp14:editId="41EC422E">
                  <wp:simplePos x="0" y="0"/>
                  <wp:positionH relativeFrom="page">
                    <wp:posOffset>499110</wp:posOffset>
                  </wp:positionH>
                  <wp:positionV relativeFrom="page">
                    <wp:posOffset>10299065</wp:posOffset>
                  </wp:positionV>
                  <wp:extent cx="3657600" cy="257175"/>
                  <wp:effectExtent l="0" t="0" r="0" b="9525"/>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271" w:rsidRDefault="009C3271" w:rsidP="00D161C6">
                              <w:pPr>
                                <w:pStyle w:val="GvdeMetni"/>
                                <w:spacing w:before="20"/>
                                <w:ind w:left="20"/>
                                <w:rPr>
                                  <w:rFonts w:ascii="Cambria"/>
                                </w:rPr>
                              </w:pPr>
                              <w:r>
                                <w:rPr>
                                  <w:rFonts w:ascii="Cambria"/>
                                </w:rPr>
                                <w:t>2025</w:t>
                              </w:r>
                              <w:r w:rsidRPr="00351B27">
                                <w:rPr>
                                  <w:rFonts w:ascii="Cambria"/>
                                </w:rPr>
                                <w:t xml:space="preserve"> Y</w:t>
                              </w:r>
                              <w:r w:rsidRPr="00351B27">
                                <w:rPr>
                                  <w:rFonts w:ascii="Cambria"/>
                                </w:rPr>
                                <w:t>ı</w:t>
                              </w:r>
                              <w:r w:rsidRPr="00351B27">
                                <w:rPr>
                                  <w:rFonts w:ascii="Cambria"/>
                                </w:rPr>
                                <w:t>l</w:t>
                              </w:r>
                              <w:r w:rsidRPr="00351B27">
                                <w:rPr>
                                  <w:rFonts w:ascii="Cambria"/>
                                </w:rPr>
                                <w:t>ı</w:t>
                              </w:r>
                              <w:r w:rsidRPr="00351B27">
                                <w:rPr>
                                  <w:rFonts w:ascii="Cambria"/>
                                </w:rPr>
                                <w:t xml:space="preserve"> Kurumsal Mali Durum Beklentiler Raporu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3" o:spid="_x0000_s1032" type="#_x0000_t202" style="position:absolute;margin-left:39.3pt;margin-top:810.95pt;width:4in;height:20.2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" filled="f" stroked="f">
                  <v:textbox inset="0,0,0,0">
                    <w:txbxContent>
                      <w:p w:rsidR="009C3271" w:rsidRDefault="009C3271" w:rsidP="00D161C6">
                        <w:pPr>
                          <w:pStyle w:val="GvdeMetni"/>
                          <w:spacing w:before="20"/>
                          <w:ind w:left="20"/>
                          <w:rPr>
                            <w:rFonts w:ascii="Cambria"/>
                          </w:rPr>
                        </w:pPr>
                        <w:r>
                          <w:rPr>
                            <w:rFonts w:ascii="Cambria"/>
                          </w:rPr>
                          <w:t>2025</w:t>
                        </w:r>
                        <w:r w:rsidRPr="00351B27">
                          <w:rPr>
                            <w:rFonts w:ascii="Cambria"/>
                          </w:rPr>
                          <w:t xml:space="preserve"> Y</w:t>
                        </w:r>
                        <w:r w:rsidRPr="00351B27">
                          <w:rPr>
                            <w:rFonts w:ascii="Cambria"/>
                          </w:rPr>
                          <w:t>ı</w:t>
                        </w:r>
                        <w:r w:rsidRPr="00351B27">
                          <w:rPr>
                            <w:rFonts w:ascii="Cambria"/>
                          </w:rPr>
                          <w:t>l</w:t>
                        </w:r>
                        <w:r w:rsidRPr="00351B27">
                          <w:rPr>
                            <w:rFonts w:ascii="Cambria"/>
                          </w:rPr>
                          <w:t>ı</w:t>
                        </w:r>
                        <w:r w:rsidRPr="00351B27">
                          <w:rPr>
                            <w:rFonts w:ascii="Cambria"/>
                          </w:rPr>
                          <w:t xml:space="preserve"> Kurumsal Mali Durum Beklentiler Raporu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82816" behindDoc="1" locked="0" layoutInCell="1" allowOverlap="1" wp14:anchorId="1FB3A393" wp14:editId="4996EF1B">
                  <wp:simplePos x="0" y="0"/>
                  <wp:positionH relativeFrom="page">
                    <wp:posOffset>491490</wp:posOffset>
                  </wp:positionH>
                  <wp:positionV relativeFrom="page">
                    <wp:posOffset>10172338</wp:posOffset>
                  </wp:positionV>
                  <wp:extent cx="6344920" cy="56515"/>
                  <wp:effectExtent l="0" t="0" r="0" b="0"/>
                  <wp:wrapNone/>
                  <wp:docPr id="32" name="Serbest 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4920" cy="56515"/>
                          </a:xfrm>
                          <a:custGeom>
                            <a:avLst/>
                            <a:gdLst>
                              <a:gd name="T0" fmla="+- 0 10942 950"/>
                              <a:gd name="T1" fmla="*/ T0 w 9992"/>
                              <a:gd name="T2" fmla="+- 0 15845 15770"/>
                              <a:gd name="T3" fmla="*/ 15845 h 89"/>
                              <a:gd name="T4" fmla="+- 0 950 950"/>
                              <a:gd name="T5" fmla="*/ T4 w 9992"/>
                              <a:gd name="T6" fmla="+- 0 15845 15770"/>
                              <a:gd name="T7" fmla="*/ 15845 h 89"/>
                              <a:gd name="T8" fmla="+- 0 950 950"/>
                              <a:gd name="T9" fmla="*/ T8 w 9992"/>
                              <a:gd name="T10" fmla="+- 0 15859 15770"/>
                              <a:gd name="T11" fmla="*/ 15859 h 89"/>
                              <a:gd name="T12" fmla="+- 0 10942 950"/>
                              <a:gd name="T13" fmla="*/ T12 w 9992"/>
                              <a:gd name="T14" fmla="+- 0 15859 15770"/>
                              <a:gd name="T15" fmla="*/ 15859 h 89"/>
                              <a:gd name="T16" fmla="+- 0 10942 950"/>
                              <a:gd name="T17" fmla="*/ T16 w 9992"/>
                              <a:gd name="T18" fmla="+- 0 15845 15770"/>
                              <a:gd name="T19" fmla="*/ 15845 h 89"/>
                              <a:gd name="T20" fmla="+- 0 10942 950"/>
                              <a:gd name="T21" fmla="*/ T20 w 9992"/>
                              <a:gd name="T22" fmla="+- 0 15770 15770"/>
                              <a:gd name="T23" fmla="*/ 15770 h 89"/>
                              <a:gd name="T24" fmla="+- 0 950 950"/>
                              <a:gd name="T25" fmla="*/ T24 w 9992"/>
                              <a:gd name="T26" fmla="+- 0 15770 15770"/>
                              <a:gd name="T27" fmla="*/ 15770 h 89"/>
                              <a:gd name="T28" fmla="+- 0 950 950"/>
                              <a:gd name="T29" fmla="*/ T28 w 9992"/>
                              <a:gd name="T30" fmla="+- 0 15830 15770"/>
                              <a:gd name="T31" fmla="*/ 15830 h 89"/>
                              <a:gd name="T32" fmla="+- 0 10942 950"/>
                              <a:gd name="T33" fmla="*/ T32 w 9992"/>
                              <a:gd name="T34" fmla="+- 0 15830 15770"/>
                              <a:gd name="T35" fmla="*/ 15830 h 89"/>
                              <a:gd name="T36" fmla="+- 0 10942 950"/>
                              <a:gd name="T37" fmla="*/ T36 w 9992"/>
                              <a:gd name="T38" fmla="+- 0 15770 15770"/>
                              <a:gd name="T39" fmla="*/ 1577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92" h="89">
                                <a:moveTo>
                                  <a:pt x="9992" y="75"/>
                                </a:moveTo>
                                <a:lnTo>
                                  <a:pt x="0" y="75"/>
                                </a:lnTo>
                                <a:lnTo>
                                  <a:pt x="0" y="89"/>
                                </a:lnTo>
                                <a:lnTo>
                                  <a:pt x="9992" y="89"/>
                                </a:lnTo>
                                <a:lnTo>
                                  <a:pt x="9992" y="75"/>
                                </a:lnTo>
                                <a:close/>
                                <a:moveTo>
                                  <a:pt x="9992" y="0"/>
                                </a:moveTo>
                                <a:lnTo>
                                  <a:pt x="0" y="0"/>
                                </a:lnTo>
                                <a:lnTo>
                                  <a:pt x="0" y="60"/>
                                </a:lnTo>
                                <a:lnTo>
                                  <a:pt x="9992" y="60"/>
                                </a:lnTo>
                                <a:lnTo>
                                  <a:pt x="9992" y="0"/>
                                </a:lnTo>
                                <a:close/>
                              </a:path>
                            </a:pathLst>
                          </a:custGeom>
                          <a:solidFill>
                            <a:srgbClr val="133D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287626" id="Serbest Form 32" o:spid="_x0000_s1026" style="position:absolute;margin-left:38.7pt;margin-top:800.95pt;width:499.6pt;height:4.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" path="m9992,75l,75,,89r9992,l9992,75xm9992,l,,,60r9992,l9992,xe" fillcolor="#133d69" stroked="f">
                  <v:path arrowok="t" o:connecttype="custom" o:connectlocs="6344920,10061575;0,10061575;0,10070465;6344920,10070465;6344920,10061575;6344920,10013950;0,10013950;0,10052050;6344920,10052050;6344920,10013950" o:connectangles="0,0,0,0,0,0,0,0,0,0"/>
                  <w10:wrap anchorx="page" anchory="page"/>
                </v:shape>
              </w:pict>
            </mc:Fallback>
          </mc:AlternateContent>
        </w:r>
        <w:r>
          <w:rPr>
            <w:lang w:val="tr-TR"/>
          </w:rPr>
          <w:tab/>
          <w:t xml:space="preserve">     </w:t>
        </w:r>
        <w:r>
          <w:rPr>
            <w:lang w:val="tr-TR"/>
          </w:rPr>
          <w:tab/>
          <w:t xml:space="preserve">Sayfa | </w:t>
        </w:r>
        <w:r>
          <w:fldChar w:fldCharType="begin"/>
        </w:r>
        <w:r>
          <w:instrText>PAGE   \* MERGEFORMAT</w:instrText>
        </w:r>
        <w:r>
          <w:fldChar w:fldCharType="separate"/>
        </w:r>
        <w:r w:rsidR="00D543C9" w:rsidRPr="00D543C9">
          <w:rPr>
            <w:noProof/>
            <w:lang w:val="tr-TR"/>
          </w:rPr>
          <w:t>21</w:t>
        </w:r>
        <w:r>
          <w:fldChar w:fldCharType="end"/>
        </w:r>
        <w:r>
          <w:rPr>
            <w:lang w:val="tr-TR"/>
          </w:rPr>
          <w:t xml:space="preserve"> </w:t>
        </w:r>
      </w:p>
    </w:sdtContent>
  </w:sdt>
  <w:p w:rsidR="009C3271" w:rsidRDefault="009C3271">
    <w:pPr>
      <w:pStyle w:val="GvdeMetni"/>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71" w:rsidRDefault="009C3271" w:rsidP="009D1E95">
    <w:pPr>
      <w:pStyle w:val="Altbilgi"/>
      <w:jc w:val="center"/>
      <w:rPr>
        <w:lang w:val="tr-TR"/>
      </w:rPr>
    </w:pPr>
    <w:r>
      <w:rPr>
        <w:noProof/>
        <w:sz w:val="2"/>
        <w:lang w:val="tr-TR" w:eastAsia="tr-TR"/>
      </w:rPr>
      <mc:AlternateContent>
        <mc:Choice Requires="wps">
          <w:drawing>
            <wp:anchor distT="0" distB="0" distL="114300" distR="114300" simplePos="0" relativeHeight="251663360" behindDoc="1" locked="0" layoutInCell="1" allowOverlap="1" wp14:anchorId="603C4472" wp14:editId="031AAF65">
              <wp:simplePos x="0" y="0"/>
              <wp:positionH relativeFrom="page">
                <wp:posOffset>426720</wp:posOffset>
              </wp:positionH>
              <wp:positionV relativeFrom="page">
                <wp:posOffset>6950710</wp:posOffset>
              </wp:positionV>
              <wp:extent cx="3657600" cy="257175"/>
              <wp:effectExtent l="0" t="0" r="0" b="9525"/>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271" w:rsidRDefault="009C3271" w:rsidP="009D1E95">
                          <w:pPr>
                            <w:pStyle w:val="GvdeMetni"/>
                            <w:spacing w:before="20"/>
                            <w:ind w:left="20"/>
                            <w:rPr>
                              <w:rFonts w:ascii="Cambria"/>
                            </w:rPr>
                          </w:pPr>
                          <w:r>
                            <w:rPr>
                              <w:rFonts w:ascii="Cambria"/>
                            </w:rPr>
                            <w:t>2025 Kurum</w:t>
                          </w:r>
                          <w:r w:rsidRPr="00351B27">
                            <w:rPr>
                              <w:rFonts w:ascii="Cambria"/>
                            </w:rPr>
                            <w:t>sal Mali Durum Beklentiler Raporu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1" o:spid="_x0000_s1033" type="#_x0000_t202" style="position:absolute;left:0;text-align:left;margin-left:33.6pt;margin-top:547.3pt;width:4in;height:20.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" filled="f" stroked="f">
              <v:textbox inset="0,0,0,0">
                <w:txbxContent>
                  <w:p w:rsidR="009C3271" w:rsidRDefault="009C3271" w:rsidP="009D1E95">
                    <w:pPr>
                      <w:pStyle w:val="GvdeMetni"/>
                      <w:spacing w:before="20"/>
                      <w:ind w:left="20"/>
                      <w:rPr>
                        <w:rFonts w:ascii="Cambria"/>
                      </w:rPr>
                    </w:pPr>
                    <w:r>
                      <w:rPr>
                        <w:rFonts w:ascii="Cambria"/>
                      </w:rPr>
                      <w:t>2025 Kurum</w:t>
                    </w:r>
                    <w:r w:rsidRPr="00351B27">
                      <w:rPr>
                        <w:rFonts w:ascii="Cambria"/>
                      </w:rPr>
                      <w:t>sal Mali Durum Beklentiler Raporu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56192" behindDoc="1" locked="0" layoutInCell="1" allowOverlap="1" wp14:anchorId="31C77156" wp14:editId="4B53BA33">
              <wp:simplePos x="0" y="0"/>
              <wp:positionH relativeFrom="page">
                <wp:posOffset>427055</wp:posOffset>
              </wp:positionH>
              <wp:positionV relativeFrom="page">
                <wp:posOffset>6888893</wp:posOffset>
              </wp:positionV>
              <wp:extent cx="9847301" cy="45719"/>
              <wp:effectExtent l="0" t="0" r="1905" b="0"/>
              <wp:wrapNone/>
              <wp:docPr id="38" name="Serbest 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7301" cy="45719"/>
                      </a:xfrm>
                      <a:custGeom>
                        <a:avLst/>
                        <a:gdLst>
                          <a:gd name="T0" fmla="+- 0 10942 950"/>
                          <a:gd name="T1" fmla="*/ T0 w 9992"/>
                          <a:gd name="T2" fmla="+- 0 15845 15770"/>
                          <a:gd name="T3" fmla="*/ 15845 h 89"/>
                          <a:gd name="T4" fmla="+- 0 950 950"/>
                          <a:gd name="T5" fmla="*/ T4 w 9992"/>
                          <a:gd name="T6" fmla="+- 0 15845 15770"/>
                          <a:gd name="T7" fmla="*/ 15845 h 89"/>
                          <a:gd name="T8" fmla="+- 0 950 950"/>
                          <a:gd name="T9" fmla="*/ T8 w 9992"/>
                          <a:gd name="T10" fmla="+- 0 15859 15770"/>
                          <a:gd name="T11" fmla="*/ 15859 h 89"/>
                          <a:gd name="T12" fmla="+- 0 10942 950"/>
                          <a:gd name="T13" fmla="*/ T12 w 9992"/>
                          <a:gd name="T14" fmla="+- 0 15859 15770"/>
                          <a:gd name="T15" fmla="*/ 15859 h 89"/>
                          <a:gd name="T16" fmla="+- 0 10942 950"/>
                          <a:gd name="T17" fmla="*/ T16 w 9992"/>
                          <a:gd name="T18" fmla="+- 0 15845 15770"/>
                          <a:gd name="T19" fmla="*/ 15845 h 89"/>
                          <a:gd name="T20" fmla="+- 0 10942 950"/>
                          <a:gd name="T21" fmla="*/ T20 w 9992"/>
                          <a:gd name="T22" fmla="+- 0 15770 15770"/>
                          <a:gd name="T23" fmla="*/ 15770 h 89"/>
                          <a:gd name="T24" fmla="+- 0 950 950"/>
                          <a:gd name="T25" fmla="*/ T24 w 9992"/>
                          <a:gd name="T26" fmla="+- 0 15770 15770"/>
                          <a:gd name="T27" fmla="*/ 15770 h 89"/>
                          <a:gd name="T28" fmla="+- 0 950 950"/>
                          <a:gd name="T29" fmla="*/ T28 w 9992"/>
                          <a:gd name="T30" fmla="+- 0 15830 15770"/>
                          <a:gd name="T31" fmla="*/ 15830 h 89"/>
                          <a:gd name="T32" fmla="+- 0 10942 950"/>
                          <a:gd name="T33" fmla="*/ T32 w 9992"/>
                          <a:gd name="T34" fmla="+- 0 15830 15770"/>
                          <a:gd name="T35" fmla="*/ 15830 h 89"/>
                          <a:gd name="T36" fmla="+- 0 10942 950"/>
                          <a:gd name="T37" fmla="*/ T36 w 9992"/>
                          <a:gd name="T38" fmla="+- 0 15770 15770"/>
                          <a:gd name="T39" fmla="*/ 1577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92" h="89">
                            <a:moveTo>
                              <a:pt x="9992" y="75"/>
                            </a:moveTo>
                            <a:lnTo>
                              <a:pt x="0" y="75"/>
                            </a:lnTo>
                            <a:lnTo>
                              <a:pt x="0" y="89"/>
                            </a:lnTo>
                            <a:lnTo>
                              <a:pt x="9992" y="89"/>
                            </a:lnTo>
                            <a:lnTo>
                              <a:pt x="9992" y="75"/>
                            </a:lnTo>
                            <a:close/>
                            <a:moveTo>
                              <a:pt x="9992" y="0"/>
                            </a:moveTo>
                            <a:lnTo>
                              <a:pt x="0" y="0"/>
                            </a:lnTo>
                            <a:lnTo>
                              <a:pt x="0" y="60"/>
                            </a:lnTo>
                            <a:lnTo>
                              <a:pt x="9992" y="60"/>
                            </a:lnTo>
                            <a:lnTo>
                              <a:pt x="9992" y="0"/>
                            </a:lnTo>
                            <a:close/>
                          </a:path>
                        </a:pathLst>
                      </a:custGeom>
                      <a:solidFill>
                        <a:srgbClr val="133D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5AFF60" id="Serbest Form 38" o:spid="_x0000_s1026" style="position:absolute;margin-left:33.65pt;margin-top:542.45pt;width:775.4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" path="m9992,75l,75,,89r9992,l9992,75xm9992,l,,,60r9992,l9992,xe" fillcolor="#133d69" stroked="f">
              <v:path arrowok="t" o:connecttype="custom" o:connectlocs="9847301,8139523;0,8139523;0,8146715;9847301,8146715;9847301,8139523;9847301,8100996;0,8100996;0,8131818;9847301,8131818;9847301,8100996" o:connectangles="0,0,0,0,0,0,0,0,0,0"/>
              <w10:wrap anchorx="page" anchory="page"/>
            </v:shape>
          </w:pict>
        </mc:Fallback>
      </mc:AlternateContent>
    </w:r>
    <w:r>
      <w:rPr>
        <w:lang w:val="tr-TR"/>
      </w:rPr>
      <w:t xml:space="preserve">                                                                                          </w:t>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p>
  <w:p w:rsidR="009C3271" w:rsidRDefault="00B66B1F" w:rsidP="00186F2A">
    <w:pPr>
      <w:pStyle w:val="Altbilgi"/>
      <w:ind w:left="12960" w:firstLine="1440"/>
    </w:pPr>
    <w:sdt>
      <w:sdtPr>
        <w:rPr>
          <w:lang w:val="tr-TR"/>
        </w:rPr>
        <w:id w:val="-1770616868"/>
        <w:docPartObj>
          <w:docPartGallery w:val="Page Numbers (Bottom of Page)"/>
          <w:docPartUnique/>
        </w:docPartObj>
      </w:sdtPr>
      <w:sdtEndPr/>
      <w:sdtContent>
        <w:r w:rsidR="009C3271">
          <w:rPr>
            <w:lang w:val="tr-TR"/>
          </w:rPr>
          <w:t xml:space="preserve">Sayfa | </w:t>
        </w:r>
        <w:r w:rsidR="009C3271">
          <w:fldChar w:fldCharType="begin"/>
        </w:r>
        <w:r w:rsidR="009C3271">
          <w:instrText>PAGE   \* MERGEFORMAT</w:instrText>
        </w:r>
        <w:r w:rsidR="009C3271">
          <w:fldChar w:fldCharType="separate"/>
        </w:r>
        <w:r w:rsidR="00D543C9" w:rsidRPr="00D543C9">
          <w:rPr>
            <w:noProof/>
            <w:lang w:val="tr-TR"/>
          </w:rPr>
          <w:t>25</w:t>
        </w:r>
        <w:r w:rsidR="009C3271">
          <w:fldChar w:fldCharType="end"/>
        </w:r>
        <w:r w:rsidR="009C3271">
          <w:rPr>
            <w:lang w:val="tr-TR"/>
          </w:rPr>
          <w:t xml:space="preserve"> </w:t>
        </w:r>
      </w:sdtContent>
    </w:sdt>
  </w:p>
  <w:p w:rsidR="009C3271" w:rsidRDefault="009C3271">
    <w:pPr>
      <w:pStyle w:val="GvdeMetni"/>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tr-TR"/>
      </w:rPr>
      <w:id w:val="-526098501"/>
      <w:docPartObj>
        <w:docPartGallery w:val="Page Numbers (Bottom of Page)"/>
        <w:docPartUnique/>
      </w:docPartObj>
    </w:sdtPr>
    <w:sdtEndPr/>
    <w:sdtContent>
      <w:p w:rsidR="009C3271" w:rsidRPr="00720AD2" w:rsidRDefault="009C3271" w:rsidP="00720AD2">
        <w:pPr>
          <w:pStyle w:val="Altbilgi"/>
          <w:jc w:val="right"/>
          <w:rPr>
            <w:lang w:val="tr-TR"/>
          </w:rPr>
        </w:pPr>
        <w:r>
          <w:rPr>
            <w:noProof/>
            <w:sz w:val="2"/>
            <w:lang w:val="tr-TR" w:eastAsia="tr-TR"/>
          </w:rPr>
          <mc:AlternateContent>
            <mc:Choice Requires="wps">
              <w:drawing>
                <wp:anchor distT="0" distB="0" distL="114300" distR="114300" simplePos="0" relativeHeight="251669504" behindDoc="1" locked="0" layoutInCell="1" allowOverlap="1" wp14:anchorId="3B649FDF" wp14:editId="1E55F5DF">
                  <wp:simplePos x="0" y="0"/>
                  <wp:positionH relativeFrom="page">
                    <wp:posOffset>455930</wp:posOffset>
                  </wp:positionH>
                  <wp:positionV relativeFrom="page">
                    <wp:posOffset>6833870</wp:posOffset>
                  </wp:positionV>
                  <wp:extent cx="3657600" cy="257175"/>
                  <wp:effectExtent l="0" t="0" r="0" b="9525"/>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271" w:rsidRDefault="009C3271" w:rsidP="0062139B">
                              <w:pPr>
                                <w:pStyle w:val="GvdeMetni"/>
                                <w:spacing w:before="20"/>
                                <w:ind w:left="20"/>
                                <w:rPr>
                                  <w:rFonts w:ascii="Cambria"/>
                                </w:rPr>
                              </w:pPr>
                              <w:r>
                                <w:rPr>
                                  <w:rFonts w:ascii="Cambria"/>
                                </w:rPr>
                                <w:t>2025 Kur</w:t>
                              </w:r>
                              <w:r w:rsidRPr="00351B27">
                                <w:rPr>
                                  <w:rFonts w:ascii="Cambria"/>
                                </w:rPr>
                                <w:t>umsal Mali Durum Beklentiler Raporu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3" o:spid="_x0000_s1034" type="#_x0000_t202" style="position:absolute;left:0;text-align:left;margin-left:35.9pt;margin-top:538.1pt;width:4in;height:20.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" filled="f" stroked="f">
                  <v:textbox inset="0,0,0,0">
                    <w:txbxContent>
                      <w:p w:rsidR="009C3271" w:rsidRDefault="009C3271" w:rsidP="0062139B">
                        <w:pPr>
                          <w:pStyle w:val="GvdeMetni"/>
                          <w:spacing w:before="20"/>
                          <w:ind w:left="20"/>
                          <w:rPr>
                            <w:rFonts w:ascii="Cambria"/>
                          </w:rPr>
                        </w:pPr>
                        <w:r>
                          <w:rPr>
                            <w:rFonts w:ascii="Cambria"/>
                          </w:rPr>
                          <w:t>2025 Kur</w:t>
                        </w:r>
                        <w:r w:rsidRPr="00351B27">
                          <w:rPr>
                            <w:rFonts w:ascii="Cambria"/>
                          </w:rPr>
                          <w:t>umsal Mali Durum Beklentiler Raporu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67456" behindDoc="1" locked="0" layoutInCell="1" allowOverlap="1" wp14:anchorId="62C626E7" wp14:editId="66CF6347">
                  <wp:simplePos x="0" y="0"/>
                  <wp:positionH relativeFrom="page">
                    <wp:posOffset>457200</wp:posOffset>
                  </wp:positionH>
                  <wp:positionV relativeFrom="page">
                    <wp:posOffset>6772275</wp:posOffset>
                  </wp:positionV>
                  <wp:extent cx="9847301" cy="45719"/>
                  <wp:effectExtent l="0" t="0" r="1905" b="0"/>
                  <wp:wrapNone/>
                  <wp:docPr id="42" name="Serbest 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7301" cy="45719"/>
                          </a:xfrm>
                          <a:custGeom>
                            <a:avLst/>
                            <a:gdLst>
                              <a:gd name="T0" fmla="+- 0 10942 950"/>
                              <a:gd name="T1" fmla="*/ T0 w 9992"/>
                              <a:gd name="T2" fmla="+- 0 15845 15770"/>
                              <a:gd name="T3" fmla="*/ 15845 h 89"/>
                              <a:gd name="T4" fmla="+- 0 950 950"/>
                              <a:gd name="T5" fmla="*/ T4 w 9992"/>
                              <a:gd name="T6" fmla="+- 0 15845 15770"/>
                              <a:gd name="T7" fmla="*/ 15845 h 89"/>
                              <a:gd name="T8" fmla="+- 0 950 950"/>
                              <a:gd name="T9" fmla="*/ T8 w 9992"/>
                              <a:gd name="T10" fmla="+- 0 15859 15770"/>
                              <a:gd name="T11" fmla="*/ 15859 h 89"/>
                              <a:gd name="T12" fmla="+- 0 10942 950"/>
                              <a:gd name="T13" fmla="*/ T12 w 9992"/>
                              <a:gd name="T14" fmla="+- 0 15859 15770"/>
                              <a:gd name="T15" fmla="*/ 15859 h 89"/>
                              <a:gd name="T16" fmla="+- 0 10942 950"/>
                              <a:gd name="T17" fmla="*/ T16 w 9992"/>
                              <a:gd name="T18" fmla="+- 0 15845 15770"/>
                              <a:gd name="T19" fmla="*/ 15845 h 89"/>
                              <a:gd name="T20" fmla="+- 0 10942 950"/>
                              <a:gd name="T21" fmla="*/ T20 w 9992"/>
                              <a:gd name="T22" fmla="+- 0 15770 15770"/>
                              <a:gd name="T23" fmla="*/ 15770 h 89"/>
                              <a:gd name="T24" fmla="+- 0 950 950"/>
                              <a:gd name="T25" fmla="*/ T24 w 9992"/>
                              <a:gd name="T26" fmla="+- 0 15770 15770"/>
                              <a:gd name="T27" fmla="*/ 15770 h 89"/>
                              <a:gd name="T28" fmla="+- 0 950 950"/>
                              <a:gd name="T29" fmla="*/ T28 w 9992"/>
                              <a:gd name="T30" fmla="+- 0 15830 15770"/>
                              <a:gd name="T31" fmla="*/ 15830 h 89"/>
                              <a:gd name="T32" fmla="+- 0 10942 950"/>
                              <a:gd name="T33" fmla="*/ T32 w 9992"/>
                              <a:gd name="T34" fmla="+- 0 15830 15770"/>
                              <a:gd name="T35" fmla="*/ 15830 h 89"/>
                              <a:gd name="T36" fmla="+- 0 10942 950"/>
                              <a:gd name="T37" fmla="*/ T36 w 9992"/>
                              <a:gd name="T38" fmla="+- 0 15770 15770"/>
                              <a:gd name="T39" fmla="*/ 1577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92" h="89">
                                <a:moveTo>
                                  <a:pt x="9992" y="75"/>
                                </a:moveTo>
                                <a:lnTo>
                                  <a:pt x="0" y="75"/>
                                </a:lnTo>
                                <a:lnTo>
                                  <a:pt x="0" y="89"/>
                                </a:lnTo>
                                <a:lnTo>
                                  <a:pt x="9992" y="89"/>
                                </a:lnTo>
                                <a:lnTo>
                                  <a:pt x="9992" y="75"/>
                                </a:lnTo>
                                <a:close/>
                                <a:moveTo>
                                  <a:pt x="9992" y="0"/>
                                </a:moveTo>
                                <a:lnTo>
                                  <a:pt x="0" y="0"/>
                                </a:lnTo>
                                <a:lnTo>
                                  <a:pt x="0" y="60"/>
                                </a:lnTo>
                                <a:lnTo>
                                  <a:pt x="9992" y="60"/>
                                </a:lnTo>
                                <a:lnTo>
                                  <a:pt x="9992" y="0"/>
                                </a:lnTo>
                                <a:close/>
                              </a:path>
                            </a:pathLst>
                          </a:custGeom>
                          <a:solidFill>
                            <a:srgbClr val="133D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56EB40" id="Serbest Form 42" o:spid="_x0000_s1026" style="position:absolute;margin-left:36pt;margin-top:533.25pt;width:775.4pt;height:3.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" path="m9992,75l,75,,89r9992,l9992,75xm9992,l,,,60r9992,l9992,xe" fillcolor="#133d69" stroked="f">
                  <v:path arrowok="t" o:connecttype="custom" o:connectlocs="9847301,8139523;0,8139523;0,8146715;9847301,8146715;9847301,8139523;9847301,8100996;0,8100996;0,8131818;9847301,8131818;9847301,8100996" o:connectangles="0,0,0,0,0,0,0,0,0,0"/>
                  <w10:wrap anchorx="page" anchory="page"/>
                </v:shape>
              </w:pict>
            </mc:Fallback>
          </mc:AlternateContent>
        </w:r>
        <w:r>
          <w:rPr>
            <w:lang w:val="tr-TR"/>
          </w:rPr>
          <w:tab/>
        </w:r>
        <w:r>
          <w:rPr>
            <w:lang w:val="tr-TR"/>
          </w:rPr>
          <w:tab/>
        </w:r>
        <w:r>
          <w:rPr>
            <w:lang w:val="tr-TR"/>
          </w:rPr>
          <w:tab/>
        </w:r>
        <w:r>
          <w:rPr>
            <w:lang w:val="tr-TR"/>
          </w:rPr>
          <w:tab/>
          <w:t xml:space="preserve">Sayfa | </w:t>
        </w:r>
        <w:r>
          <w:fldChar w:fldCharType="begin"/>
        </w:r>
        <w:r>
          <w:instrText>PAGE   \* MERGEFORMAT</w:instrText>
        </w:r>
        <w:r>
          <w:fldChar w:fldCharType="separate"/>
        </w:r>
        <w:r w:rsidR="00D543C9" w:rsidRPr="00D543C9">
          <w:rPr>
            <w:noProof/>
            <w:lang w:val="tr-TR"/>
          </w:rPr>
          <w:t>26</w:t>
        </w:r>
        <w:r>
          <w:fldChar w:fldCharType="end"/>
        </w:r>
        <w:r>
          <w:rPr>
            <w:lang w:val="tr-TR"/>
          </w:rPr>
          <w:t xml:space="preserve"> </w:t>
        </w:r>
      </w:p>
    </w:sdtContent>
  </w:sdt>
  <w:p w:rsidR="009C3271" w:rsidRDefault="009C3271">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1F" w:rsidRDefault="00B66B1F">
      <w:r>
        <w:separator/>
      </w:r>
    </w:p>
  </w:footnote>
  <w:footnote w:type="continuationSeparator" w:id="0">
    <w:p w:rsidR="00B66B1F" w:rsidRDefault="00B66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71" w:rsidRDefault="009C3271">
    <w:pPr>
      <w:pStyle w:val="stbilgi"/>
    </w:pPr>
    <w:r>
      <w:rPr>
        <w:noProof/>
        <w:lang w:val="tr-TR" w:eastAsia="tr-TR"/>
      </w:rPr>
      <mc:AlternateContent>
        <mc:Choice Requires="wps">
          <w:drawing>
            <wp:anchor distT="0" distB="0" distL="114300" distR="114300" simplePos="0" relativeHeight="251613184" behindDoc="1" locked="0" layoutInCell="1" allowOverlap="1" wp14:anchorId="2361C539" wp14:editId="78D7E150">
              <wp:simplePos x="0" y="0"/>
              <wp:positionH relativeFrom="page">
                <wp:posOffset>701040</wp:posOffset>
              </wp:positionH>
              <wp:positionV relativeFrom="page">
                <wp:posOffset>441325</wp:posOffset>
              </wp:positionV>
              <wp:extent cx="1758315" cy="155575"/>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271" w:rsidRDefault="009C3271" w:rsidP="00351B27">
                          <w:pPr>
                            <w:spacing w:before="20"/>
                            <w:ind w:left="20"/>
                            <w:rPr>
                              <w:rFonts w:ascii="Georgia" w:hAnsi="Georgia"/>
                              <w:sz w:val="18"/>
                            </w:rPr>
                          </w:pPr>
                          <w:r>
                            <w:rPr>
                              <w:rFonts w:ascii="Georgia" w:hAnsi="Georgia"/>
                              <w:color w:val="24408F"/>
                              <w:sz w:val="18"/>
                            </w:rPr>
                            <w:t>Atatürk</w:t>
                          </w:r>
                          <w:r>
                            <w:rPr>
                              <w:rFonts w:ascii="Georgia" w:hAnsi="Georgia"/>
                              <w:color w:val="24408F"/>
                              <w:spacing w:val="-5"/>
                              <w:sz w:val="18"/>
                            </w:rPr>
                            <w:t xml:space="preserve"> </w:t>
                          </w:r>
                          <w:r>
                            <w:rPr>
                              <w:rFonts w:ascii="Georgia" w:hAnsi="Georgia"/>
                              <w:color w:val="24408F"/>
                              <w:sz w:val="18"/>
                            </w:rPr>
                            <w:t>Kültür</w:t>
                          </w:r>
                          <w:r>
                            <w:rPr>
                              <w:rFonts w:ascii="Georgia" w:hAnsi="Georgia"/>
                              <w:color w:val="24408F"/>
                              <w:spacing w:val="-4"/>
                              <w:sz w:val="18"/>
                            </w:rPr>
                            <w:t xml:space="preserve"> </w:t>
                          </w:r>
                          <w:r>
                            <w:rPr>
                              <w:rFonts w:ascii="Georgia" w:hAnsi="Georgia"/>
                              <w:color w:val="24408F"/>
                              <w:sz w:val="18"/>
                            </w:rPr>
                            <w:t>Merkezi</w:t>
                          </w:r>
                          <w:r>
                            <w:rPr>
                              <w:rFonts w:ascii="Georgia" w:hAnsi="Georgia"/>
                              <w:color w:val="24408F"/>
                              <w:spacing w:val="-5"/>
                              <w:sz w:val="18"/>
                            </w:rPr>
                            <w:t xml:space="preserve"> </w:t>
                          </w:r>
                          <w:r>
                            <w:rPr>
                              <w:rFonts w:ascii="Georgia" w:hAnsi="Georgia"/>
                              <w:color w:val="24408F"/>
                              <w:sz w:val="18"/>
                            </w:rPr>
                            <w:t>Başkanlığı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9" o:spid="_x0000_s1029" type="#_x0000_t202" style="position:absolute;margin-left:55.2pt;margin-top:34.75pt;width:138.45pt;height:12.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" filled="f" stroked="f">
              <v:textbox inset="0,0,0,0">
                <w:txbxContent>
                  <w:p w:rsidR="009C3271" w:rsidRDefault="009C3271" w:rsidP="00351B27">
                    <w:pPr>
                      <w:spacing w:before="20"/>
                      <w:ind w:left="20"/>
                      <w:rPr>
                        <w:rFonts w:ascii="Georgia" w:hAnsi="Georgia"/>
                        <w:sz w:val="18"/>
                      </w:rPr>
                    </w:pPr>
                    <w:r>
                      <w:rPr>
                        <w:rFonts w:ascii="Georgia" w:hAnsi="Georgia"/>
                        <w:color w:val="24408F"/>
                        <w:sz w:val="18"/>
                      </w:rPr>
                      <w:t>Atatürk</w:t>
                    </w:r>
                    <w:r>
                      <w:rPr>
                        <w:rFonts w:ascii="Georgia" w:hAnsi="Georgia"/>
                        <w:color w:val="24408F"/>
                        <w:spacing w:val="-5"/>
                        <w:sz w:val="18"/>
                      </w:rPr>
                      <w:t xml:space="preserve"> </w:t>
                    </w:r>
                    <w:r>
                      <w:rPr>
                        <w:rFonts w:ascii="Georgia" w:hAnsi="Georgia"/>
                        <w:color w:val="24408F"/>
                        <w:sz w:val="18"/>
                      </w:rPr>
                      <w:t>Kültür</w:t>
                    </w:r>
                    <w:r>
                      <w:rPr>
                        <w:rFonts w:ascii="Georgia" w:hAnsi="Georgia"/>
                        <w:color w:val="24408F"/>
                        <w:spacing w:val="-4"/>
                        <w:sz w:val="18"/>
                      </w:rPr>
                      <w:t xml:space="preserve"> </w:t>
                    </w:r>
                    <w:r>
                      <w:rPr>
                        <w:rFonts w:ascii="Georgia" w:hAnsi="Georgia"/>
                        <w:color w:val="24408F"/>
                        <w:sz w:val="18"/>
                      </w:rPr>
                      <w:t>Merkezi</w:t>
                    </w:r>
                    <w:r>
                      <w:rPr>
                        <w:rFonts w:ascii="Georgia" w:hAnsi="Georgia"/>
                        <w:color w:val="24408F"/>
                        <w:spacing w:val="-5"/>
                        <w:sz w:val="18"/>
                      </w:rPr>
                      <w:t xml:space="preserve"> </w:t>
                    </w:r>
                    <w:r>
                      <w:rPr>
                        <w:rFonts w:ascii="Georgia" w:hAnsi="Georgia"/>
                        <w:color w:val="24408F"/>
                        <w:sz w:val="18"/>
                      </w:rPr>
                      <w:t>Başkanlığı</w:t>
                    </w:r>
                  </w:p>
                </w:txbxContent>
              </v:textbox>
              <w10:wrap anchorx="page" anchory="page"/>
            </v:shape>
          </w:pict>
        </mc:Fallback>
      </mc:AlternateContent>
    </w:r>
    <w:r>
      <w:rPr>
        <w:noProof/>
        <w:lang w:val="tr-TR" w:eastAsia="tr-TR"/>
      </w:rPr>
      <mc:AlternateContent>
        <mc:Choice Requires="wpg">
          <w:drawing>
            <wp:anchor distT="0" distB="0" distL="114300" distR="114300" simplePos="0" relativeHeight="251612160" behindDoc="1" locked="0" layoutInCell="1" allowOverlap="1" wp14:anchorId="0CEBB074" wp14:editId="48DD0551">
              <wp:simplePos x="0" y="0"/>
              <wp:positionH relativeFrom="page">
                <wp:posOffset>701040</wp:posOffset>
              </wp:positionH>
              <wp:positionV relativeFrom="page">
                <wp:posOffset>330200</wp:posOffset>
              </wp:positionV>
              <wp:extent cx="6141720" cy="489585"/>
              <wp:effectExtent l="0" t="0" r="0"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489585"/>
                        <a:chOff x="1104" y="175"/>
                        <a:chExt cx="9672" cy="771"/>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05" y="175"/>
                          <a:ext cx="771" cy="771"/>
                        </a:xfrm>
                        <a:prstGeom prst="rect">
                          <a:avLst/>
                        </a:prstGeom>
                        <a:noFill/>
                        <a:extLst>
                          <a:ext uri="{909E8E84-426E-40DD-AFC4-6F175D3DCCD1}">
                            <a14:hiddenFill xmlns:a14="http://schemas.microsoft.com/office/drawing/2010/main">
                              <a:solidFill>
                                <a:srgbClr val="FFFFFF"/>
                              </a:solidFill>
                            </a14:hiddenFill>
                          </a:ext>
                        </a:extLst>
                      </pic:spPr>
                    </pic:pic>
                    <wps:wsp>
                      <wps:cNvPr id="6" name="Line 3"/>
                      <wps:cNvCnPr>
                        <a:cxnSpLocks noChangeShapeType="1"/>
                      </wps:cNvCnPr>
                      <wps:spPr bwMode="auto">
                        <a:xfrm>
                          <a:off x="1104" y="691"/>
                          <a:ext cx="8920" cy="0"/>
                        </a:xfrm>
                        <a:prstGeom prst="line">
                          <a:avLst/>
                        </a:prstGeom>
                        <a:noFill/>
                        <a:ln w="12192">
                          <a:solidFill>
                            <a:srgbClr val="4DACC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34D2D68" id="Grup 3" o:spid="_x0000_s1026" style="position:absolute;margin-left:55.2pt;margin-top:26pt;width:483.6pt;height:38.55pt;z-index:-251704320;mso-position-horizontal-relative:page;mso-position-vertical-relative:page" coordorigin="1104,175" coordsize="9672,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005;top:175;width:771;height: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cTTbDAAAA2gAAAA8AAABkcnMvZG93bnJldi54bWxEj91Kw0AUhO8F32E5gnd2o1ipsdsiQktB&#10;iv3JAxyyp0no7tmQPU3St3cLgpfDzHzDzJejd6qnLjaBDTxPMlDEZbANVwaK4+ppBioKskUXmAxc&#10;KcJycX83x9yGgffUH6RSCcIxRwO1SJtrHcuaPMZJaImTdwqdR0myq7TtcEhw7/RLlr1pjw2nhRpb&#10;+qqpPB8u3oBs1/2w2xfuZ+eKC33b91fpt8Y8PoyfH6CERvkP/7U31sAUblfSDd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FxNNsMAAADaAAAADwAAAAAAAAAAAAAAAACf&#10;AgAAZHJzL2Rvd25yZXYueG1sUEsFBgAAAAAEAAQA9wAAAI8DAAAAAA==&#10;">
                <v:imagedata r:id="rId2" o:title=""/>
              </v:shape>
              <v:line id="Line 3" o:spid="_x0000_s1028" style="position:absolute;visibility:visible;mso-wrap-style:square" from="1104,691" to="1002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NObcQAAADaAAAADwAAAGRycy9kb3ducmV2LnhtbESP3WrCQBSE7wt9h+UUeqeb2hJsdBUJ&#10;2BYRIVrw9pA9TYLZszG7+enbdwWhl8PMfMMs16OpRU+tqywreJlGIIhzqysuFHyftpM5COeRNdaW&#10;ScEvOVivHh+WmGg7cEb90RciQNglqKD0vkmkdHlJBt3UNsTB+7GtQR9kW0jd4hDgppazKIqlwYrD&#10;QokNpSXll2NnFNTnD3l4u7x/5le/f42zbhfvU1Tq+WncLEB4Gv1/+N7+0gpiuF0JN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c05txAAAANoAAAAPAAAAAAAAAAAA&#10;AAAAAKECAABkcnMvZG93bnJldi54bWxQSwUGAAAAAAQABAD5AAAAkgMAAAAA&#10;" strokecolor="#4dacc5" strokeweight=".96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71" w:rsidRDefault="009C3271">
    <w:pPr>
      <w:pStyle w:val="stbilgi"/>
    </w:pPr>
    <w:r>
      <w:rPr>
        <w:noProof/>
        <w:lang w:val="tr-TR" w:eastAsia="tr-TR"/>
      </w:rPr>
      <mc:AlternateContent>
        <mc:Choice Requires="wps">
          <w:drawing>
            <wp:anchor distT="0" distB="0" distL="114300" distR="114300" simplePos="0" relativeHeight="251662336" behindDoc="1" locked="0" layoutInCell="1" allowOverlap="1" wp14:anchorId="6221D096" wp14:editId="464BF45E">
              <wp:simplePos x="0" y="0"/>
              <wp:positionH relativeFrom="page">
                <wp:posOffset>739140</wp:posOffset>
              </wp:positionH>
              <wp:positionV relativeFrom="page">
                <wp:posOffset>347205</wp:posOffset>
              </wp:positionV>
              <wp:extent cx="1758315" cy="15557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271" w:rsidRDefault="009C3271" w:rsidP="00351B27">
                          <w:pPr>
                            <w:spacing w:before="20"/>
                            <w:ind w:left="20"/>
                            <w:rPr>
                              <w:rFonts w:ascii="Georgia" w:hAnsi="Georgia"/>
                              <w:sz w:val="18"/>
                            </w:rPr>
                          </w:pPr>
                          <w:r>
                            <w:rPr>
                              <w:rFonts w:ascii="Georgia" w:hAnsi="Georgia"/>
                              <w:color w:val="24408F"/>
                              <w:sz w:val="18"/>
                            </w:rPr>
                            <w:t>Atatürk</w:t>
                          </w:r>
                          <w:r>
                            <w:rPr>
                              <w:rFonts w:ascii="Georgia" w:hAnsi="Georgia"/>
                              <w:color w:val="24408F"/>
                              <w:spacing w:val="-5"/>
                              <w:sz w:val="18"/>
                            </w:rPr>
                            <w:t xml:space="preserve"> </w:t>
                          </w:r>
                          <w:r>
                            <w:rPr>
                              <w:rFonts w:ascii="Georgia" w:hAnsi="Georgia"/>
                              <w:color w:val="24408F"/>
                              <w:sz w:val="18"/>
                            </w:rPr>
                            <w:t>Kültür</w:t>
                          </w:r>
                          <w:r>
                            <w:rPr>
                              <w:rFonts w:ascii="Georgia" w:hAnsi="Georgia"/>
                              <w:color w:val="24408F"/>
                              <w:spacing w:val="-4"/>
                              <w:sz w:val="18"/>
                            </w:rPr>
                            <w:t xml:space="preserve"> </w:t>
                          </w:r>
                          <w:r>
                            <w:rPr>
                              <w:rFonts w:ascii="Georgia" w:hAnsi="Georgia"/>
                              <w:color w:val="24408F"/>
                              <w:sz w:val="18"/>
                            </w:rPr>
                            <w:t>Merkezi</w:t>
                          </w:r>
                          <w:r>
                            <w:rPr>
                              <w:rFonts w:ascii="Georgia" w:hAnsi="Georgia"/>
                              <w:color w:val="24408F"/>
                              <w:spacing w:val="-5"/>
                              <w:sz w:val="18"/>
                            </w:rPr>
                            <w:t xml:space="preserve"> </w:t>
                          </w:r>
                          <w:r>
                            <w:rPr>
                              <w:rFonts w:ascii="Georgia" w:hAnsi="Georgia"/>
                              <w:color w:val="24408F"/>
                              <w:sz w:val="18"/>
                            </w:rPr>
                            <w:t>Başkanlığı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 o:spid="_x0000_s1030" type="#_x0000_t202" style="position:absolute;margin-left:58.2pt;margin-top:27.35pt;width:138.45pt;height:1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" filled="f" stroked="f">
              <v:textbox inset="0,0,0,0">
                <w:txbxContent>
                  <w:p w:rsidR="009C3271" w:rsidRDefault="009C3271" w:rsidP="00351B27">
                    <w:pPr>
                      <w:spacing w:before="20"/>
                      <w:ind w:left="20"/>
                      <w:rPr>
                        <w:rFonts w:ascii="Georgia" w:hAnsi="Georgia"/>
                        <w:sz w:val="18"/>
                      </w:rPr>
                    </w:pPr>
                    <w:r>
                      <w:rPr>
                        <w:rFonts w:ascii="Georgia" w:hAnsi="Georgia"/>
                        <w:color w:val="24408F"/>
                        <w:sz w:val="18"/>
                      </w:rPr>
                      <w:t>Atatürk</w:t>
                    </w:r>
                    <w:r>
                      <w:rPr>
                        <w:rFonts w:ascii="Georgia" w:hAnsi="Georgia"/>
                        <w:color w:val="24408F"/>
                        <w:spacing w:val="-5"/>
                        <w:sz w:val="18"/>
                      </w:rPr>
                      <w:t xml:space="preserve"> </w:t>
                    </w:r>
                    <w:r>
                      <w:rPr>
                        <w:rFonts w:ascii="Georgia" w:hAnsi="Georgia"/>
                        <w:color w:val="24408F"/>
                        <w:sz w:val="18"/>
                      </w:rPr>
                      <w:t>Kültür</w:t>
                    </w:r>
                    <w:r>
                      <w:rPr>
                        <w:rFonts w:ascii="Georgia" w:hAnsi="Georgia"/>
                        <w:color w:val="24408F"/>
                        <w:spacing w:val="-4"/>
                        <w:sz w:val="18"/>
                      </w:rPr>
                      <w:t xml:space="preserve"> </w:t>
                    </w:r>
                    <w:r>
                      <w:rPr>
                        <w:rFonts w:ascii="Georgia" w:hAnsi="Georgia"/>
                        <w:color w:val="24408F"/>
                        <w:sz w:val="18"/>
                      </w:rPr>
                      <w:t>Merkezi</w:t>
                    </w:r>
                    <w:r>
                      <w:rPr>
                        <w:rFonts w:ascii="Georgia" w:hAnsi="Georgia"/>
                        <w:color w:val="24408F"/>
                        <w:spacing w:val="-5"/>
                        <w:sz w:val="18"/>
                      </w:rPr>
                      <w:t xml:space="preserve"> </w:t>
                    </w:r>
                    <w:r>
                      <w:rPr>
                        <w:rFonts w:ascii="Georgia" w:hAnsi="Georgia"/>
                        <w:color w:val="24408F"/>
                        <w:sz w:val="18"/>
                      </w:rPr>
                      <w:t>Başkanlığı</w:t>
                    </w:r>
                  </w:p>
                </w:txbxContent>
              </v:textbox>
              <w10:wrap anchorx="page" anchory="page"/>
            </v:shape>
          </w:pict>
        </mc:Fallback>
      </mc:AlternateContent>
    </w:r>
    <w:r>
      <w:rPr>
        <w:noProof/>
        <w:lang w:val="tr-TR" w:eastAsia="tr-TR"/>
      </w:rPr>
      <mc:AlternateContent>
        <mc:Choice Requires="wpg">
          <w:drawing>
            <wp:anchor distT="0" distB="0" distL="114300" distR="114300" simplePos="0" relativeHeight="251614208" behindDoc="1" locked="0" layoutInCell="1" allowOverlap="1" wp14:anchorId="6AEA86DF" wp14:editId="42451937">
              <wp:simplePos x="0" y="0"/>
              <wp:positionH relativeFrom="page">
                <wp:posOffset>701040</wp:posOffset>
              </wp:positionH>
              <wp:positionV relativeFrom="page">
                <wp:posOffset>178047</wp:posOffset>
              </wp:positionV>
              <wp:extent cx="6141720" cy="489585"/>
              <wp:effectExtent l="0" t="0" r="0" b="0"/>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489585"/>
                        <a:chOff x="1104" y="175"/>
                        <a:chExt cx="9672" cy="771"/>
                      </a:xfrm>
                    </wpg:grpSpPr>
                    <pic:pic xmlns:pic="http://schemas.openxmlformats.org/drawingml/2006/picture">
                      <pic:nvPicPr>
                        <pic:cNvPr id="1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05" y="175"/>
                          <a:ext cx="771" cy="771"/>
                        </a:xfrm>
                        <a:prstGeom prst="rect">
                          <a:avLst/>
                        </a:prstGeom>
                        <a:noFill/>
                        <a:extLst>
                          <a:ext uri="{909E8E84-426E-40DD-AFC4-6F175D3DCCD1}">
                            <a14:hiddenFill xmlns:a14="http://schemas.microsoft.com/office/drawing/2010/main">
                              <a:solidFill>
                                <a:srgbClr val="FFFFFF"/>
                              </a:solidFill>
                            </a14:hiddenFill>
                          </a:ext>
                        </a:extLst>
                      </pic:spPr>
                    </pic:pic>
                    <wps:wsp>
                      <wps:cNvPr id="20" name="Line 7"/>
                      <wps:cNvCnPr>
                        <a:cxnSpLocks noChangeShapeType="1"/>
                      </wps:cNvCnPr>
                      <wps:spPr bwMode="auto">
                        <a:xfrm>
                          <a:off x="1104" y="691"/>
                          <a:ext cx="8920" cy="0"/>
                        </a:xfrm>
                        <a:prstGeom prst="line">
                          <a:avLst/>
                        </a:prstGeom>
                        <a:noFill/>
                        <a:ln w="12192">
                          <a:solidFill>
                            <a:srgbClr val="4DACC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D79106D" id="Grup 10" o:spid="_x0000_s1026" style="position:absolute;margin-left:55.2pt;margin-top:14pt;width:483.6pt;height:38.55pt;z-index:-251702272;mso-position-horizontal-relative:page;mso-position-vertical-relative:page" coordorigin="1104,175" coordsize="9672,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005;top:175;width:771;height: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R6k7BAAAA2wAAAA8AAABkcnMvZG93bnJldi54bWxET9tqwkAQfS/0H5Yp9K1uKkVs6ipSsBSK&#10;eGk+YMhOk+DubMiOSfr3riD4NodzncVq9E711MUmsIHXSQaKuAy24cpA8bt5mYOKgmzRBSYD/xRh&#10;tXx8WGBuw8AH6o9SqRTCMUcDtUibax3LmjzGSWiJE/cXOo+SYFdp2+GQwr3T0yybaY8Np4YaW/qs&#10;qTwdz96AbL/6YX8o3G7vijP92Pc36bfGPD+N6w9QQqPcxTf3t03zZ3D9JR2gl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R6k7BAAAA2wAAAA8AAAAAAAAAAAAAAAAAnwIA&#10;AGRycy9kb3ducmV2LnhtbFBLBQYAAAAABAAEAPcAAACNAwAAAAA=&#10;">
                <v:imagedata r:id="rId2" o:title=""/>
              </v:shape>
              <v:line id="Line 7" o:spid="_x0000_s1028" style="position:absolute;visibility:visible;mso-wrap-style:square" from="1104,691" to="1002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HGsEAAADbAAAADwAAAGRycy9kb3ducmV2LnhtbERPy4rCMBTdD/gP4Qqz03QcKU41ihTm&#10;gYigDri9NHfaYnNTm/Th35uFMMvDea82g6lER40rLSt4m0YgiDOrS84V/J4/JwsQziNrrCyTgjs5&#10;2KxHLytMtO35SN3J5yKEsEtQQeF9nUjpsoIMuqmtiQP3ZxuDPsAml7rBPoSbSs6iKJYGSw4NBdaU&#10;FpRdT61RUF2+5GF+/fjObn7/Hh/bXbxPUanX8bBdgvA0+H/x0/2jFczC+vAl/AC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8IcawQAAANsAAAAPAAAAAAAAAAAAAAAA&#10;AKECAABkcnMvZG93bnJldi54bWxQSwUGAAAAAAQABAD5AAAAjwMAAAAA&#10;" strokecolor="#4dacc5" strokeweight=".96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04C6"/>
    <w:multiLevelType w:val="hybridMultilevel"/>
    <w:tmpl w:val="6B980B4C"/>
    <w:lvl w:ilvl="0" w:tplc="A632474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FD73B39"/>
    <w:multiLevelType w:val="hybridMultilevel"/>
    <w:tmpl w:val="A622031E"/>
    <w:lvl w:ilvl="0" w:tplc="977CF832">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29F56211"/>
    <w:multiLevelType w:val="hybridMultilevel"/>
    <w:tmpl w:val="A420E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3778C1"/>
    <w:multiLevelType w:val="hybridMultilevel"/>
    <w:tmpl w:val="8A705A58"/>
    <w:lvl w:ilvl="0" w:tplc="627E0C98">
      <w:start w:val="1"/>
      <w:numFmt w:val="decimal"/>
      <w:lvlText w:val="%1-"/>
      <w:lvlJc w:val="left"/>
      <w:pPr>
        <w:ind w:left="1200" w:hanging="360"/>
      </w:pPr>
      <w:rPr>
        <w:rFonts w:ascii="Times New Roman" w:eastAsiaTheme="minorHAnsi" w:hAnsi="Times New Roman" w:cs="Times New Roman" w:hint="default"/>
        <w:color w:val="000000"/>
        <w:sz w:val="24"/>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4">
    <w:nsid w:val="53B8793F"/>
    <w:multiLevelType w:val="hybridMultilevel"/>
    <w:tmpl w:val="FF807A2A"/>
    <w:lvl w:ilvl="0" w:tplc="3B742474">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5">
    <w:nsid w:val="53C57F14"/>
    <w:multiLevelType w:val="hybridMultilevel"/>
    <w:tmpl w:val="B1128E7C"/>
    <w:lvl w:ilvl="0" w:tplc="9CE43CE4">
      <w:start w:val="1"/>
      <w:numFmt w:val="upperLetter"/>
      <w:lvlText w:val="%1."/>
      <w:lvlJc w:val="left"/>
      <w:pPr>
        <w:ind w:left="1352" w:hanging="385"/>
      </w:pPr>
      <w:rPr>
        <w:rFonts w:asciiTheme="majorBidi" w:eastAsia="Arial Black" w:hAnsiTheme="majorBidi" w:cstheme="majorBidi" w:hint="default"/>
        <w:color w:val="231F20"/>
        <w:spacing w:val="0"/>
        <w:w w:val="100"/>
        <w:sz w:val="26"/>
        <w:szCs w:val="26"/>
      </w:rPr>
    </w:lvl>
    <w:lvl w:ilvl="1" w:tplc="970AFA0A">
      <w:numFmt w:val="bullet"/>
      <w:lvlText w:val="•"/>
      <w:lvlJc w:val="left"/>
      <w:pPr>
        <w:ind w:left="2158" w:hanging="385"/>
      </w:pPr>
      <w:rPr>
        <w:rFonts w:hint="default"/>
      </w:rPr>
    </w:lvl>
    <w:lvl w:ilvl="2" w:tplc="04E63368">
      <w:numFmt w:val="bullet"/>
      <w:lvlText w:val="•"/>
      <w:lvlJc w:val="left"/>
      <w:pPr>
        <w:ind w:left="2957" w:hanging="385"/>
      </w:pPr>
      <w:rPr>
        <w:rFonts w:hint="default"/>
      </w:rPr>
    </w:lvl>
    <w:lvl w:ilvl="3" w:tplc="6958F62C">
      <w:numFmt w:val="bullet"/>
      <w:lvlText w:val="•"/>
      <w:lvlJc w:val="left"/>
      <w:pPr>
        <w:ind w:left="3755" w:hanging="385"/>
      </w:pPr>
      <w:rPr>
        <w:rFonts w:hint="default"/>
      </w:rPr>
    </w:lvl>
    <w:lvl w:ilvl="4" w:tplc="99ECA35C">
      <w:numFmt w:val="bullet"/>
      <w:lvlText w:val="•"/>
      <w:lvlJc w:val="left"/>
      <w:pPr>
        <w:ind w:left="4554" w:hanging="385"/>
      </w:pPr>
      <w:rPr>
        <w:rFonts w:hint="default"/>
      </w:rPr>
    </w:lvl>
    <w:lvl w:ilvl="5" w:tplc="9D3804BA">
      <w:numFmt w:val="bullet"/>
      <w:lvlText w:val="•"/>
      <w:lvlJc w:val="left"/>
      <w:pPr>
        <w:ind w:left="5352" w:hanging="385"/>
      </w:pPr>
      <w:rPr>
        <w:rFonts w:hint="default"/>
      </w:rPr>
    </w:lvl>
    <w:lvl w:ilvl="6" w:tplc="B7024A7C">
      <w:numFmt w:val="bullet"/>
      <w:lvlText w:val="•"/>
      <w:lvlJc w:val="left"/>
      <w:pPr>
        <w:ind w:left="6151" w:hanging="385"/>
      </w:pPr>
      <w:rPr>
        <w:rFonts w:hint="default"/>
      </w:rPr>
    </w:lvl>
    <w:lvl w:ilvl="7" w:tplc="FEA827F2">
      <w:numFmt w:val="bullet"/>
      <w:lvlText w:val="•"/>
      <w:lvlJc w:val="left"/>
      <w:pPr>
        <w:ind w:left="6949" w:hanging="385"/>
      </w:pPr>
      <w:rPr>
        <w:rFonts w:hint="default"/>
      </w:rPr>
    </w:lvl>
    <w:lvl w:ilvl="8" w:tplc="EDF6B210">
      <w:numFmt w:val="bullet"/>
      <w:lvlText w:val="•"/>
      <w:lvlJc w:val="left"/>
      <w:pPr>
        <w:ind w:left="7748" w:hanging="385"/>
      </w:pPr>
      <w:rPr>
        <w:rFonts w:hint="default"/>
      </w:rPr>
    </w:lvl>
  </w:abstractNum>
  <w:abstractNum w:abstractNumId="6">
    <w:nsid w:val="587974E5"/>
    <w:multiLevelType w:val="hybridMultilevel"/>
    <w:tmpl w:val="8EBA0A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B9C26D4"/>
    <w:multiLevelType w:val="hybridMultilevel"/>
    <w:tmpl w:val="C5B8DC60"/>
    <w:lvl w:ilvl="0" w:tplc="E74E20C4">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657467E0"/>
    <w:multiLevelType w:val="hybridMultilevel"/>
    <w:tmpl w:val="A30A2C1E"/>
    <w:lvl w:ilvl="0" w:tplc="DE3E8438">
      <w:start w:val="1"/>
      <w:numFmt w:val="decimal"/>
      <w:lvlText w:val="%1-"/>
      <w:lvlJc w:val="left"/>
      <w:pPr>
        <w:ind w:left="1260" w:hanging="360"/>
      </w:pPr>
      <w:rPr>
        <w:rFonts w:hint="default"/>
        <w:color w:val="auto"/>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9">
    <w:nsid w:val="688A33AD"/>
    <w:multiLevelType w:val="hybridMultilevel"/>
    <w:tmpl w:val="39C831D8"/>
    <w:lvl w:ilvl="0" w:tplc="5240B826">
      <w:start w:val="1"/>
      <w:numFmt w:val="decimal"/>
      <w:lvlText w:val="%1-"/>
      <w:lvlJc w:val="left"/>
      <w:pPr>
        <w:ind w:left="1326" w:hanging="360"/>
      </w:pPr>
      <w:rPr>
        <w:rFonts w:hint="default"/>
        <w:color w:val="231F20"/>
      </w:rPr>
    </w:lvl>
    <w:lvl w:ilvl="1" w:tplc="041F0019" w:tentative="1">
      <w:start w:val="1"/>
      <w:numFmt w:val="lowerLetter"/>
      <w:lvlText w:val="%2."/>
      <w:lvlJc w:val="left"/>
      <w:pPr>
        <w:ind w:left="2046" w:hanging="360"/>
      </w:pPr>
    </w:lvl>
    <w:lvl w:ilvl="2" w:tplc="041F001B" w:tentative="1">
      <w:start w:val="1"/>
      <w:numFmt w:val="lowerRoman"/>
      <w:lvlText w:val="%3."/>
      <w:lvlJc w:val="right"/>
      <w:pPr>
        <w:ind w:left="2766" w:hanging="180"/>
      </w:pPr>
    </w:lvl>
    <w:lvl w:ilvl="3" w:tplc="041F000F" w:tentative="1">
      <w:start w:val="1"/>
      <w:numFmt w:val="decimal"/>
      <w:lvlText w:val="%4."/>
      <w:lvlJc w:val="left"/>
      <w:pPr>
        <w:ind w:left="3486" w:hanging="360"/>
      </w:pPr>
    </w:lvl>
    <w:lvl w:ilvl="4" w:tplc="041F0019" w:tentative="1">
      <w:start w:val="1"/>
      <w:numFmt w:val="lowerLetter"/>
      <w:lvlText w:val="%5."/>
      <w:lvlJc w:val="left"/>
      <w:pPr>
        <w:ind w:left="4206" w:hanging="360"/>
      </w:pPr>
    </w:lvl>
    <w:lvl w:ilvl="5" w:tplc="041F001B" w:tentative="1">
      <w:start w:val="1"/>
      <w:numFmt w:val="lowerRoman"/>
      <w:lvlText w:val="%6."/>
      <w:lvlJc w:val="right"/>
      <w:pPr>
        <w:ind w:left="4926" w:hanging="180"/>
      </w:pPr>
    </w:lvl>
    <w:lvl w:ilvl="6" w:tplc="041F000F" w:tentative="1">
      <w:start w:val="1"/>
      <w:numFmt w:val="decimal"/>
      <w:lvlText w:val="%7."/>
      <w:lvlJc w:val="left"/>
      <w:pPr>
        <w:ind w:left="5646" w:hanging="360"/>
      </w:pPr>
    </w:lvl>
    <w:lvl w:ilvl="7" w:tplc="041F0019" w:tentative="1">
      <w:start w:val="1"/>
      <w:numFmt w:val="lowerLetter"/>
      <w:lvlText w:val="%8."/>
      <w:lvlJc w:val="left"/>
      <w:pPr>
        <w:ind w:left="6366" w:hanging="360"/>
      </w:pPr>
    </w:lvl>
    <w:lvl w:ilvl="8" w:tplc="041F001B" w:tentative="1">
      <w:start w:val="1"/>
      <w:numFmt w:val="lowerRoman"/>
      <w:lvlText w:val="%9."/>
      <w:lvlJc w:val="right"/>
      <w:pPr>
        <w:ind w:left="7086" w:hanging="180"/>
      </w:pPr>
    </w:lvl>
  </w:abstractNum>
  <w:abstractNum w:abstractNumId="10">
    <w:nsid w:val="71976BE2"/>
    <w:multiLevelType w:val="hybridMultilevel"/>
    <w:tmpl w:val="A0B49744"/>
    <w:lvl w:ilvl="0" w:tplc="977CF83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7852351F"/>
    <w:multiLevelType w:val="hybridMultilevel"/>
    <w:tmpl w:val="3E0E1450"/>
    <w:lvl w:ilvl="0" w:tplc="C5D862FE">
      <w:start w:val="1"/>
      <w:numFmt w:val="upperRoman"/>
      <w:suff w:val="space"/>
      <w:lvlText w:val="%1."/>
      <w:lvlJc w:val="left"/>
      <w:pPr>
        <w:ind w:left="340" w:firstLine="86"/>
      </w:pPr>
      <w:rPr>
        <w:rFonts w:asciiTheme="majorHAnsi" w:eastAsia="Arial" w:hAnsiTheme="majorHAnsi" w:cstheme="majorHAnsi"/>
        <w:b/>
        <w:bCs/>
        <w:color w:val="00AEEF"/>
        <w:spacing w:val="-19"/>
        <w:w w:val="100"/>
        <w:sz w:val="24"/>
        <w:szCs w:val="24"/>
      </w:rPr>
    </w:lvl>
    <w:lvl w:ilvl="1" w:tplc="45A0820A">
      <w:start w:val="1"/>
      <w:numFmt w:val="upperLetter"/>
      <w:lvlText w:val="%2."/>
      <w:lvlJc w:val="left"/>
      <w:pPr>
        <w:ind w:left="1236" w:hanging="385"/>
      </w:pPr>
      <w:rPr>
        <w:rFonts w:asciiTheme="majorBidi" w:eastAsia="Arial Black" w:hAnsiTheme="majorBidi" w:cstheme="majorBidi" w:hint="default"/>
        <w:color w:val="auto"/>
        <w:spacing w:val="0"/>
        <w:w w:val="100"/>
        <w:sz w:val="26"/>
        <w:szCs w:val="26"/>
      </w:rPr>
    </w:lvl>
    <w:lvl w:ilvl="2" w:tplc="076E65D8">
      <w:numFmt w:val="bullet"/>
      <w:lvlText w:val="•"/>
      <w:lvlJc w:val="left"/>
      <w:pPr>
        <w:ind w:left="4380" w:hanging="385"/>
      </w:pPr>
      <w:rPr>
        <w:rFonts w:hint="default"/>
      </w:rPr>
    </w:lvl>
    <w:lvl w:ilvl="3" w:tplc="A8C63B66">
      <w:numFmt w:val="bullet"/>
      <w:lvlText w:val="•"/>
      <w:lvlJc w:val="left"/>
      <w:pPr>
        <w:ind w:left="5001" w:hanging="385"/>
      </w:pPr>
      <w:rPr>
        <w:rFonts w:hint="default"/>
      </w:rPr>
    </w:lvl>
    <w:lvl w:ilvl="4" w:tplc="1BB8BC20">
      <w:numFmt w:val="bullet"/>
      <w:lvlText w:val="•"/>
      <w:lvlJc w:val="left"/>
      <w:pPr>
        <w:ind w:left="5621" w:hanging="385"/>
      </w:pPr>
      <w:rPr>
        <w:rFonts w:hint="default"/>
      </w:rPr>
    </w:lvl>
    <w:lvl w:ilvl="5" w:tplc="9DD47EFA">
      <w:numFmt w:val="bullet"/>
      <w:lvlText w:val="•"/>
      <w:lvlJc w:val="left"/>
      <w:pPr>
        <w:ind w:left="6242" w:hanging="385"/>
      </w:pPr>
      <w:rPr>
        <w:rFonts w:hint="default"/>
      </w:rPr>
    </w:lvl>
    <w:lvl w:ilvl="6" w:tplc="D070E59C">
      <w:numFmt w:val="bullet"/>
      <w:lvlText w:val="•"/>
      <w:lvlJc w:val="left"/>
      <w:pPr>
        <w:ind w:left="6863" w:hanging="385"/>
      </w:pPr>
      <w:rPr>
        <w:rFonts w:hint="default"/>
      </w:rPr>
    </w:lvl>
    <w:lvl w:ilvl="7" w:tplc="2758D26C">
      <w:numFmt w:val="bullet"/>
      <w:lvlText w:val="•"/>
      <w:lvlJc w:val="left"/>
      <w:pPr>
        <w:ind w:left="7483" w:hanging="385"/>
      </w:pPr>
      <w:rPr>
        <w:rFonts w:hint="default"/>
      </w:rPr>
    </w:lvl>
    <w:lvl w:ilvl="8" w:tplc="25A6D428">
      <w:numFmt w:val="bullet"/>
      <w:lvlText w:val="•"/>
      <w:lvlJc w:val="left"/>
      <w:pPr>
        <w:ind w:left="8104" w:hanging="385"/>
      </w:pPr>
      <w:rPr>
        <w:rFonts w:hint="default"/>
      </w:rPr>
    </w:lvl>
  </w:abstractNum>
  <w:abstractNum w:abstractNumId="12">
    <w:nsid w:val="78BF11D2"/>
    <w:multiLevelType w:val="hybridMultilevel"/>
    <w:tmpl w:val="D6C83746"/>
    <w:lvl w:ilvl="0" w:tplc="C4207898">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5"/>
  </w:num>
  <w:num w:numId="2">
    <w:abstractNumId w:val="11"/>
  </w:num>
  <w:num w:numId="3">
    <w:abstractNumId w:val="1"/>
  </w:num>
  <w:num w:numId="4">
    <w:abstractNumId w:val="10"/>
  </w:num>
  <w:num w:numId="5">
    <w:abstractNumId w:val="9"/>
  </w:num>
  <w:num w:numId="6">
    <w:abstractNumId w:val="8"/>
  </w:num>
  <w:num w:numId="7">
    <w:abstractNumId w:val="4"/>
  </w:num>
  <w:num w:numId="8">
    <w:abstractNumId w:val="0"/>
  </w:num>
  <w:num w:numId="9">
    <w:abstractNumId w:val="3"/>
  </w:num>
  <w:num w:numId="10">
    <w:abstractNumId w:val="7"/>
  </w:num>
  <w:num w:numId="11">
    <w:abstractNumId w:val="12"/>
  </w:num>
  <w:num w:numId="12">
    <w:abstractNumId w:val="2"/>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isplayBackgroundShape/>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0B"/>
    <w:rsid w:val="0000026F"/>
    <w:rsid w:val="00000EBB"/>
    <w:rsid w:val="000017CB"/>
    <w:rsid w:val="00002F67"/>
    <w:rsid w:val="00003DF8"/>
    <w:rsid w:val="00003E68"/>
    <w:rsid w:val="0000414F"/>
    <w:rsid w:val="00010012"/>
    <w:rsid w:val="000107DF"/>
    <w:rsid w:val="00010B8F"/>
    <w:rsid w:val="00011AD7"/>
    <w:rsid w:val="00011C1E"/>
    <w:rsid w:val="00012514"/>
    <w:rsid w:val="00013B13"/>
    <w:rsid w:val="0001434E"/>
    <w:rsid w:val="000144AD"/>
    <w:rsid w:val="00015F10"/>
    <w:rsid w:val="000163D9"/>
    <w:rsid w:val="000177D6"/>
    <w:rsid w:val="00017B1B"/>
    <w:rsid w:val="00020341"/>
    <w:rsid w:val="00023683"/>
    <w:rsid w:val="00025E4D"/>
    <w:rsid w:val="00026934"/>
    <w:rsid w:val="00026C93"/>
    <w:rsid w:val="00027D3B"/>
    <w:rsid w:val="0003027B"/>
    <w:rsid w:val="000308C1"/>
    <w:rsid w:val="00030B36"/>
    <w:rsid w:val="00031B3C"/>
    <w:rsid w:val="00031EB6"/>
    <w:rsid w:val="00032051"/>
    <w:rsid w:val="00032125"/>
    <w:rsid w:val="00032710"/>
    <w:rsid w:val="0003436D"/>
    <w:rsid w:val="000348F7"/>
    <w:rsid w:val="00034DA3"/>
    <w:rsid w:val="0003559B"/>
    <w:rsid w:val="00036BDE"/>
    <w:rsid w:val="00037EE3"/>
    <w:rsid w:val="00037F3D"/>
    <w:rsid w:val="00040024"/>
    <w:rsid w:val="00040564"/>
    <w:rsid w:val="00041798"/>
    <w:rsid w:val="00042438"/>
    <w:rsid w:val="00042462"/>
    <w:rsid w:val="00044507"/>
    <w:rsid w:val="00044850"/>
    <w:rsid w:val="000459D4"/>
    <w:rsid w:val="00045CAC"/>
    <w:rsid w:val="00046C54"/>
    <w:rsid w:val="00046D30"/>
    <w:rsid w:val="00046FA7"/>
    <w:rsid w:val="0004702B"/>
    <w:rsid w:val="0004750F"/>
    <w:rsid w:val="00047926"/>
    <w:rsid w:val="00047AFE"/>
    <w:rsid w:val="00050189"/>
    <w:rsid w:val="00051724"/>
    <w:rsid w:val="00051BE9"/>
    <w:rsid w:val="00052D75"/>
    <w:rsid w:val="00052F5A"/>
    <w:rsid w:val="00053845"/>
    <w:rsid w:val="000538C8"/>
    <w:rsid w:val="00053DEE"/>
    <w:rsid w:val="00054A9C"/>
    <w:rsid w:val="00055F81"/>
    <w:rsid w:val="00057DEC"/>
    <w:rsid w:val="000609F8"/>
    <w:rsid w:val="000633B7"/>
    <w:rsid w:val="0006633C"/>
    <w:rsid w:val="00066619"/>
    <w:rsid w:val="00066B57"/>
    <w:rsid w:val="000678E3"/>
    <w:rsid w:val="00070913"/>
    <w:rsid w:val="0007110E"/>
    <w:rsid w:val="00071A63"/>
    <w:rsid w:val="00072D49"/>
    <w:rsid w:val="000748FA"/>
    <w:rsid w:val="00074CA2"/>
    <w:rsid w:val="00075B56"/>
    <w:rsid w:val="00075D6E"/>
    <w:rsid w:val="00076102"/>
    <w:rsid w:val="00076F69"/>
    <w:rsid w:val="000771F2"/>
    <w:rsid w:val="00080DBF"/>
    <w:rsid w:val="00082ADA"/>
    <w:rsid w:val="00082EA9"/>
    <w:rsid w:val="00082F00"/>
    <w:rsid w:val="00083E36"/>
    <w:rsid w:val="0008596D"/>
    <w:rsid w:val="00085991"/>
    <w:rsid w:val="00085FA7"/>
    <w:rsid w:val="00087047"/>
    <w:rsid w:val="0008740B"/>
    <w:rsid w:val="00090A6E"/>
    <w:rsid w:val="00090D09"/>
    <w:rsid w:val="00093663"/>
    <w:rsid w:val="00093EFB"/>
    <w:rsid w:val="000943AD"/>
    <w:rsid w:val="00094567"/>
    <w:rsid w:val="000949E9"/>
    <w:rsid w:val="00094CEF"/>
    <w:rsid w:val="000960CF"/>
    <w:rsid w:val="000979E5"/>
    <w:rsid w:val="00097F8E"/>
    <w:rsid w:val="000A0CC5"/>
    <w:rsid w:val="000A0CD3"/>
    <w:rsid w:val="000A0D64"/>
    <w:rsid w:val="000A0E35"/>
    <w:rsid w:val="000A1A4A"/>
    <w:rsid w:val="000A1D2C"/>
    <w:rsid w:val="000A1DC0"/>
    <w:rsid w:val="000A2150"/>
    <w:rsid w:val="000A331A"/>
    <w:rsid w:val="000A3D08"/>
    <w:rsid w:val="000A54E7"/>
    <w:rsid w:val="000A5CE2"/>
    <w:rsid w:val="000A5D71"/>
    <w:rsid w:val="000A6FBA"/>
    <w:rsid w:val="000B1526"/>
    <w:rsid w:val="000B1654"/>
    <w:rsid w:val="000B2DAB"/>
    <w:rsid w:val="000B3201"/>
    <w:rsid w:val="000B376F"/>
    <w:rsid w:val="000B3D95"/>
    <w:rsid w:val="000B5E56"/>
    <w:rsid w:val="000B5EA5"/>
    <w:rsid w:val="000B7ABC"/>
    <w:rsid w:val="000C04C2"/>
    <w:rsid w:val="000C108E"/>
    <w:rsid w:val="000C130E"/>
    <w:rsid w:val="000C15FC"/>
    <w:rsid w:val="000C171D"/>
    <w:rsid w:val="000C1C1D"/>
    <w:rsid w:val="000C1D5F"/>
    <w:rsid w:val="000C26B2"/>
    <w:rsid w:val="000C345F"/>
    <w:rsid w:val="000C3948"/>
    <w:rsid w:val="000C3C94"/>
    <w:rsid w:val="000C3ECD"/>
    <w:rsid w:val="000C4349"/>
    <w:rsid w:val="000C475F"/>
    <w:rsid w:val="000C4762"/>
    <w:rsid w:val="000C49B3"/>
    <w:rsid w:val="000C56A4"/>
    <w:rsid w:val="000C58FB"/>
    <w:rsid w:val="000C5D97"/>
    <w:rsid w:val="000C6359"/>
    <w:rsid w:val="000D28D2"/>
    <w:rsid w:val="000D2EF2"/>
    <w:rsid w:val="000D3260"/>
    <w:rsid w:val="000D3FAE"/>
    <w:rsid w:val="000D4E62"/>
    <w:rsid w:val="000D52FE"/>
    <w:rsid w:val="000D53EE"/>
    <w:rsid w:val="000D6321"/>
    <w:rsid w:val="000D632D"/>
    <w:rsid w:val="000D6455"/>
    <w:rsid w:val="000D74F3"/>
    <w:rsid w:val="000D7804"/>
    <w:rsid w:val="000D7B5A"/>
    <w:rsid w:val="000E14AF"/>
    <w:rsid w:val="000E1DF3"/>
    <w:rsid w:val="000E1FB0"/>
    <w:rsid w:val="000E376F"/>
    <w:rsid w:val="000E39AE"/>
    <w:rsid w:val="000E3B1A"/>
    <w:rsid w:val="000E4B72"/>
    <w:rsid w:val="000E4E09"/>
    <w:rsid w:val="000E5328"/>
    <w:rsid w:val="000E7CF5"/>
    <w:rsid w:val="000E7FE0"/>
    <w:rsid w:val="000F0C6C"/>
    <w:rsid w:val="000F0E6A"/>
    <w:rsid w:val="000F21FD"/>
    <w:rsid w:val="000F232B"/>
    <w:rsid w:val="000F2587"/>
    <w:rsid w:val="000F266A"/>
    <w:rsid w:val="000F2B6E"/>
    <w:rsid w:val="000F4C5B"/>
    <w:rsid w:val="000F5A40"/>
    <w:rsid w:val="000F6815"/>
    <w:rsid w:val="000F6B86"/>
    <w:rsid w:val="000F6CEB"/>
    <w:rsid w:val="000F739E"/>
    <w:rsid w:val="000F742A"/>
    <w:rsid w:val="00100374"/>
    <w:rsid w:val="001003DA"/>
    <w:rsid w:val="0010048C"/>
    <w:rsid w:val="0010106C"/>
    <w:rsid w:val="00102647"/>
    <w:rsid w:val="00102BF4"/>
    <w:rsid w:val="00103571"/>
    <w:rsid w:val="0010360E"/>
    <w:rsid w:val="0010371B"/>
    <w:rsid w:val="00103B6D"/>
    <w:rsid w:val="001041DD"/>
    <w:rsid w:val="0010452E"/>
    <w:rsid w:val="00104809"/>
    <w:rsid w:val="00105348"/>
    <w:rsid w:val="00105BA4"/>
    <w:rsid w:val="001064D6"/>
    <w:rsid w:val="00106956"/>
    <w:rsid w:val="00106D13"/>
    <w:rsid w:val="0011051A"/>
    <w:rsid w:val="0011057F"/>
    <w:rsid w:val="0011191B"/>
    <w:rsid w:val="001137E7"/>
    <w:rsid w:val="00114A9E"/>
    <w:rsid w:val="00114FF5"/>
    <w:rsid w:val="00115556"/>
    <w:rsid w:val="00115FB6"/>
    <w:rsid w:val="001171BB"/>
    <w:rsid w:val="00120486"/>
    <w:rsid w:val="00120D1A"/>
    <w:rsid w:val="00125F0D"/>
    <w:rsid w:val="0012698C"/>
    <w:rsid w:val="00127135"/>
    <w:rsid w:val="00127696"/>
    <w:rsid w:val="00132CFB"/>
    <w:rsid w:val="0013613A"/>
    <w:rsid w:val="001368EE"/>
    <w:rsid w:val="00136A01"/>
    <w:rsid w:val="00137BB8"/>
    <w:rsid w:val="00137D44"/>
    <w:rsid w:val="001408E9"/>
    <w:rsid w:val="00141342"/>
    <w:rsid w:val="0014136F"/>
    <w:rsid w:val="00141709"/>
    <w:rsid w:val="00141E7D"/>
    <w:rsid w:val="00143E2C"/>
    <w:rsid w:val="00144078"/>
    <w:rsid w:val="001441B1"/>
    <w:rsid w:val="001443FB"/>
    <w:rsid w:val="00144415"/>
    <w:rsid w:val="00145925"/>
    <w:rsid w:val="0014665C"/>
    <w:rsid w:val="00146A00"/>
    <w:rsid w:val="00147BED"/>
    <w:rsid w:val="00147DCB"/>
    <w:rsid w:val="00150EFB"/>
    <w:rsid w:val="001525A6"/>
    <w:rsid w:val="001537AF"/>
    <w:rsid w:val="00153B9B"/>
    <w:rsid w:val="0015401E"/>
    <w:rsid w:val="001540D1"/>
    <w:rsid w:val="001543BE"/>
    <w:rsid w:val="00154431"/>
    <w:rsid w:val="00155C29"/>
    <w:rsid w:val="00156518"/>
    <w:rsid w:val="001565FF"/>
    <w:rsid w:val="00157264"/>
    <w:rsid w:val="001574E2"/>
    <w:rsid w:val="00157E07"/>
    <w:rsid w:val="0016044F"/>
    <w:rsid w:val="0016069C"/>
    <w:rsid w:val="00161517"/>
    <w:rsid w:val="001616B3"/>
    <w:rsid w:val="00161E2A"/>
    <w:rsid w:val="00162061"/>
    <w:rsid w:val="00162319"/>
    <w:rsid w:val="001627D0"/>
    <w:rsid w:val="00162E79"/>
    <w:rsid w:val="00163F89"/>
    <w:rsid w:val="00164ED8"/>
    <w:rsid w:val="00165689"/>
    <w:rsid w:val="001657C7"/>
    <w:rsid w:val="00165C51"/>
    <w:rsid w:val="00165EF8"/>
    <w:rsid w:val="00166CF8"/>
    <w:rsid w:val="00166FB4"/>
    <w:rsid w:val="001676FA"/>
    <w:rsid w:val="00170DE9"/>
    <w:rsid w:val="001713F1"/>
    <w:rsid w:val="00171883"/>
    <w:rsid w:val="00172C2A"/>
    <w:rsid w:val="00172CB0"/>
    <w:rsid w:val="00174A4B"/>
    <w:rsid w:val="001752B2"/>
    <w:rsid w:val="00177EB5"/>
    <w:rsid w:val="00177F69"/>
    <w:rsid w:val="00180BDC"/>
    <w:rsid w:val="00180F81"/>
    <w:rsid w:val="001811FD"/>
    <w:rsid w:val="001819E7"/>
    <w:rsid w:val="00181D05"/>
    <w:rsid w:val="00182460"/>
    <w:rsid w:val="001832F8"/>
    <w:rsid w:val="0018335D"/>
    <w:rsid w:val="00183F25"/>
    <w:rsid w:val="001844D6"/>
    <w:rsid w:val="00184612"/>
    <w:rsid w:val="00184BE1"/>
    <w:rsid w:val="00186E41"/>
    <w:rsid w:val="00186F2A"/>
    <w:rsid w:val="001919F6"/>
    <w:rsid w:val="001925F2"/>
    <w:rsid w:val="00193BC9"/>
    <w:rsid w:val="001940D5"/>
    <w:rsid w:val="001947BC"/>
    <w:rsid w:val="00195263"/>
    <w:rsid w:val="00196741"/>
    <w:rsid w:val="00196768"/>
    <w:rsid w:val="00196D1C"/>
    <w:rsid w:val="001A0636"/>
    <w:rsid w:val="001A071E"/>
    <w:rsid w:val="001A132D"/>
    <w:rsid w:val="001A1A24"/>
    <w:rsid w:val="001A284B"/>
    <w:rsid w:val="001A30CD"/>
    <w:rsid w:val="001A337F"/>
    <w:rsid w:val="001A39A2"/>
    <w:rsid w:val="001A3EF1"/>
    <w:rsid w:val="001A4C1E"/>
    <w:rsid w:val="001A5BEC"/>
    <w:rsid w:val="001A6FD8"/>
    <w:rsid w:val="001A723F"/>
    <w:rsid w:val="001A75F4"/>
    <w:rsid w:val="001B099E"/>
    <w:rsid w:val="001B2017"/>
    <w:rsid w:val="001B337C"/>
    <w:rsid w:val="001B445D"/>
    <w:rsid w:val="001C0538"/>
    <w:rsid w:val="001C1D13"/>
    <w:rsid w:val="001C21CA"/>
    <w:rsid w:val="001C411B"/>
    <w:rsid w:val="001C5C73"/>
    <w:rsid w:val="001D0051"/>
    <w:rsid w:val="001D159A"/>
    <w:rsid w:val="001D177A"/>
    <w:rsid w:val="001D2A2B"/>
    <w:rsid w:val="001D3FC4"/>
    <w:rsid w:val="001D4C2D"/>
    <w:rsid w:val="001D4EA4"/>
    <w:rsid w:val="001D5382"/>
    <w:rsid w:val="001D608A"/>
    <w:rsid w:val="001D6B10"/>
    <w:rsid w:val="001D6EF9"/>
    <w:rsid w:val="001D72C2"/>
    <w:rsid w:val="001D755B"/>
    <w:rsid w:val="001E041A"/>
    <w:rsid w:val="001E10AD"/>
    <w:rsid w:val="001E172F"/>
    <w:rsid w:val="001E1A9F"/>
    <w:rsid w:val="001E1C58"/>
    <w:rsid w:val="001E2990"/>
    <w:rsid w:val="001E4E54"/>
    <w:rsid w:val="001E54F4"/>
    <w:rsid w:val="001E55CA"/>
    <w:rsid w:val="001E5890"/>
    <w:rsid w:val="001F0045"/>
    <w:rsid w:val="001F032D"/>
    <w:rsid w:val="001F1412"/>
    <w:rsid w:val="001F1442"/>
    <w:rsid w:val="001F1635"/>
    <w:rsid w:val="001F2FE2"/>
    <w:rsid w:val="001F4DF5"/>
    <w:rsid w:val="001F5527"/>
    <w:rsid w:val="001F56A6"/>
    <w:rsid w:val="001F6057"/>
    <w:rsid w:val="002005A8"/>
    <w:rsid w:val="00200A13"/>
    <w:rsid w:val="00200B02"/>
    <w:rsid w:val="0020142D"/>
    <w:rsid w:val="00202090"/>
    <w:rsid w:val="00202513"/>
    <w:rsid w:val="002028D0"/>
    <w:rsid w:val="0020344B"/>
    <w:rsid w:val="002035B7"/>
    <w:rsid w:val="00204A46"/>
    <w:rsid w:val="00205446"/>
    <w:rsid w:val="0020579F"/>
    <w:rsid w:val="00205B31"/>
    <w:rsid w:val="0020771D"/>
    <w:rsid w:val="00207A15"/>
    <w:rsid w:val="00207FE6"/>
    <w:rsid w:val="002101AF"/>
    <w:rsid w:val="002109E4"/>
    <w:rsid w:val="0021141E"/>
    <w:rsid w:val="0021240B"/>
    <w:rsid w:val="0021282B"/>
    <w:rsid w:val="00213B0A"/>
    <w:rsid w:val="00213B45"/>
    <w:rsid w:val="00213EA0"/>
    <w:rsid w:val="00213ED5"/>
    <w:rsid w:val="0021463D"/>
    <w:rsid w:val="00215C6A"/>
    <w:rsid w:val="00216207"/>
    <w:rsid w:val="0021630F"/>
    <w:rsid w:val="00216677"/>
    <w:rsid w:val="00217279"/>
    <w:rsid w:val="00217A2C"/>
    <w:rsid w:val="00217C4E"/>
    <w:rsid w:val="00217D25"/>
    <w:rsid w:val="002206A1"/>
    <w:rsid w:val="0022187E"/>
    <w:rsid w:val="00223244"/>
    <w:rsid w:val="002232AD"/>
    <w:rsid w:val="002235F3"/>
    <w:rsid w:val="00223A6A"/>
    <w:rsid w:val="00223EDC"/>
    <w:rsid w:val="002248B9"/>
    <w:rsid w:val="00224CC3"/>
    <w:rsid w:val="00224DB1"/>
    <w:rsid w:val="00224DB5"/>
    <w:rsid w:val="00225A7A"/>
    <w:rsid w:val="002313EB"/>
    <w:rsid w:val="00231656"/>
    <w:rsid w:val="00232431"/>
    <w:rsid w:val="0023344D"/>
    <w:rsid w:val="0023374F"/>
    <w:rsid w:val="00233FF6"/>
    <w:rsid w:val="002347F2"/>
    <w:rsid w:val="00234851"/>
    <w:rsid w:val="00234AAF"/>
    <w:rsid w:val="00234F06"/>
    <w:rsid w:val="00237189"/>
    <w:rsid w:val="00237499"/>
    <w:rsid w:val="00237947"/>
    <w:rsid w:val="00240720"/>
    <w:rsid w:val="00240795"/>
    <w:rsid w:val="00241DF4"/>
    <w:rsid w:val="0024214B"/>
    <w:rsid w:val="00242727"/>
    <w:rsid w:val="002427E4"/>
    <w:rsid w:val="0024292F"/>
    <w:rsid w:val="00243564"/>
    <w:rsid w:val="00244204"/>
    <w:rsid w:val="002449CC"/>
    <w:rsid w:val="00245A0D"/>
    <w:rsid w:val="00246C99"/>
    <w:rsid w:val="002474FB"/>
    <w:rsid w:val="002475CC"/>
    <w:rsid w:val="0024796D"/>
    <w:rsid w:val="00247A74"/>
    <w:rsid w:val="002501B0"/>
    <w:rsid w:val="00250283"/>
    <w:rsid w:val="0025050F"/>
    <w:rsid w:val="00250F34"/>
    <w:rsid w:val="002514E4"/>
    <w:rsid w:val="002517DB"/>
    <w:rsid w:val="00253881"/>
    <w:rsid w:val="00255AFC"/>
    <w:rsid w:val="00255FC7"/>
    <w:rsid w:val="002564DE"/>
    <w:rsid w:val="00256F99"/>
    <w:rsid w:val="0025710B"/>
    <w:rsid w:val="002601AD"/>
    <w:rsid w:val="00261700"/>
    <w:rsid w:val="0026176D"/>
    <w:rsid w:val="00263BAC"/>
    <w:rsid w:val="00265C04"/>
    <w:rsid w:val="00265C4E"/>
    <w:rsid w:val="00266EDA"/>
    <w:rsid w:val="0026781C"/>
    <w:rsid w:val="00267ACC"/>
    <w:rsid w:val="00270492"/>
    <w:rsid w:val="00270FD5"/>
    <w:rsid w:val="00271276"/>
    <w:rsid w:val="00271362"/>
    <w:rsid w:val="00271785"/>
    <w:rsid w:val="00271A85"/>
    <w:rsid w:val="00272E41"/>
    <w:rsid w:val="002751F5"/>
    <w:rsid w:val="002771CD"/>
    <w:rsid w:val="00277393"/>
    <w:rsid w:val="00277832"/>
    <w:rsid w:val="00277EFD"/>
    <w:rsid w:val="00277F11"/>
    <w:rsid w:val="00280585"/>
    <w:rsid w:val="00280B59"/>
    <w:rsid w:val="00284166"/>
    <w:rsid w:val="002842EF"/>
    <w:rsid w:val="00284745"/>
    <w:rsid w:val="00285AB6"/>
    <w:rsid w:val="00285D75"/>
    <w:rsid w:val="00286DA7"/>
    <w:rsid w:val="00287256"/>
    <w:rsid w:val="002877FA"/>
    <w:rsid w:val="00287DFB"/>
    <w:rsid w:val="00292A55"/>
    <w:rsid w:val="00294867"/>
    <w:rsid w:val="00294AEE"/>
    <w:rsid w:val="0029512A"/>
    <w:rsid w:val="0029553C"/>
    <w:rsid w:val="002956C1"/>
    <w:rsid w:val="00296007"/>
    <w:rsid w:val="00296410"/>
    <w:rsid w:val="00296633"/>
    <w:rsid w:val="00297328"/>
    <w:rsid w:val="00297986"/>
    <w:rsid w:val="00297C21"/>
    <w:rsid w:val="002A1774"/>
    <w:rsid w:val="002A23E2"/>
    <w:rsid w:val="002A39D9"/>
    <w:rsid w:val="002A5EE1"/>
    <w:rsid w:val="002A6535"/>
    <w:rsid w:val="002A6A0B"/>
    <w:rsid w:val="002A7A64"/>
    <w:rsid w:val="002B04B7"/>
    <w:rsid w:val="002B0A95"/>
    <w:rsid w:val="002B10FC"/>
    <w:rsid w:val="002B127C"/>
    <w:rsid w:val="002B15A3"/>
    <w:rsid w:val="002B2151"/>
    <w:rsid w:val="002B2170"/>
    <w:rsid w:val="002B28B1"/>
    <w:rsid w:val="002B38F0"/>
    <w:rsid w:val="002B3FC3"/>
    <w:rsid w:val="002B4E5A"/>
    <w:rsid w:val="002B4FFB"/>
    <w:rsid w:val="002B759F"/>
    <w:rsid w:val="002C07AF"/>
    <w:rsid w:val="002C097C"/>
    <w:rsid w:val="002C0A8C"/>
    <w:rsid w:val="002C208E"/>
    <w:rsid w:val="002C20C7"/>
    <w:rsid w:val="002C2202"/>
    <w:rsid w:val="002C2FD4"/>
    <w:rsid w:val="002C3B27"/>
    <w:rsid w:val="002C460A"/>
    <w:rsid w:val="002C4883"/>
    <w:rsid w:val="002C5698"/>
    <w:rsid w:val="002C579F"/>
    <w:rsid w:val="002C5A23"/>
    <w:rsid w:val="002C656F"/>
    <w:rsid w:val="002C7DA6"/>
    <w:rsid w:val="002D06B6"/>
    <w:rsid w:val="002D0702"/>
    <w:rsid w:val="002D0EE5"/>
    <w:rsid w:val="002D20F4"/>
    <w:rsid w:val="002D282D"/>
    <w:rsid w:val="002D4BFE"/>
    <w:rsid w:val="002D4DF7"/>
    <w:rsid w:val="002D5EB3"/>
    <w:rsid w:val="002D6390"/>
    <w:rsid w:val="002D6DC2"/>
    <w:rsid w:val="002D7029"/>
    <w:rsid w:val="002E099E"/>
    <w:rsid w:val="002E1922"/>
    <w:rsid w:val="002E2F87"/>
    <w:rsid w:val="002E41E4"/>
    <w:rsid w:val="002E455E"/>
    <w:rsid w:val="002E4599"/>
    <w:rsid w:val="002E481A"/>
    <w:rsid w:val="002E4E92"/>
    <w:rsid w:val="002E52CC"/>
    <w:rsid w:val="002E5EC3"/>
    <w:rsid w:val="002E752A"/>
    <w:rsid w:val="002F4153"/>
    <w:rsid w:val="002F42CF"/>
    <w:rsid w:val="002F4A88"/>
    <w:rsid w:val="002F4C6C"/>
    <w:rsid w:val="002F4EE2"/>
    <w:rsid w:val="002F59B9"/>
    <w:rsid w:val="002F5B15"/>
    <w:rsid w:val="002F6ADD"/>
    <w:rsid w:val="002F7A6F"/>
    <w:rsid w:val="003003E1"/>
    <w:rsid w:val="00300A69"/>
    <w:rsid w:val="003011D1"/>
    <w:rsid w:val="003012EA"/>
    <w:rsid w:val="0030144B"/>
    <w:rsid w:val="0030190A"/>
    <w:rsid w:val="00304112"/>
    <w:rsid w:val="0030416D"/>
    <w:rsid w:val="0030428E"/>
    <w:rsid w:val="003044E4"/>
    <w:rsid w:val="00304C86"/>
    <w:rsid w:val="00304D3A"/>
    <w:rsid w:val="0030733C"/>
    <w:rsid w:val="003103D4"/>
    <w:rsid w:val="00311537"/>
    <w:rsid w:val="0031332E"/>
    <w:rsid w:val="00314051"/>
    <w:rsid w:val="00314DCE"/>
    <w:rsid w:val="00314EC5"/>
    <w:rsid w:val="00314FC6"/>
    <w:rsid w:val="00316872"/>
    <w:rsid w:val="00316DFA"/>
    <w:rsid w:val="00322C9A"/>
    <w:rsid w:val="003241C8"/>
    <w:rsid w:val="00324410"/>
    <w:rsid w:val="0032459E"/>
    <w:rsid w:val="00324C63"/>
    <w:rsid w:val="003268CE"/>
    <w:rsid w:val="00326EAF"/>
    <w:rsid w:val="003270B8"/>
    <w:rsid w:val="00327DE5"/>
    <w:rsid w:val="00327EE6"/>
    <w:rsid w:val="003312FC"/>
    <w:rsid w:val="003334A0"/>
    <w:rsid w:val="00333FFD"/>
    <w:rsid w:val="00334F1D"/>
    <w:rsid w:val="003351B6"/>
    <w:rsid w:val="003353FF"/>
    <w:rsid w:val="00335431"/>
    <w:rsid w:val="00335E0F"/>
    <w:rsid w:val="003366A9"/>
    <w:rsid w:val="00336BCB"/>
    <w:rsid w:val="00336CB7"/>
    <w:rsid w:val="00337C44"/>
    <w:rsid w:val="00341C5A"/>
    <w:rsid w:val="003423E8"/>
    <w:rsid w:val="00342D1F"/>
    <w:rsid w:val="00342D56"/>
    <w:rsid w:val="00343A7F"/>
    <w:rsid w:val="00345256"/>
    <w:rsid w:val="00345D9F"/>
    <w:rsid w:val="00345DF2"/>
    <w:rsid w:val="00346A83"/>
    <w:rsid w:val="00347C93"/>
    <w:rsid w:val="00347FE0"/>
    <w:rsid w:val="00351B27"/>
    <w:rsid w:val="00351F70"/>
    <w:rsid w:val="0035313D"/>
    <w:rsid w:val="0035433F"/>
    <w:rsid w:val="00354367"/>
    <w:rsid w:val="00354F95"/>
    <w:rsid w:val="00355D85"/>
    <w:rsid w:val="00355FD7"/>
    <w:rsid w:val="003567F2"/>
    <w:rsid w:val="00357511"/>
    <w:rsid w:val="00357941"/>
    <w:rsid w:val="00361D8A"/>
    <w:rsid w:val="00362094"/>
    <w:rsid w:val="003626FE"/>
    <w:rsid w:val="0036319F"/>
    <w:rsid w:val="0036398C"/>
    <w:rsid w:val="00363E2F"/>
    <w:rsid w:val="00365AA9"/>
    <w:rsid w:val="003660EB"/>
    <w:rsid w:val="003662E9"/>
    <w:rsid w:val="00366348"/>
    <w:rsid w:val="0037125F"/>
    <w:rsid w:val="003712CC"/>
    <w:rsid w:val="0037131F"/>
    <w:rsid w:val="0037204E"/>
    <w:rsid w:val="00372933"/>
    <w:rsid w:val="00372C76"/>
    <w:rsid w:val="003738B6"/>
    <w:rsid w:val="00375FAD"/>
    <w:rsid w:val="00376B9D"/>
    <w:rsid w:val="003775E6"/>
    <w:rsid w:val="003800AE"/>
    <w:rsid w:val="003802D3"/>
    <w:rsid w:val="00380CF3"/>
    <w:rsid w:val="00380D69"/>
    <w:rsid w:val="00380E6E"/>
    <w:rsid w:val="00381197"/>
    <w:rsid w:val="003813A2"/>
    <w:rsid w:val="00381FA7"/>
    <w:rsid w:val="00382EDF"/>
    <w:rsid w:val="00383657"/>
    <w:rsid w:val="003855BB"/>
    <w:rsid w:val="00385922"/>
    <w:rsid w:val="00385C06"/>
    <w:rsid w:val="00386218"/>
    <w:rsid w:val="003867F1"/>
    <w:rsid w:val="00386F52"/>
    <w:rsid w:val="00390435"/>
    <w:rsid w:val="003905C0"/>
    <w:rsid w:val="003909E3"/>
    <w:rsid w:val="00391645"/>
    <w:rsid w:val="003931D8"/>
    <w:rsid w:val="00393A09"/>
    <w:rsid w:val="00393A5C"/>
    <w:rsid w:val="00393B20"/>
    <w:rsid w:val="00393FDC"/>
    <w:rsid w:val="00396130"/>
    <w:rsid w:val="003972E9"/>
    <w:rsid w:val="003A0979"/>
    <w:rsid w:val="003A2083"/>
    <w:rsid w:val="003A2CDE"/>
    <w:rsid w:val="003A42B7"/>
    <w:rsid w:val="003A4323"/>
    <w:rsid w:val="003A5108"/>
    <w:rsid w:val="003A5346"/>
    <w:rsid w:val="003A58CF"/>
    <w:rsid w:val="003A6309"/>
    <w:rsid w:val="003A7678"/>
    <w:rsid w:val="003B067A"/>
    <w:rsid w:val="003B1600"/>
    <w:rsid w:val="003B16F3"/>
    <w:rsid w:val="003B1C41"/>
    <w:rsid w:val="003B33D4"/>
    <w:rsid w:val="003B352E"/>
    <w:rsid w:val="003B3D42"/>
    <w:rsid w:val="003B680A"/>
    <w:rsid w:val="003B68AB"/>
    <w:rsid w:val="003B76E2"/>
    <w:rsid w:val="003B7EB8"/>
    <w:rsid w:val="003C02ED"/>
    <w:rsid w:val="003C0635"/>
    <w:rsid w:val="003C06A4"/>
    <w:rsid w:val="003C10FA"/>
    <w:rsid w:val="003C15D3"/>
    <w:rsid w:val="003C1D2B"/>
    <w:rsid w:val="003C1EC7"/>
    <w:rsid w:val="003C22F7"/>
    <w:rsid w:val="003C2A07"/>
    <w:rsid w:val="003C34CB"/>
    <w:rsid w:val="003C4FCA"/>
    <w:rsid w:val="003C52CA"/>
    <w:rsid w:val="003C5AC9"/>
    <w:rsid w:val="003C5D75"/>
    <w:rsid w:val="003C69F8"/>
    <w:rsid w:val="003C7E38"/>
    <w:rsid w:val="003D00C1"/>
    <w:rsid w:val="003D3BC2"/>
    <w:rsid w:val="003D5704"/>
    <w:rsid w:val="003D6112"/>
    <w:rsid w:val="003E0D9B"/>
    <w:rsid w:val="003E29AF"/>
    <w:rsid w:val="003E3069"/>
    <w:rsid w:val="003E3507"/>
    <w:rsid w:val="003E3BE8"/>
    <w:rsid w:val="003E5C88"/>
    <w:rsid w:val="003E5CBF"/>
    <w:rsid w:val="003E5F46"/>
    <w:rsid w:val="003E6588"/>
    <w:rsid w:val="003E705A"/>
    <w:rsid w:val="003F071C"/>
    <w:rsid w:val="003F072B"/>
    <w:rsid w:val="003F100B"/>
    <w:rsid w:val="003F14A3"/>
    <w:rsid w:val="003F19A6"/>
    <w:rsid w:val="003F1EA6"/>
    <w:rsid w:val="003F1EFD"/>
    <w:rsid w:val="003F36DC"/>
    <w:rsid w:val="003F4484"/>
    <w:rsid w:val="003F4515"/>
    <w:rsid w:val="003F4DCF"/>
    <w:rsid w:val="003F7351"/>
    <w:rsid w:val="00401465"/>
    <w:rsid w:val="0040160D"/>
    <w:rsid w:val="004017CD"/>
    <w:rsid w:val="00401D49"/>
    <w:rsid w:val="00404247"/>
    <w:rsid w:val="0040456F"/>
    <w:rsid w:val="0040472A"/>
    <w:rsid w:val="00405189"/>
    <w:rsid w:val="004056CF"/>
    <w:rsid w:val="00405BDB"/>
    <w:rsid w:val="00406F35"/>
    <w:rsid w:val="00407490"/>
    <w:rsid w:val="004107AD"/>
    <w:rsid w:val="0041120B"/>
    <w:rsid w:val="004112DC"/>
    <w:rsid w:val="00411566"/>
    <w:rsid w:val="004122B8"/>
    <w:rsid w:val="00412B64"/>
    <w:rsid w:val="00412F6F"/>
    <w:rsid w:val="00414359"/>
    <w:rsid w:val="0041440D"/>
    <w:rsid w:val="00414DB2"/>
    <w:rsid w:val="00416B24"/>
    <w:rsid w:val="00417210"/>
    <w:rsid w:val="0042057D"/>
    <w:rsid w:val="004219D8"/>
    <w:rsid w:val="00422510"/>
    <w:rsid w:val="00424DBB"/>
    <w:rsid w:val="004255BA"/>
    <w:rsid w:val="00427003"/>
    <w:rsid w:val="00427B8E"/>
    <w:rsid w:val="00430FDA"/>
    <w:rsid w:val="00431017"/>
    <w:rsid w:val="004316A4"/>
    <w:rsid w:val="0043234F"/>
    <w:rsid w:val="0043359F"/>
    <w:rsid w:val="00434219"/>
    <w:rsid w:val="00434623"/>
    <w:rsid w:val="004350D2"/>
    <w:rsid w:val="00436642"/>
    <w:rsid w:val="004376F0"/>
    <w:rsid w:val="00437B7B"/>
    <w:rsid w:val="00437C2C"/>
    <w:rsid w:val="00440183"/>
    <w:rsid w:val="00440853"/>
    <w:rsid w:val="00441034"/>
    <w:rsid w:val="0044151E"/>
    <w:rsid w:val="0044297A"/>
    <w:rsid w:val="00442AF3"/>
    <w:rsid w:val="004433AA"/>
    <w:rsid w:val="00443891"/>
    <w:rsid w:val="00445210"/>
    <w:rsid w:val="00445774"/>
    <w:rsid w:val="00445884"/>
    <w:rsid w:val="00447BE0"/>
    <w:rsid w:val="004504C0"/>
    <w:rsid w:val="00450952"/>
    <w:rsid w:val="00450DA5"/>
    <w:rsid w:val="004512AC"/>
    <w:rsid w:val="00451AF0"/>
    <w:rsid w:val="00452719"/>
    <w:rsid w:val="00453512"/>
    <w:rsid w:val="00453B9B"/>
    <w:rsid w:val="004554F9"/>
    <w:rsid w:val="00455738"/>
    <w:rsid w:val="00455932"/>
    <w:rsid w:val="00455C74"/>
    <w:rsid w:val="0045733F"/>
    <w:rsid w:val="00457E9F"/>
    <w:rsid w:val="004607AC"/>
    <w:rsid w:val="00461514"/>
    <w:rsid w:val="0046191D"/>
    <w:rsid w:val="00461C30"/>
    <w:rsid w:val="00462EEE"/>
    <w:rsid w:val="004646EA"/>
    <w:rsid w:val="004651C5"/>
    <w:rsid w:val="004653B1"/>
    <w:rsid w:val="00470333"/>
    <w:rsid w:val="004716F8"/>
    <w:rsid w:val="004719D2"/>
    <w:rsid w:val="00471A40"/>
    <w:rsid w:val="00473027"/>
    <w:rsid w:val="0047346F"/>
    <w:rsid w:val="00473D4B"/>
    <w:rsid w:val="0047411E"/>
    <w:rsid w:val="00474408"/>
    <w:rsid w:val="004744D4"/>
    <w:rsid w:val="00474D3C"/>
    <w:rsid w:val="00474DE9"/>
    <w:rsid w:val="00474DF8"/>
    <w:rsid w:val="004759A9"/>
    <w:rsid w:val="0047605F"/>
    <w:rsid w:val="004772A9"/>
    <w:rsid w:val="004778CC"/>
    <w:rsid w:val="00481636"/>
    <w:rsid w:val="00481941"/>
    <w:rsid w:val="00481A7E"/>
    <w:rsid w:val="00483207"/>
    <w:rsid w:val="00483279"/>
    <w:rsid w:val="004841C5"/>
    <w:rsid w:val="004848CD"/>
    <w:rsid w:val="00485ABD"/>
    <w:rsid w:val="004865B3"/>
    <w:rsid w:val="004865F7"/>
    <w:rsid w:val="004868AC"/>
    <w:rsid w:val="004868B5"/>
    <w:rsid w:val="00486907"/>
    <w:rsid w:val="004871E3"/>
    <w:rsid w:val="004900B7"/>
    <w:rsid w:val="004912B4"/>
    <w:rsid w:val="00492272"/>
    <w:rsid w:val="00492CE6"/>
    <w:rsid w:val="0049494B"/>
    <w:rsid w:val="00495124"/>
    <w:rsid w:val="00496344"/>
    <w:rsid w:val="004A20BB"/>
    <w:rsid w:val="004A488A"/>
    <w:rsid w:val="004A5206"/>
    <w:rsid w:val="004A54A5"/>
    <w:rsid w:val="004A5B99"/>
    <w:rsid w:val="004A66DE"/>
    <w:rsid w:val="004A7515"/>
    <w:rsid w:val="004A7DE9"/>
    <w:rsid w:val="004A7EA1"/>
    <w:rsid w:val="004B0768"/>
    <w:rsid w:val="004B0C00"/>
    <w:rsid w:val="004B1DD5"/>
    <w:rsid w:val="004B2874"/>
    <w:rsid w:val="004B3E54"/>
    <w:rsid w:val="004B5B1C"/>
    <w:rsid w:val="004B5B82"/>
    <w:rsid w:val="004B62F2"/>
    <w:rsid w:val="004B65D7"/>
    <w:rsid w:val="004B69F2"/>
    <w:rsid w:val="004B6D46"/>
    <w:rsid w:val="004C04E2"/>
    <w:rsid w:val="004C068D"/>
    <w:rsid w:val="004C0D63"/>
    <w:rsid w:val="004C105F"/>
    <w:rsid w:val="004C19C1"/>
    <w:rsid w:val="004C244C"/>
    <w:rsid w:val="004C30D2"/>
    <w:rsid w:val="004C5108"/>
    <w:rsid w:val="004C5D8B"/>
    <w:rsid w:val="004C684E"/>
    <w:rsid w:val="004C78B0"/>
    <w:rsid w:val="004D05BD"/>
    <w:rsid w:val="004D0712"/>
    <w:rsid w:val="004D11AC"/>
    <w:rsid w:val="004D1834"/>
    <w:rsid w:val="004D234B"/>
    <w:rsid w:val="004D2660"/>
    <w:rsid w:val="004D26AE"/>
    <w:rsid w:val="004D3AB0"/>
    <w:rsid w:val="004D402F"/>
    <w:rsid w:val="004D46CD"/>
    <w:rsid w:val="004D4900"/>
    <w:rsid w:val="004D4D06"/>
    <w:rsid w:val="004D61B3"/>
    <w:rsid w:val="004D7659"/>
    <w:rsid w:val="004E0C7B"/>
    <w:rsid w:val="004E325E"/>
    <w:rsid w:val="004E370C"/>
    <w:rsid w:val="004E3CC3"/>
    <w:rsid w:val="004E3D64"/>
    <w:rsid w:val="004E4CA0"/>
    <w:rsid w:val="004E59B6"/>
    <w:rsid w:val="004E6962"/>
    <w:rsid w:val="004F0D55"/>
    <w:rsid w:val="004F166B"/>
    <w:rsid w:val="004F39DA"/>
    <w:rsid w:val="004F4190"/>
    <w:rsid w:val="004F54E2"/>
    <w:rsid w:val="004F553D"/>
    <w:rsid w:val="004F5EE7"/>
    <w:rsid w:val="004F6022"/>
    <w:rsid w:val="004F68BF"/>
    <w:rsid w:val="005000EE"/>
    <w:rsid w:val="00500E0D"/>
    <w:rsid w:val="00500E6F"/>
    <w:rsid w:val="00502480"/>
    <w:rsid w:val="005027EE"/>
    <w:rsid w:val="00502C6C"/>
    <w:rsid w:val="0050514B"/>
    <w:rsid w:val="00505441"/>
    <w:rsid w:val="005058A7"/>
    <w:rsid w:val="00506B22"/>
    <w:rsid w:val="00506CEC"/>
    <w:rsid w:val="0050775A"/>
    <w:rsid w:val="005100DD"/>
    <w:rsid w:val="0051142E"/>
    <w:rsid w:val="00512C9D"/>
    <w:rsid w:val="00513C15"/>
    <w:rsid w:val="00513DA2"/>
    <w:rsid w:val="00515840"/>
    <w:rsid w:val="00515BDF"/>
    <w:rsid w:val="00517021"/>
    <w:rsid w:val="00517AEF"/>
    <w:rsid w:val="005201E2"/>
    <w:rsid w:val="00522F15"/>
    <w:rsid w:val="00523057"/>
    <w:rsid w:val="00523287"/>
    <w:rsid w:val="005233FB"/>
    <w:rsid w:val="00524A68"/>
    <w:rsid w:val="00526378"/>
    <w:rsid w:val="00526D6D"/>
    <w:rsid w:val="00527162"/>
    <w:rsid w:val="00530E44"/>
    <w:rsid w:val="00531285"/>
    <w:rsid w:val="00531B2B"/>
    <w:rsid w:val="00531FF2"/>
    <w:rsid w:val="0053307E"/>
    <w:rsid w:val="00533A2C"/>
    <w:rsid w:val="005340D4"/>
    <w:rsid w:val="0053438E"/>
    <w:rsid w:val="005345BD"/>
    <w:rsid w:val="0053483B"/>
    <w:rsid w:val="00534AAC"/>
    <w:rsid w:val="00535239"/>
    <w:rsid w:val="00535C5C"/>
    <w:rsid w:val="00535FBC"/>
    <w:rsid w:val="00536130"/>
    <w:rsid w:val="00536647"/>
    <w:rsid w:val="00536FAC"/>
    <w:rsid w:val="005413D9"/>
    <w:rsid w:val="005416E4"/>
    <w:rsid w:val="005428A6"/>
    <w:rsid w:val="00542B8A"/>
    <w:rsid w:val="00542D6D"/>
    <w:rsid w:val="005441BF"/>
    <w:rsid w:val="005450B2"/>
    <w:rsid w:val="00545922"/>
    <w:rsid w:val="0054597F"/>
    <w:rsid w:val="00545B1B"/>
    <w:rsid w:val="00545B71"/>
    <w:rsid w:val="00545E86"/>
    <w:rsid w:val="005469F3"/>
    <w:rsid w:val="00547AC6"/>
    <w:rsid w:val="00550197"/>
    <w:rsid w:val="00550709"/>
    <w:rsid w:val="00553710"/>
    <w:rsid w:val="005540FE"/>
    <w:rsid w:val="00555677"/>
    <w:rsid w:val="005564EE"/>
    <w:rsid w:val="0055659E"/>
    <w:rsid w:val="00556B0B"/>
    <w:rsid w:val="0055722D"/>
    <w:rsid w:val="005606C2"/>
    <w:rsid w:val="00560C61"/>
    <w:rsid w:val="00560FDC"/>
    <w:rsid w:val="00561BF2"/>
    <w:rsid w:val="005626B5"/>
    <w:rsid w:val="005627E0"/>
    <w:rsid w:val="00562897"/>
    <w:rsid w:val="005643E3"/>
    <w:rsid w:val="00564AF2"/>
    <w:rsid w:val="0056564B"/>
    <w:rsid w:val="00566DA5"/>
    <w:rsid w:val="005676BD"/>
    <w:rsid w:val="005702F1"/>
    <w:rsid w:val="00570539"/>
    <w:rsid w:val="00570DC1"/>
    <w:rsid w:val="00571454"/>
    <w:rsid w:val="00572C65"/>
    <w:rsid w:val="005755CF"/>
    <w:rsid w:val="00576C92"/>
    <w:rsid w:val="00577FC0"/>
    <w:rsid w:val="00580EA6"/>
    <w:rsid w:val="005815D4"/>
    <w:rsid w:val="00582ABF"/>
    <w:rsid w:val="00584104"/>
    <w:rsid w:val="005848B2"/>
    <w:rsid w:val="0058514A"/>
    <w:rsid w:val="005860A3"/>
    <w:rsid w:val="005860B7"/>
    <w:rsid w:val="005861E9"/>
    <w:rsid w:val="00586BE6"/>
    <w:rsid w:val="005871CB"/>
    <w:rsid w:val="005876CF"/>
    <w:rsid w:val="00587B5C"/>
    <w:rsid w:val="00587DB5"/>
    <w:rsid w:val="005906F8"/>
    <w:rsid w:val="00591BB1"/>
    <w:rsid w:val="00592631"/>
    <w:rsid w:val="00593819"/>
    <w:rsid w:val="00593E8A"/>
    <w:rsid w:val="00594732"/>
    <w:rsid w:val="00594818"/>
    <w:rsid w:val="00596DA2"/>
    <w:rsid w:val="00597A64"/>
    <w:rsid w:val="005A0C59"/>
    <w:rsid w:val="005A0ED5"/>
    <w:rsid w:val="005A1387"/>
    <w:rsid w:val="005A2216"/>
    <w:rsid w:val="005A35E6"/>
    <w:rsid w:val="005A375D"/>
    <w:rsid w:val="005A65FA"/>
    <w:rsid w:val="005A6C92"/>
    <w:rsid w:val="005A7BCC"/>
    <w:rsid w:val="005B102E"/>
    <w:rsid w:val="005B1F2D"/>
    <w:rsid w:val="005B2067"/>
    <w:rsid w:val="005B2082"/>
    <w:rsid w:val="005B22CA"/>
    <w:rsid w:val="005B4DEA"/>
    <w:rsid w:val="005B5563"/>
    <w:rsid w:val="005B61EA"/>
    <w:rsid w:val="005B62AD"/>
    <w:rsid w:val="005B7DFC"/>
    <w:rsid w:val="005B7EE8"/>
    <w:rsid w:val="005C0A54"/>
    <w:rsid w:val="005C0FDC"/>
    <w:rsid w:val="005C17C5"/>
    <w:rsid w:val="005C1CAC"/>
    <w:rsid w:val="005C3D17"/>
    <w:rsid w:val="005C4E68"/>
    <w:rsid w:val="005C5FE2"/>
    <w:rsid w:val="005C61A7"/>
    <w:rsid w:val="005C6FE5"/>
    <w:rsid w:val="005C7521"/>
    <w:rsid w:val="005C7713"/>
    <w:rsid w:val="005C7E6B"/>
    <w:rsid w:val="005D0195"/>
    <w:rsid w:val="005D0383"/>
    <w:rsid w:val="005D0F40"/>
    <w:rsid w:val="005D1336"/>
    <w:rsid w:val="005D234D"/>
    <w:rsid w:val="005D476B"/>
    <w:rsid w:val="005D48FA"/>
    <w:rsid w:val="005D52CA"/>
    <w:rsid w:val="005D67D4"/>
    <w:rsid w:val="005D6E2B"/>
    <w:rsid w:val="005D7A84"/>
    <w:rsid w:val="005D7B24"/>
    <w:rsid w:val="005D7DFC"/>
    <w:rsid w:val="005D7F5A"/>
    <w:rsid w:val="005E01B5"/>
    <w:rsid w:val="005E046C"/>
    <w:rsid w:val="005E0BE1"/>
    <w:rsid w:val="005E1764"/>
    <w:rsid w:val="005E1C16"/>
    <w:rsid w:val="005E2389"/>
    <w:rsid w:val="005E2481"/>
    <w:rsid w:val="005E2DA2"/>
    <w:rsid w:val="005E31B6"/>
    <w:rsid w:val="005E3349"/>
    <w:rsid w:val="005E33C1"/>
    <w:rsid w:val="005E4C29"/>
    <w:rsid w:val="005E67BB"/>
    <w:rsid w:val="005E69C2"/>
    <w:rsid w:val="005E6CFD"/>
    <w:rsid w:val="005E7420"/>
    <w:rsid w:val="005E7FC2"/>
    <w:rsid w:val="005F041D"/>
    <w:rsid w:val="005F0684"/>
    <w:rsid w:val="005F06BB"/>
    <w:rsid w:val="005F0947"/>
    <w:rsid w:val="005F12A6"/>
    <w:rsid w:val="005F41AB"/>
    <w:rsid w:val="005F4947"/>
    <w:rsid w:val="005F59C8"/>
    <w:rsid w:val="005F5B26"/>
    <w:rsid w:val="005F60CB"/>
    <w:rsid w:val="005F61FF"/>
    <w:rsid w:val="005F68B5"/>
    <w:rsid w:val="005F6EB9"/>
    <w:rsid w:val="00600280"/>
    <w:rsid w:val="00600657"/>
    <w:rsid w:val="00600F65"/>
    <w:rsid w:val="00602592"/>
    <w:rsid w:val="00604A38"/>
    <w:rsid w:val="00605B8E"/>
    <w:rsid w:val="00606462"/>
    <w:rsid w:val="0060682F"/>
    <w:rsid w:val="00607C2B"/>
    <w:rsid w:val="006111E9"/>
    <w:rsid w:val="006116C6"/>
    <w:rsid w:val="006123DA"/>
    <w:rsid w:val="00613130"/>
    <w:rsid w:val="00613160"/>
    <w:rsid w:val="00613BA2"/>
    <w:rsid w:val="006148FE"/>
    <w:rsid w:val="00614DC8"/>
    <w:rsid w:val="00615328"/>
    <w:rsid w:val="00615A9C"/>
    <w:rsid w:val="006163D1"/>
    <w:rsid w:val="0061646E"/>
    <w:rsid w:val="00616FC1"/>
    <w:rsid w:val="0062139B"/>
    <w:rsid w:val="006229EA"/>
    <w:rsid w:val="00622A1C"/>
    <w:rsid w:val="00624AF4"/>
    <w:rsid w:val="0062565D"/>
    <w:rsid w:val="00625A9D"/>
    <w:rsid w:val="006261E7"/>
    <w:rsid w:val="006275F4"/>
    <w:rsid w:val="006310A4"/>
    <w:rsid w:val="006316D6"/>
    <w:rsid w:val="00631C83"/>
    <w:rsid w:val="00631D7E"/>
    <w:rsid w:val="00631F4B"/>
    <w:rsid w:val="00633A70"/>
    <w:rsid w:val="006345EC"/>
    <w:rsid w:val="00634689"/>
    <w:rsid w:val="00635AC1"/>
    <w:rsid w:val="00636653"/>
    <w:rsid w:val="00636CCA"/>
    <w:rsid w:val="006376B5"/>
    <w:rsid w:val="0064383B"/>
    <w:rsid w:val="00644727"/>
    <w:rsid w:val="0064683A"/>
    <w:rsid w:val="00646BB3"/>
    <w:rsid w:val="00646C7C"/>
    <w:rsid w:val="00650366"/>
    <w:rsid w:val="00650957"/>
    <w:rsid w:val="0065125F"/>
    <w:rsid w:val="0065150E"/>
    <w:rsid w:val="006515BF"/>
    <w:rsid w:val="0065168C"/>
    <w:rsid w:val="006535DF"/>
    <w:rsid w:val="006542B6"/>
    <w:rsid w:val="006546F6"/>
    <w:rsid w:val="00654E26"/>
    <w:rsid w:val="006550F1"/>
    <w:rsid w:val="0065612B"/>
    <w:rsid w:val="00656E86"/>
    <w:rsid w:val="006571C3"/>
    <w:rsid w:val="00660471"/>
    <w:rsid w:val="00660989"/>
    <w:rsid w:val="0066155F"/>
    <w:rsid w:val="00661661"/>
    <w:rsid w:val="00664533"/>
    <w:rsid w:val="00664E91"/>
    <w:rsid w:val="006659C8"/>
    <w:rsid w:val="00666A32"/>
    <w:rsid w:val="00666FEA"/>
    <w:rsid w:val="00667FB6"/>
    <w:rsid w:val="00670855"/>
    <w:rsid w:val="00670BF2"/>
    <w:rsid w:val="00671BC1"/>
    <w:rsid w:val="006736BF"/>
    <w:rsid w:val="006739DB"/>
    <w:rsid w:val="006750F7"/>
    <w:rsid w:val="006751CD"/>
    <w:rsid w:val="006769D5"/>
    <w:rsid w:val="00677121"/>
    <w:rsid w:val="006771DC"/>
    <w:rsid w:val="00680D0C"/>
    <w:rsid w:val="00680F8F"/>
    <w:rsid w:val="00681890"/>
    <w:rsid w:val="00681FF9"/>
    <w:rsid w:val="0068332E"/>
    <w:rsid w:val="00684265"/>
    <w:rsid w:val="00685143"/>
    <w:rsid w:val="006855C6"/>
    <w:rsid w:val="00685926"/>
    <w:rsid w:val="006865AB"/>
    <w:rsid w:val="0068684B"/>
    <w:rsid w:val="0068752D"/>
    <w:rsid w:val="00687A69"/>
    <w:rsid w:val="006904FF"/>
    <w:rsid w:val="006915EF"/>
    <w:rsid w:val="00691F21"/>
    <w:rsid w:val="00692DF8"/>
    <w:rsid w:val="00692FC0"/>
    <w:rsid w:val="00693910"/>
    <w:rsid w:val="00693F0B"/>
    <w:rsid w:val="00695ED8"/>
    <w:rsid w:val="006A0854"/>
    <w:rsid w:val="006A1B48"/>
    <w:rsid w:val="006A1E46"/>
    <w:rsid w:val="006A333C"/>
    <w:rsid w:val="006A374D"/>
    <w:rsid w:val="006A4C30"/>
    <w:rsid w:val="006A5B2E"/>
    <w:rsid w:val="006A66AC"/>
    <w:rsid w:val="006A7580"/>
    <w:rsid w:val="006A7618"/>
    <w:rsid w:val="006A76A7"/>
    <w:rsid w:val="006B2BF9"/>
    <w:rsid w:val="006B351F"/>
    <w:rsid w:val="006B4654"/>
    <w:rsid w:val="006B4C64"/>
    <w:rsid w:val="006B75CD"/>
    <w:rsid w:val="006C0B39"/>
    <w:rsid w:val="006C0BA2"/>
    <w:rsid w:val="006C1166"/>
    <w:rsid w:val="006C1BC5"/>
    <w:rsid w:val="006C326F"/>
    <w:rsid w:val="006C3776"/>
    <w:rsid w:val="006C45AC"/>
    <w:rsid w:val="006C4722"/>
    <w:rsid w:val="006C6298"/>
    <w:rsid w:val="006C6A5B"/>
    <w:rsid w:val="006C6BE4"/>
    <w:rsid w:val="006C7024"/>
    <w:rsid w:val="006C7D1B"/>
    <w:rsid w:val="006D0034"/>
    <w:rsid w:val="006D04D3"/>
    <w:rsid w:val="006D1086"/>
    <w:rsid w:val="006D16AF"/>
    <w:rsid w:val="006D39C0"/>
    <w:rsid w:val="006D4C0A"/>
    <w:rsid w:val="006D4E81"/>
    <w:rsid w:val="006D5CDD"/>
    <w:rsid w:val="006D624A"/>
    <w:rsid w:val="006D639B"/>
    <w:rsid w:val="006D6CCB"/>
    <w:rsid w:val="006D70B3"/>
    <w:rsid w:val="006D7599"/>
    <w:rsid w:val="006E0C83"/>
    <w:rsid w:val="006E4049"/>
    <w:rsid w:val="006E60A0"/>
    <w:rsid w:val="006E69A6"/>
    <w:rsid w:val="006E6C34"/>
    <w:rsid w:val="006F0BEE"/>
    <w:rsid w:val="006F0E47"/>
    <w:rsid w:val="006F10A4"/>
    <w:rsid w:val="006F2C9B"/>
    <w:rsid w:val="006F41BC"/>
    <w:rsid w:val="006F5479"/>
    <w:rsid w:val="006F614F"/>
    <w:rsid w:val="006F69A6"/>
    <w:rsid w:val="00700244"/>
    <w:rsid w:val="007006D0"/>
    <w:rsid w:val="00700804"/>
    <w:rsid w:val="0070267D"/>
    <w:rsid w:val="0070347F"/>
    <w:rsid w:val="00704500"/>
    <w:rsid w:val="0070484A"/>
    <w:rsid w:val="00704E2C"/>
    <w:rsid w:val="00704FC9"/>
    <w:rsid w:val="00705707"/>
    <w:rsid w:val="00707197"/>
    <w:rsid w:val="007101EF"/>
    <w:rsid w:val="007107BC"/>
    <w:rsid w:val="00710DD5"/>
    <w:rsid w:val="007123B9"/>
    <w:rsid w:val="007127D0"/>
    <w:rsid w:val="007129B9"/>
    <w:rsid w:val="00712C7D"/>
    <w:rsid w:val="00712DEE"/>
    <w:rsid w:val="0071356D"/>
    <w:rsid w:val="007136D3"/>
    <w:rsid w:val="00713B4A"/>
    <w:rsid w:val="00713C5E"/>
    <w:rsid w:val="00715A60"/>
    <w:rsid w:val="00716392"/>
    <w:rsid w:val="00716858"/>
    <w:rsid w:val="007168E8"/>
    <w:rsid w:val="00717669"/>
    <w:rsid w:val="007179E6"/>
    <w:rsid w:val="00720537"/>
    <w:rsid w:val="00720AD2"/>
    <w:rsid w:val="00721AFB"/>
    <w:rsid w:val="007222CC"/>
    <w:rsid w:val="00722CE0"/>
    <w:rsid w:val="00722FED"/>
    <w:rsid w:val="00723C85"/>
    <w:rsid w:val="00724C6F"/>
    <w:rsid w:val="00725ED1"/>
    <w:rsid w:val="0072650C"/>
    <w:rsid w:val="0072679C"/>
    <w:rsid w:val="0072684A"/>
    <w:rsid w:val="00726A05"/>
    <w:rsid w:val="007277B8"/>
    <w:rsid w:val="00730506"/>
    <w:rsid w:val="0073175D"/>
    <w:rsid w:val="00732275"/>
    <w:rsid w:val="00733071"/>
    <w:rsid w:val="00734D5F"/>
    <w:rsid w:val="007356DD"/>
    <w:rsid w:val="00736847"/>
    <w:rsid w:val="00736C01"/>
    <w:rsid w:val="00737682"/>
    <w:rsid w:val="007400ED"/>
    <w:rsid w:val="0074042A"/>
    <w:rsid w:val="00740CAA"/>
    <w:rsid w:val="00740CF6"/>
    <w:rsid w:val="00741149"/>
    <w:rsid w:val="00741241"/>
    <w:rsid w:val="00742194"/>
    <w:rsid w:val="00742608"/>
    <w:rsid w:val="00744DBF"/>
    <w:rsid w:val="0074604F"/>
    <w:rsid w:val="00750E16"/>
    <w:rsid w:val="00750F9B"/>
    <w:rsid w:val="007517CE"/>
    <w:rsid w:val="007530E4"/>
    <w:rsid w:val="00753C38"/>
    <w:rsid w:val="007555DE"/>
    <w:rsid w:val="00755B86"/>
    <w:rsid w:val="0075632C"/>
    <w:rsid w:val="007568EC"/>
    <w:rsid w:val="00756ED8"/>
    <w:rsid w:val="00757850"/>
    <w:rsid w:val="00757943"/>
    <w:rsid w:val="007579A6"/>
    <w:rsid w:val="00757A96"/>
    <w:rsid w:val="007604A0"/>
    <w:rsid w:val="00760E42"/>
    <w:rsid w:val="00760F1C"/>
    <w:rsid w:val="00762504"/>
    <w:rsid w:val="00763951"/>
    <w:rsid w:val="00763F64"/>
    <w:rsid w:val="0076629B"/>
    <w:rsid w:val="00766944"/>
    <w:rsid w:val="0077027C"/>
    <w:rsid w:val="007704FF"/>
    <w:rsid w:val="007714F0"/>
    <w:rsid w:val="00771A97"/>
    <w:rsid w:val="00772DFA"/>
    <w:rsid w:val="00773A25"/>
    <w:rsid w:val="00774A4F"/>
    <w:rsid w:val="00774ADA"/>
    <w:rsid w:val="00775840"/>
    <w:rsid w:val="0077666C"/>
    <w:rsid w:val="0077755C"/>
    <w:rsid w:val="00777B51"/>
    <w:rsid w:val="00777DB1"/>
    <w:rsid w:val="007806B3"/>
    <w:rsid w:val="007808DE"/>
    <w:rsid w:val="00780F63"/>
    <w:rsid w:val="00783036"/>
    <w:rsid w:val="007835BF"/>
    <w:rsid w:val="007856BB"/>
    <w:rsid w:val="00787169"/>
    <w:rsid w:val="007872E5"/>
    <w:rsid w:val="0078786A"/>
    <w:rsid w:val="00787E5C"/>
    <w:rsid w:val="007906B2"/>
    <w:rsid w:val="007909FE"/>
    <w:rsid w:val="00791082"/>
    <w:rsid w:val="007913A4"/>
    <w:rsid w:val="00793598"/>
    <w:rsid w:val="00795A7E"/>
    <w:rsid w:val="00795CF0"/>
    <w:rsid w:val="007969F3"/>
    <w:rsid w:val="00796B13"/>
    <w:rsid w:val="00796B94"/>
    <w:rsid w:val="00796BD1"/>
    <w:rsid w:val="00797113"/>
    <w:rsid w:val="007974A9"/>
    <w:rsid w:val="00797DE5"/>
    <w:rsid w:val="007A0359"/>
    <w:rsid w:val="007A0902"/>
    <w:rsid w:val="007A0F5B"/>
    <w:rsid w:val="007A0FA1"/>
    <w:rsid w:val="007A153F"/>
    <w:rsid w:val="007A2BD7"/>
    <w:rsid w:val="007A30C3"/>
    <w:rsid w:val="007A3BB2"/>
    <w:rsid w:val="007A3E37"/>
    <w:rsid w:val="007A5003"/>
    <w:rsid w:val="007A6C2B"/>
    <w:rsid w:val="007A7211"/>
    <w:rsid w:val="007B05E9"/>
    <w:rsid w:val="007B0E43"/>
    <w:rsid w:val="007B151A"/>
    <w:rsid w:val="007B2992"/>
    <w:rsid w:val="007B2BBD"/>
    <w:rsid w:val="007B2C7A"/>
    <w:rsid w:val="007B32B1"/>
    <w:rsid w:val="007B423C"/>
    <w:rsid w:val="007B5774"/>
    <w:rsid w:val="007B5BCC"/>
    <w:rsid w:val="007B6903"/>
    <w:rsid w:val="007B7A8B"/>
    <w:rsid w:val="007C0313"/>
    <w:rsid w:val="007C099D"/>
    <w:rsid w:val="007C1436"/>
    <w:rsid w:val="007C224D"/>
    <w:rsid w:val="007C2382"/>
    <w:rsid w:val="007C3436"/>
    <w:rsid w:val="007C3AAF"/>
    <w:rsid w:val="007C4020"/>
    <w:rsid w:val="007C4D5D"/>
    <w:rsid w:val="007C537A"/>
    <w:rsid w:val="007C547F"/>
    <w:rsid w:val="007C585F"/>
    <w:rsid w:val="007C641D"/>
    <w:rsid w:val="007C7DC8"/>
    <w:rsid w:val="007D0913"/>
    <w:rsid w:val="007D156A"/>
    <w:rsid w:val="007D2181"/>
    <w:rsid w:val="007D2B65"/>
    <w:rsid w:val="007D2D42"/>
    <w:rsid w:val="007D5C71"/>
    <w:rsid w:val="007D629F"/>
    <w:rsid w:val="007D6D5C"/>
    <w:rsid w:val="007D702C"/>
    <w:rsid w:val="007D7CFA"/>
    <w:rsid w:val="007E07C1"/>
    <w:rsid w:val="007E07EC"/>
    <w:rsid w:val="007E0973"/>
    <w:rsid w:val="007E1211"/>
    <w:rsid w:val="007E2173"/>
    <w:rsid w:val="007E2259"/>
    <w:rsid w:val="007E2CF3"/>
    <w:rsid w:val="007E3020"/>
    <w:rsid w:val="007E33FA"/>
    <w:rsid w:val="007E43AD"/>
    <w:rsid w:val="007E51EA"/>
    <w:rsid w:val="007E7C0F"/>
    <w:rsid w:val="007F07A6"/>
    <w:rsid w:val="007F1739"/>
    <w:rsid w:val="007F42D2"/>
    <w:rsid w:val="007F643F"/>
    <w:rsid w:val="007F67A7"/>
    <w:rsid w:val="007F74B0"/>
    <w:rsid w:val="007F7E3C"/>
    <w:rsid w:val="00800019"/>
    <w:rsid w:val="0080087F"/>
    <w:rsid w:val="008010D7"/>
    <w:rsid w:val="00801426"/>
    <w:rsid w:val="0080160C"/>
    <w:rsid w:val="008016D5"/>
    <w:rsid w:val="008022B9"/>
    <w:rsid w:val="00804534"/>
    <w:rsid w:val="00804911"/>
    <w:rsid w:val="0080496A"/>
    <w:rsid w:val="00805B25"/>
    <w:rsid w:val="008062F0"/>
    <w:rsid w:val="0080631E"/>
    <w:rsid w:val="00806CD3"/>
    <w:rsid w:val="00806E4E"/>
    <w:rsid w:val="00807AAF"/>
    <w:rsid w:val="00807CDB"/>
    <w:rsid w:val="008102B6"/>
    <w:rsid w:val="00810755"/>
    <w:rsid w:val="00811322"/>
    <w:rsid w:val="00811A12"/>
    <w:rsid w:val="008127FE"/>
    <w:rsid w:val="00813072"/>
    <w:rsid w:val="00815333"/>
    <w:rsid w:val="00815345"/>
    <w:rsid w:val="008163B5"/>
    <w:rsid w:val="00816517"/>
    <w:rsid w:val="00817C58"/>
    <w:rsid w:val="00820447"/>
    <w:rsid w:val="00821092"/>
    <w:rsid w:val="008218D0"/>
    <w:rsid w:val="00822E2C"/>
    <w:rsid w:val="008242BD"/>
    <w:rsid w:val="0082712E"/>
    <w:rsid w:val="00827496"/>
    <w:rsid w:val="0083137C"/>
    <w:rsid w:val="0083138B"/>
    <w:rsid w:val="00831812"/>
    <w:rsid w:val="008318E0"/>
    <w:rsid w:val="00831BB1"/>
    <w:rsid w:val="00832434"/>
    <w:rsid w:val="00833274"/>
    <w:rsid w:val="0083353C"/>
    <w:rsid w:val="00835FAE"/>
    <w:rsid w:val="00836E71"/>
    <w:rsid w:val="00840143"/>
    <w:rsid w:val="00840310"/>
    <w:rsid w:val="00842FF9"/>
    <w:rsid w:val="00843811"/>
    <w:rsid w:val="00844DB1"/>
    <w:rsid w:val="008459FF"/>
    <w:rsid w:val="00845BCD"/>
    <w:rsid w:val="00845EA9"/>
    <w:rsid w:val="00851739"/>
    <w:rsid w:val="00852990"/>
    <w:rsid w:val="00852C0E"/>
    <w:rsid w:val="0085302A"/>
    <w:rsid w:val="00853B86"/>
    <w:rsid w:val="0085492A"/>
    <w:rsid w:val="0085534D"/>
    <w:rsid w:val="008557C1"/>
    <w:rsid w:val="008576E8"/>
    <w:rsid w:val="00857D3C"/>
    <w:rsid w:val="00860AFD"/>
    <w:rsid w:val="00861968"/>
    <w:rsid w:val="00861DEB"/>
    <w:rsid w:val="00863618"/>
    <w:rsid w:val="0086375D"/>
    <w:rsid w:val="008638BE"/>
    <w:rsid w:val="008639A5"/>
    <w:rsid w:val="00864409"/>
    <w:rsid w:val="0086441F"/>
    <w:rsid w:val="00865640"/>
    <w:rsid w:val="00865A2E"/>
    <w:rsid w:val="00865D6D"/>
    <w:rsid w:val="00865E12"/>
    <w:rsid w:val="00865FCE"/>
    <w:rsid w:val="0086709E"/>
    <w:rsid w:val="0087059A"/>
    <w:rsid w:val="008706BC"/>
    <w:rsid w:val="00871D97"/>
    <w:rsid w:val="00872137"/>
    <w:rsid w:val="00872CBB"/>
    <w:rsid w:val="008736EA"/>
    <w:rsid w:val="00873DED"/>
    <w:rsid w:val="00874292"/>
    <w:rsid w:val="00874508"/>
    <w:rsid w:val="00875444"/>
    <w:rsid w:val="00875B36"/>
    <w:rsid w:val="00875F7F"/>
    <w:rsid w:val="008760C3"/>
    <w:rsid w:val="008769C8"/>
    <w:rsid w:val="00876CDD"/>
    <w:rsid w:val="00876E9D"/>
    <w:rsid w:val="0088037C"/>
    <w:rsid w:val="0088209C"/>
    <w:rsid w:val="00883CBF"/>
    <w:rsid w:val="0088451B"/>
    <w:rsid w:val="00885210"/>
    <w:rsid w:val="00885957"/>
    <w:rsid w:val="00885E2B"/>
    <w:rsid w:val="00885F69"/>
    <w:rsid w:val="0088632C"/>
    <w:rsid w:val="00886E3E"/>
    <w:rsid w:val="00887DC7"/>
    <w:rsid w:val="00887ED6"/>
    <w:rsid w:val="0089246B"/>
    <w:rsid w:val="0089486B"/>
    <w:rsid w:val="008948EC"/>
    <w:rsid w:val="00894AFB"/>
    <w:rsid w:val="00894B56"/>
    <w:rsid w:val="008968C4"/>
    <w:rsid w:val="008969F4"/>
    <w:rsid w:val="00896BB3"/>
    <w:rsid w:val="00896F2B"/>
    <w:rsid w:val="008972C2"/>
    <w:rsid w:val="008976B0"/>
    <w:rsid w:val="00897FD0"/>
    <w:rsid w:val="008A0B25"/>
    <w:rsid w:val="008A0FB3"/>
    <w:rsid w:val="008A0FD0"/>
    <w:rsid w:val="008A1643"/>
    <w:rsid w:val="008A1C38"/>
    <w:rsid w:val="008A22F2"/>
    <w:rsid w:val="008A23D8"/>
    <w:rsid w:val="008A2FDA"/>
    <w:rsid w:val="008A4BEC"/>
    <w:rsid w:val="008A4CE6"/>
    <w:rsid w:val="008A5F8E"/>
    <w:rsid w:val="008B180A"/>
    <w:rsid w:val="008B1B53"/>
    <w:rsid w:val="008B1B6B"/>
    <w:rsid w:val="008B3369"/>
    <w:rsid w:val="008B3723"/>
    <w:rsid w:val="008B39EA"/>
    <w:rsid w:val="008B3FC8"/>
    <w:rsid w:val="008B4932"/>
    <w:rsid w:val="008B4E51"/>
    <w:rsid w:val="008B620E"/>
    <w:rsid w:val="008B68C9"/>
    <w:rsid w:val="008C03D0"/>
    <w:rsid w:val="008C05D5"/>
    <w:rsid w:val="008C07B7"/>
    <w:rsid w:val="008C0E9E"/>
    <w:rsid w:val="008C1BF5"/>
    <w:rsid w:val="008C226F"/>
    <w:rsid w:val="008C2C73"/>
    <w:rsid w:val="008C405C"/>
    <w:rsid w:val="008C4340"/>
    <w:rsid w:val="008C529D"/>
    <w:rsid w:val="008C59F6"/>
    <w:rsid w:val="008C5AB4"/>
    <w:rsid w:val="008C602F"/>
    <w:rsid w:val="008C61F8"/>
    <w:rsid w:val="008C73A2"/>
    <w:rsid w:val="008C7632"/>
    <w:rsid w:val="008D25CE"/>
    <w:rsid w:val="008D2698"/>
    <w:rsid w:val="008D4113"/>
    <w:rsid w:val="008D450A"/>
    <w:rsid w:val="008D4B21"/>
    <w:rsid w:val="008D5697"/>
    <w:rsid w:val="008E0A1B"/>
    <w:rsid w:val="008E21E4"/>
    <w:rsid w:val="008E220A"/>
    <w:rsid w:val="008E4BA7"/>
    <w:rsid w:val="008E5417"/>
    <w:rsid w:val="008E66BF"/>
    <w:rsid w:val="008E68D3"/>
    <w:rsid w:val="008E6A4C"/>
    <w:rsid w:val="008F00A6"/>
    <w:rsid w:val="008F0A99"/>
    <w:rsid w:val="008F0D48"/>
    <w:rsid w:val="008F1464"/>
    <w:rsid w:val="008F1CF1"/>
    <w:rsid w:val="008F1FFF"/>
    <w:rsid w:val="008F26DA"/>
    <w:rsid w:val="008F30CE"/>
    <w:rsid w:val="008F3FAF"/>
    <w:rsid w:val="008F5053"/>
    <w:rsid w:val="008F56DD"/>
    <w:rsid w:val="008F5E40"/>
    <w:rsid w:val="00900AC8"/>
    <w:rsid w:val="00902377"/>
    <w:rsid w:val="0090240C"/>
    <w:rsid w:val="00903408"/>
    <w:rsid w:val="00903AF7"/>
    <w:rsid w:val="00903E6E"/>
    <w:rsid w:val="00904632"/>
    <w:rsid w:val="009065B4"/>
    <w:rsid w:val="009108B3"/>
    <w:rsid w:val="00911145"/>
    <w:rsid w:val="00911552"/>
    <w:rsid w:val="00911DBD"/>
    <w:rsid w:val="009128E6"/>
    <w:rsid w:val="009129E6"/>
    <w:rsid w:val="00912C02"/>
    <w:rsid w:val="00915F94"/>
    <w:rsid w:val="00916A24"/>
    <w:rsid w:val="00916E6E"/>
    <w:rsid w:val="009174D7"/>
    <w:rsid w:val="0092117D"/>
    <w:rsid w:val="00922007"/>
    <w:rsid w:val="009223A7"/>
    <w:rsid w:val="009226E7"/>
    <w:rsid w:val="0092343F"/>
    <w:rsid w:val="00923F8F"/>
    <w:rsid w:val="0092414A"/>
    <w:rsid w:val="009258B2"/>
    <w:rsid w:val="009261B6"/>
    <w:rsid w:val="009269CB"/>
    <w:rsid w:val="009302E6"/>
    <w:rsid w:val="00930392"/>
    <w:rsid w:val="00932D2A"/>
    <w:rsid w:val="0093364F"/>
    <w:rsid w:val="00933FFF"/>
    <w:rsid w:val="0093433C"/>
    <w:rsid w:val="00934EA5"/>
    <w:rsid w:val="00935A29"/>
    <w:rsid w:val="00935B04"/>
    <w:rsid w:val="00937DB4"/>
    <w:rsid w:val="00937E5A"/>
    <w:rsid w:val="009402BC"/>
    <w:rsid w:val="009407B9"/>
    <w:rsid w:val="00940A39"/>
    <w:rsid w:val="00940CB8"/>
    <w:rsid w:val="00940D13"/>
    <w:rsid w:val="00942496"/>
    <w:rsid w:val="009444CF"/>
    <w:rsid w:val="00944B50"/>
    <w:rsid w:val="009456AE"/>
    <w:rsid w:val="00945F77"/>
    <w:rsid w:val="0094703D"/>
    <w:rsid w:val="00947218"/>
    <w:rsid w:val="009472AC"/>
    <w:rsid w:val="009479E7"/>
    <w:rsid w:val="00950AF6"/>
    <w:rsid w:val="00950D5F"/>
    <w:rsid w:val="00951B81"/>
    <w:rsid w:val="00952723"/>
    <w:rsid w:val="009535A3"/>
    <w:rsid w:val="00953787"/>
    <w:rsid w:val="0095539E"/>
    <w:rsid w:val="0095561B"/>
    <w:rsid w:val="00955B88"/>
    <w:rsid w:val="0095642B"/>
    <w:rsid w:val="00956B94"/>
    <w:rsid w:val="0095735C"/>
    <w:rsid w:val="009577C3"/>
    <w:rsid w:val="00960CC6"/>
    <w:rsid w:val="00961186"/>
    <w:rsid w:val="00962744"/>
    <w:rsid w:val="009628AB"/>
    <w:rsid w:val="00962EA5"/>
    <w:rsid w:val="0096313C"/>
    <w:rsid w:val="00963244"/>
    <w:rsid w:val="00963FA6"/>
    <w:rsid w:val="00964398"/>
    <w:rsid w:val="00965467"/>
    <w:rsid w:val="0096557B"/>
    <w:rsid w:val="0096685E"/>
    <w:rsid w:val="009672D9"/>
    <w:rsid w:val="0096750B"/>
    <w:rsid w:val="00967BD1"/>
    <w:rsid w:val="00967C3E"/>
    <w:rsid w:val="00967CBC"/>
    <w:rsid w:val="009703D8"/>
    <w:rsid w:val="009706AB"/>
    <w:rsid w:val="009713AF"/>
    <w:rsid w:val="00971D57"/>
    <w:rsid w:val="0097219A"/>
    <w:rsid w:val="009725EA"/>
    <w:rsid w:val="00972E86"/>
    <w:rsid w:val="00972F95"/>
    <w:rsid w:val="00973F0A"/>
    <w:rsid w:val="0097433C"/>
    <w:rsid w:val="00974ECA"/>
    <w:rsid w:val="009762D6"/>
    <w:rsid w:val="00976B50"/>
    <w:rsid w:val="00977155"/>
    <w:rsid w:val="00980654"/>
    <w:rsid w:val="00981157"/>
    <w:rsid w:val="00981D6A"/>
    <w:rsid w:val="009821CB"/>
    <w:rsid w:val="009825AF"/>
    <w:rsid w:val="00982B92"/>
    <w:rsid w:val="00982EBA"/>
    <w:rsid w:val="0098308C"/>
    <w:rsid w:val="00983235"/>
    <w:rsid w:val="00983369"/>
    <w:rsid w:val="00983942"/>
    <w:rsid w:val="00985D3C"/>
    <w:rsid w:val="00986B27"/>
    <w:rsid w:val="00986E99"/>
    <w:rsid w:val="00986EF9"/>
    <w:rsid w:val="0098716C"/>
    <w:rsid w:val="00987D4C"/>
    <w:rsid w:val="0099070E"/>
    <w:rsid w:val="009907D8"/>
    <w:rsid w:val="00991C10"/>
    <w:rsid w:val="00991F12"/>
    <w:rsid w:val="00992761"/>
    <w:rsid w:val="00992777"/>
    <w:rsid w:val="009948AA"/>
    <w:rsid w:val="0099638E"/>
    <w:rsid w:val="00996478"/>
    <w:rsid w:val="00996BBC"/>
    <w:rsid w:val="00996E9C"/>
    <w:rsid w:val="009A05C2"/>
    <w:rsid w:val="009A1F36"/>
    <w:rsid w:val="009A3E94"/>
    <w:rsid w:val="009A3FDD"/>
    <w:rsid w:val="009A4131"/>
    <w:rsid w:val="009A434C"/>
    <w:rsid w:val="009A4BA5"/>
    <w:rsid w:val="009A5FDD"/>
    <w:rsid w:val="009A600A"/>
    <w:rsid w:val="009A6450"/>
    <w:rsid w:val="009A6C07"/>
    <w:rsid w:val="009A781D"/>
    <w:rsid w:val="009B0A43"/>
    <w:rsid w:val="009B11BB"/>
    <w:rsid w:val="009B1A31"/>
    <w:rsid w:val="009B54A8"/>
    <w:rsid w:val="009B76C9"/>
    <w:rsid w:val="009C049A"/>
    <w:rsid w:val="009C060A"/>
    <w:rsid w:val="009C0891"/>
    <w:rsid w:val="009C10D8"/>
    <w:rsid w:val="009C2F90"/>
    <w:rsid w:val="009C3271"/>
    <w:rsid w:val="009C459A"/>
    <w:rsid w:val="009C4BC9"/>
    <w:rsid w:val="009C567D"/>
    <w:rsid w:val="009C60E3"/>
    <w:rsid w:val="009C60F5"/>
    <w:rsid w:val="009C66FD"/>
    <w:rsid w:val="009C6747"/>
    <w:rsid w:val="009C7FF9"/>
    <w:rsid w:val="009D144E"/>
    <w:rsid w:val="009D1C68"/>
    <w:rsid w:val="009D1E95"/>
    <w:rsid w:val="009D1F59"/>
    <w:rsid w:val="009D2471"/>
    <w:rsid w:val="009D29FB"/>
    <w:rsid w:val="009D2DF1"/>
    <w:rsid w:val="009D38EA"/>
    <w:rsid w:val="009D3ADD"/>
    <w:rsid w:val="009D4E2B"/>
    <w:rsid w:val="009D64B3"/>
    <w:rsid w:val="009D7798"/>
    <w:rsid w:val="009D799F"/>
    <w:rsid w:val="009E05F7"/>
    <w:rsid w:val="009E0812"/>
    <w:rsid w:val="009E0AFB"/>
    <w:rsid w:val="009E0B4E"/>
    <w:rsid w:val="009E0CB4"/>
    <w:rsid w:val="009E15B2"/>
    <w:rsid w:val="009E188E"/>
    <w:rsid w:val="009E1DEB"/>
    <w:rsid w:val="009E3083"/>
    <w:rsid w:val="009E39F3"/>
    <w:rsid w:val="009E4238"/>
    <w:rsid w:val="009E525B"/>
    <w:rsid w:val="009E7CFF"/>
    <w:rsid w:val="009F062D"/>
    <w:rsid w:val="009F0DE9"/>
    <w:rsid w:val="009F21E7"/>
    <w:rsid w:val="009F26E0"/>
    <w:rsid w:val="009F3929"/>
    <w:rsid w:val="009F3B5A"/>
    <w:rsid w:val="009F4441"/>
    <w:rsid w:val="009F4CEB"/>
    <w:rsid w:val="009F4EBC"/>
    <w:rsid w:val="009F5731"/>
    <w:rsid w:val="009F5F8F"/>
    <w:rsid w:val="009F60E9"/>
    <w:rsid w:val="009F65BE"/>
    <w:rsid w:val="009F6BF2"/>
    <w:rsid w:val="009F6CE7"/>
    <w:rsid w:val="009F6ECE"/>
    <w:rsid w:val="009F7825"/>
    <w:rsid w:val="00A00D17"/>
    <w:rsid w:val="00A02082"/>
    <w:rsid w:val="00A0246B"/>
    <w:rsid w:val="00A02BC8"/>
    <w:rsid w:val="00A03AC4"/>
    <w:rsid w:val="00A052EE"/>
    <w:rsid w:val="00A057E7"/>
    <w:rsid w:val="00A05CEC"/>
    <w:rsid w:val="00A06544"/>
    <w:rsid w:val="00A0673A"/>
    <w:rsid w:val="00A0789D"/>
    <w:rsid w:val="00A07A59"/>
    <w:rsid w:val="00A07E70"/>
    <w:rsid w:val="00A12029"/>
    <w:rsid w:val="00A12086"/>
    <w:rsid w:val="00A121E8"/>
    <w:rsid w:val="00A12734"/>
    <w:rsid w:val="00A12FCA"/>
    <w:rsid w:val="00A131F2"/>
    <w:rsid w:val="00A138EB"/>
    <w:rsid w:val="00A13918"/>
    <w:rsid w:val="00A13D10"/>
    <w:rsid w:val="00A14195"/>
    <w:rsid w:val="00A1532B"/>
    <w:rsid w:val="00A157C3"/>
    <w:rsid w:val="00A15B63"/>
    <w:rsid w:val="00A15F93"/>
    <w:rsid w:val="00A16D4D"/>
    <w:rsid w:val="00A17ACD"/>
    <w:rsid w:val="00A17EA5"/>
    <w:rsid w:val="00A21925"/>
    <w:rsid w:val="00A22BFF"/>
    <w:rsid w:val="00A22E34"/>
    <w:rsid w:val="00A230A3"/>
    <w:rsid w:val="00A23BF2"/>
    <w:rsid w:val="00A2404A"/>
    <w:rsid w:val="00A24CA2"/>
    <w:rsid w:val="00A25BF5"/>
    <w:rsid w:val="00A25C12"/>
    <w:rsid w:val="00A26896"/>
    <w:rsid w:val="00A27D1F"/>
    <w:rsid w:val="00A27EA3"/>
    <w:rsid w:val="00A30621"/>
    <w:rsid w:val="00A31189"/>
    <w:rsid w:val="00A31D97"/>
    <w:rsid w:val="00A31EEB"/>
    <w:rsid w:val="00A32015"/>
    <w:rsid w:val="00A32AA8"/>
    <w:rsid w:val="00A32BC3"/>
    <w:rsid w:val="00A33420"/>
    <w:rsid w:val="00A33ADB"/>
    <w:rsid w:val="00A3442F"/>
    <w:rsid w:val="00A352CA"/>
    <w:rsid w:val="00A35F6C"/>
    <w:rsid w:val="00A3622F"/>
    <w:rsid w:val="00A371BD"/>
    <w:rsid w:val="00A37218"/>
    <w:rsid w:val="00A374BB"/>
    <w:rsid w:val="00A40182"/>
    <w:rsid w:val="00A403F7"/>
    <w:rsid w:val="00A4057A"/>
    <w:rsid w:val="00A43DEA"/>
    <w:rsid w:val="00A4401F"/>
    <w:rsid w:val="00A440D7"/>
    <w:rsid w:val="00A442BA"/>
    <w:rsid w:val="00A471B4"/>
    <w:rsid w:val="00A5000D"/>
    <w:rsid w:val="00A50252"/>
    <w:rsid w:val="00A50402"/>
    <w:rsid w:val="00A50923"/>
    <w:rsid w:val="00A519C1"/>
    <w:rsid w:val="00A51BE4"/>
    <w:rsid w:val="00A527EF"/>
    <w:rsid w:val="00A52C5A"/>
    <w:rsid w:val="00A5323C"/>
    <w:rsid w:val="00A53881"/>
    <w:rsid w:val="00A538FD"/>
    <w:rsid w:val="00A54986"/>
    <w:rsid w:val="00A556C8"/>
    <w:rsid w:val="00A55FE7"/>
    <w:rsid w:val="00A6005A"/>
    <w:rsid w:val="00A6080A"/>
    <w:rsid w:val="00A60FCB"/>
    <w:rsid w:val="00A61C42"/>
    <w:rsid w:val="00A6237D"/>
    <w:rsid w:val="00A62721"/>
    <w:rsid w:val="00A62784"/>
    <w:rsid w:val="00A63178"/>
    <w:rsid w:val="00A64982"/>
    <w:rsid w:val="00A64D4F"/>
    <w:rsid w:val="00A67105"/>
    <w:rsid w:val="00A71A97"/>
    <w:rsid w:val="00A72182"/>
    <w:rsid w:val="00A7250E"/>
    <w:rsid w:val="00A727E9"/>
    <w:rsid w:val="00A728CA"/>
    <w:rsid w:val="00A7344E"/>
    <w:rsid w:val="00A73579"/>
    <w:rsid w:val="00A73647"/>
    <w:rsid w:val="00A7510E"/>
    <w:rsid w:val="00A75207"/>
    <w:rsid w:val="00A7561F"/>
    <w:rsid w:val="00A76147"/>
    <w:rsid w:val="00A77E02"/>
    <w:rsid w:val="00A8227F"/>
    <w:rsid w:val="00A839A1"/>
    <w:rsid w:val="00A83F6E"/>
    <w:rsid w:val="00A84372"/>
    <w:rsid w:val="00A84E49"/>
    <w:rsid w:val="00A84F24"/>
    <w:rsid w:val="00A8527B"/>
    <w:rsid w:val="00A85AB2"/>
    <w:rsid w:val="00A871A2"/>
    <w:rsid w:val="00A87535"/>
    <w:rsid w:val="00A87F25"/>
    <w:rsid w:val="00A905B8"/>
    <w:rsid w:val="00A90D66"/>
    <w:rsid w:val="00A90EC0"/>
    <w:rsid w:val="00A911F7"/>
    <w:rsid w:val="00A9199A"/>
    <w:rsid w:val="00A923CF"/>
    <w:rsid w:val="00A94514"/>
    <w:rsid w:val="00A94C87"/>
    <w:rsid w:val="00A95994"/>
    <w:rsid w:val="00A97A76"/>
    <w:rsid w:val="00AA3488"/>
    <w:rsid w:val="00AA3521"/>
    <w:rsid w:val="00AA391F"/>
    <w:rsid w:val="00AA3CDF"/>
    <w:rsid w:val="00AA3D5A"/>
    <w:rsid w:val="00AA4120"/>
    <w:rsid w:val="00AA7E17"/>
    <w:rsid w:val="00AB08D1"/>
    <w:rsid w:val="00AB0988"/>
    <w:rsid w:val="00AB0CE6"/>
    <w:rsid w:val="00AB0F0F"/>
    <w:rsid w:val="00AB0F43"/>
    <w:rsid w:val="00AB11A3"/>
    <w:rsid w:val="00AB19C8"/>
    <w:rsid w:val="00AB2FAB"/>
    <w:rsid w:val="00AB3490"/>
    <w:rsid w:val="00AB3506"/>
    <w:rsid w:val="00AB3C52"/>
    <w:rsid w:val="00AB3C70"/>
    <w:rsid w:val="00AB5716"/>
    <w:rsid w:val="00AB7815"/>
    <w:rsid w:val="00AC0524"/>
    <w:rsid w:val="00AC07C4"/>
    <w:rsid w:val="00AC0EF8"/>
    <w:rsid w:val="00AC127C"/>
    <w:rsid w:val="00AC12C8"/>
    <w:rsid w:val="00AC1B6C"/>
    <w:rsid w:val="00AC1D72"/>
    <w:rsid w:val="00AC2752"/>
    <w:rsid w:val="00AC2F96"/>
    <w:rsid w:val="00AC3392"/>
    <w:rsid w:val="00AC4A8A"/>
    <w:rsid w:val="00AC4F69"/>
    <w:rsid w:val="00AC59DC"/>
    <w:rsid w:val="00AC62EB"/>
    <w:rsid w:val="00AC6A12"/>
    <w:rsid w:val="00AC765A"/>
    <w:rsid w:val="00AC76BE"/>
    <w:rsid w:val="00AD1B10"/>
    <w:rsid w:val="00AD1DF9"/>
    <w:rsid w:val="00AD273E"/>
    <w:rsid w:val="00AD4213"/>
    <w:rsid w:val="00AD54AF"/>
    <w:rsid w:val="00AD5E06"/>
    <w:rsid w:val="00AD61B4"/>
    <w:rsid w:val="00AD637B"/>
    <w:rsid w:val="00AD7356"/>
    <w:rsid w:val="00AE0270"/>
    <w:rsid w:val="00AE056B"/>
    <w:rsid w:val="00AE0A50"/>
    <w:rsid w:val="00AE153C"/>
    <w:rsid w:val="00AE2CE2"/>
    <w:rsid w:val="00AE2FE6"/>
    <w:rsid w:val="00AE317F"/>
    <w:rsid w:val="00AE3AB2"/>
    <w:rsid w:val="00AE3DC5"/>
    <w:rsid w:val="00AE3FAB"/>
    <w:rsid w:val="00AE4038"/>
    <w:rsid w:val="00AE4F93"/>
    <w:rsid w:val="00AE4FC8"/>
    <w:rsid w:val="00AE59A9"/>
    <w:rsid w:val="00AE5CA1"/>
    <w:rsid w:val="00AE6B27"/>
    <w:rsid w:val="00AF05C6"/>
    <w:rsid w:val="00AF081B"/>
    <w:rsid w:val="00AF120F"/>
    <w:rsid w:val="00AF1F6F"/>
    <w:rsid w:val="00AF22E3"/>
    <w:rsid w:val="00AF31A3"/>
    <w:rsid w:val="00AF36A8"/>
    <w:rsid w:val="00AF3774"/>
    <w:rsid w:val="00AF400B"/>
    <w:rsid w:val="00AF4731"/>
    <w:rsid w:val="00AF49EC"/>
    <w:rsid w:val="00AF4A8D"/>
    <w:rsid w:val="00AF53F8"/>
    <w:rsid w:val="00B0002C"/>
    <w:rsid w:val="00B00DD3"/>
    <w:rsid w:val="00B02024"/>
    <w:rsid w:val="00B0360E"/>
    <w:rsid w:val="00B03AC5"/>
    <w:rsid w:val="00B03ACE"/>
    <w:rsid w:val="00B0545A"/>
    <w:rsid w:val="00B06463"/>
    <w:rsid w:val="00B06959"/>
    <w:rsid w:val="00B078F5"/>
    <w:rsid w:val="00B108DE"/>
    <w:rsid w:val="00B11064"/>
    <w:rsid w:val="00B11B98"/>
    <w:rsid w:val="00B1299D"/>
    <w:rsid w:val="00B12F0B"/>
    <w:rsid w:val="00B1408A"/>
    <w:rsid w:val="00B145CE"/>
    <w:rsid w:val="00B14E9A"/>
    <w:rsid w:val="00B2048E"/>
    <w:rsid w:val="00B20DBE"/>
    <w:rsid w:val="00B219AF"/>
    <w:rsid w:val="00B22AC3"/>
    <w:rsid w:val="00B24270"/>
    <w:rsid w:val="00B258C5"/>
    <w:rsid w:val="00B25A2F"/>
    <w:rsid w:val="00B26CDA"/>
    <w:rsid w:val="00B26ECF"/>
    <w:rsid w:val="00B27986"/>
    <w:rsid w:val="00B30B54"/>
    <w:rsid w:val="00B32F4F"/>
    <w:rsid w:val="00B33D52"/>
    <w:rsid w:val="00B33DA0"/>
    <w:rsid w:val="00B35F16"/>
    <w:rsid w:val="00B3607B"/>
    <w:rsid w:val="00B36323"/>
    <w:rsid w:val="00B36DB7"/>
    <w:rsid w:val="00B40272"/>
    <w:rsid w:val="00B40FEA"/>
    <w:rsid w:val="00B41770"/>
    <w:rsid w:val="00B4260F"/>
    <w:rsid w:val="00B42928"/>
    <w:rsid w:val="00B42ADF"/>
    <w:rsid w:val="00B43522"/>
    <w:rsid w:val="00B436FB"/>
    <w:rsid w:val="00B441E0"/>
    <w:rsid w:val="00B442FE"/>
    <w:rsid w:val="00B44DA2"/>
    <w:rsid w:val="00B44F49"/>
    <w:rsid w:val="00B45081"/>
    <w:rsid w:val="00B451DD"/>
    <w:rsid w:val="00B45738"/>
    <w:rsid w:val="00B4607C"/>
    <w:rsid w:val="00B46CAC"/>
    <w:rsid w:val="00B46DAA"/>
    <w:rsid w:val="00B474EE"/>
    <w:rsid w:val="00B47794"/>
    <w:rsid w:val="00B47AC0"/>
    <w:rsid w:val="00B52694"/>
    <w:rsid w:val="00B53543"/>
    <w:rsid w:val="00B53A92"/>
    <w:rsid w:val="00B54E5F"/>
    <w:rsid w:val="00B54EF3"/>
    <w:rsid w:val="00B54F13"/>
    <w:rsid w:val="00B5533D"/>
    <w:rsid w:val="00B55539"/>
    <w:rsid w:val="00B5568D"/>
    <w:rsid w:val="00B562F6"/>
    <w:rsid w:val="00B579D5"/>
    <w:rsid w:val="00B57B21"/>
    <w:rsid w:val="00B57CFB"/>
    <w:rsid w:val="00B60DE6"/>
    <w:rsid w:val="00B61DA7"/>
    <w:rsid w:val="00B62B83"/>
    <w:rsid w:val="00B63E7B"/>
    <w:rsid w:val="00B6425B"/>
    <w:rsid w:val="00B6487E"/>
    <w:rsid w:val="00B658B5"/>
    <w:rsid w:val="00B65ADB"/>
    <w:rsid w:val="00B65D2F"/>
    <w:rsid w:val="00B668FB"/>
    <w:rsid w:val="00B66B1F"/>
    <w:rsid w:val="00B66EB4"/>
    <w:rsid w:val="00B6734F"/>
    <w:rsid w:val="00B67CD8"/>
    <w:rsid w:val="00B67DA9"/>
    <w:rsid w:val="00B70723"/>
    <w:rsid w:val="00B722C5"/>
    <w:rsid w:val="00B729C3"/>
    <w:rsid w:val="00B73366"/>
    <w:rsid w:val="00B748CD"/>
    <w:rsid w:val="00B74E04"/>
    <w:rsid w:val="00B750AC"/>
    <w:rsid w:val="00B7661E"/>
    <w:rsid w:val="00B7698E"/>
    <w:rsid w:val="00B76CFB"/>
    <w:rsid w:val="00B7702C"/>
    <w:rsid w:val="00B7781E"/>
    <w:rsid w:val="00B817B1"/>
    <w:rsid w:val="00B81936"/>
    <w:rsid w:val="00B81CCF"/>
    <w:rsid w:val="00B82416"/>
    <w:rsid w:val="00B826B3"/>
    <w:rsid w:val="00B82A25"/>
    <w:rsid w:val="00B82BD8"/>
    <w:rsid w:val="00B84208"/>
    <w:rsid w:val="00B85626"/>
    <w:rsid w:val="00B8663A"/>
    <w:rsid w:val="00B86A41"/>
    <w:rsid w:val="00B86EA3"/>
    <w:rsid w:val="00B87088"/>
    <w:rsid w:val="00B90820"/>
    <w:rsid w:val="00B90EEC"/>
    <w:rsid w:val="00B91022"/>
    <w:rsid w:val="00B91B3C"/>
    <w:rsid w:val="00B92F2E"/>
    <w:rsid w:val="00B93781"/>
    <w:rsid w:val="00B93C20"/>
    <w:rsid w:val="00B940D2"/>
    <w:rsid w:val="00B948C5"/>
    <w:rsid w:val="00B94EC9"/>
    <w:rsid w:val="00B95A8C"/>
    <w:rsid w:val="00B96818"/>
    <w:rsid w:val="00B96937"/>
    <w:rsid w:val="00B969E7"/>
    <w:rsid w:val="00B97562"/>
    <w:rsid w:val="00B97D6F"/>
    <w:rsid w:val="00BA00D3"/>
    <w:rsid w:val="00BA036D"/>
    <w:rsid w:val="00BA066D"/>
    <w:rsid w:val="00BA17D5"/>
    <w:rsid w:val="00BA3C4F"/>
    <w:rsid w:val="00BA3F8D"/>
    <w:rsid w:val="00BA4435"/>
    <w:rsid w:val="00BA4619"/>
    <w:rsid w:val="00BA4EAE"/>
    <w:rsid w:val="00BA50E4"/>
    <w:rsid w:val="00BA5977"/>
    <w:rsid w:val="00BA67D8"/>
    <w:rsid w:val="00BA6BBF"/>
    <w:rsid w:val="00BA7316"/>
    <w:rsid w:val="00BA7719"/>
    <w:rsid w:val="00BA7DB0"/>
    <w:rsid w:val="00BB0FB5"/>
    <w:rsid w:val="00BB2408"/>
    <w:rsid w:val="00BB2426"/>
    <w:rsid w:val="00BB2C35"/>
    <w:rsid w:val="00BB326C"/>
    <w:rsid w:val="00BB371B"/>
    <w:rsid w:val="00BB3AE4"/>
    <w:rsid w:val="00BB52F1"/>
    <w:rsid w:val="00BB5A0C"/>
    <w:rsid w:val="00BB7EFC"/>
    <w:rsid w:val="00BB7FAA"/>
    <w:rsid w:val="00BC0971"/>
    <w:rsid w:val="00BC1010"/>
    <w:rsid w:val="00BC150B"/>
    <w:rsid w:val="00BC19B9"/>
    <w:rsid w:val="00BC1E3F"/>
    <w:rsid w:val="00BC2782"/>
    <w:rsid w:val="00BC2F7E"/>
    <w:rsid w:val="00BC3288"/>
    <w:rsid w:val="00BC3512"/>
    <w:rsid w:val="00BC50A1"/>
    <w:rsid w:val="00BC6C75"/>
    <w:rsid w:val="00BC7439"/>
    <w:rsid w:val="00BD06E0"/>
    <w:rsid w:val="00BD1E6A"/>
    <w:rsid w:val="00BD227C"/>
    <w:rsid w:val="00BD246D"/>
    <w:rsid w:val="00BD2FC8"/>
    <w:rsid w:val="00BD3113"/>
    <w:rsid w:val="00BD3938"/>
    <w:rsid w:val="00BD44EF"/>
    <w:rsid w:val="00BD4761"/>
    <w:rsid w:val="00BD6448"/>
    <w:rsid w:val="00BD6C8A"/>
    <w:rsid w:val="00BD743C"/>
    <w:rsid w:val="00BD7785"/>
    <w:rsid w:val="00BD7B49"/>
    <w:rsid w:val="00BE002F"/>
    <w:rsid w:val="00BE0722"/>
    <w:rsid w:val="00BE0841"/>
    <w:rsid w:val="00BE1A39"/>
    <w:rsid w:val="00BE2656"/>
    <w:rsid w:val="00BE27B7"/>
    <w:rsid w:val="00BE2B75"/>
    <w:rsid w:val="00BE3FC3"/>
    <w:rsid w:val="00BE4E7F"/>
    <w:rsid w:val="00BE57B9"/>
    <w:rsid w:val="00BE5B7E"/>
    <w:rsid w:val="00BE7C92"/>
    <w:rsid w:val="00BE7D1F"/>
    <w:rsid w:val="00BF0335"/>
    <w:rsid w:val="00BF04CB"/>
    <w:rsid w:val="00BF1368"/>
    <w:rsid w:val="00BF197E"/>
    <w:rsid w:val="00BF2447"/>
    <w:rsid w:val="00BF2923"/>
    <w:rsid w:val="00BF31BF"/>
    <w:rsid w:val="00BF3D94"/>
    <w:rsid w:val="00BF699C"/>
    <w:rsid w:val="00BF6A2D"/>
    <w:rsid w:val="00BF6A39"/>
    <w:rsid w:val="00BF6DFD"/>
    <w:rsid w:val="00BF6E3B"/>
    <w:rsid w:val="00BF7895"/>
    <w:rsid w:val="00C00A63"/>
    <w:rsid w:val="00C00C03"/>
    <w:rsid w:val="00C00EA4"/>
    <w:rsid w:val="00C01589"/>
    <w:rsid w:val="00C0281C"/>
    <w:rsid w:val="00C0395D"/>
    <w:rsid w:val="00C04904"/>
    <w:rsid w:val="00C0538B"/>
    <w:rsid w:val="00C05BCA"/>
    <w:rsid w:val="00C05D7F"/>
    <w:rsid w:val="00C061BF"/>
    <w:rsid w:val="00C0681B"/>
    <w:rsid w:val="00C07A44"/>
    <w:rsid w:val="00C07BF1"/>
    <w:rsid w:val="00C1027B"/>
    <w:rsid w:val="00C10D0A"/>
    <w:rsid w:val="00C13285"/>
    <w:rsid w:val="00C13A1A"/>
    <w:rsid w:val="00C13B93"/>
    <w:rsid w:val="00C13BCD"/>
    <w:rsid w:val="00C16807"/>
    <w:rsid w:val="00C17097"/>
    <w:rsid w:val="00C17536"/>
    <w:rsid w:val="00C175B5"/>
    <w:rsid w:val="00C20484"/>
    <w:rsid w:val="00C2048A"/>
    <w:rsid w:val="00C21B90"/>
    <w:rsid w:val="00C22131"/>
    <w:rsid w:val="00C22BA2"/>
    <w:rsid w:val="00C30BE4"/>
    <w:rsid w:val="00C313BC"/>
    <w:rsid w:val="00C31CBE"/>
    <w:rsid w:val="00C32704"/>
    <w:rsid w:val="00C33701"/>
    <w:rsid w:val="00C33976"/>
    <w:rsid w:val="00C33B5E"/>
    <w:rsid w:val="00C33B71"/>
    <w:rsid w:val="00C343F3"/>
    <w:rsid w:val="00C348DB"/>
    <w:rsid w:val="00C36CBA"/>
    <w:rsid w:val="00C3727E"/>
    <w:rsid w:val="00C3731F"/>
    <w:rsid w:val="00C376CC"/>
    <w:rsid w:val="00C4391B"/>
    <w:rsid w:val="00C43FE0"/>
    <w:rsid w:val="00C46C4C"/>
    <w:rsid w:val="00C47D93"/>
    <w:rsid w:val="00C50175"/>
    <w:rsid w:val="00C50785"/>
    <w:rsid w:val="00C50D83"/>
    <w:rsid w:val="00C51F5A"/>
    <w:rsid w:val="00C52032"/>
    <w:rsid w:val="00C528A8"/>
    <w:rsid w:val="00C52D43"/>
    <w:rsid w:val="00C5339D"/>
    <w:rsid w:val="00C544BB"/>
    <w:rsid w:val="00C54AE4"/>
    <w:rsid w:val="00C55C08"/>
    <w:rsid w:val="00C56085"/>
    <w:rsid w:val="00C561BC"/>
    <w:rsid w:val="00C6036D"/>
    <w:rsid w:val="00C60EEF"/>
    <w:rsid w:val="00C61C95"/>
    <w:rsid w:val="00C64A5F"/>
    <w:rsid w:val="00C65EF6"/>
    <w:rsid w:val="00C70252"/>
    <w:rsid w:val="00C70866"/>
    <w:rsid w:val="00C71C2B"/>
    <w:rsid w:val="00C71F3A"/>
    <w:rsid w:val="00C73D4E"/>
    <w:rsid w:val="00C742E3"/>
    <w:rsid w:val="00C7448D"/>
    <w:rsid w:val="00C75D82"/>
    <w:rsid w:val="00C76DF1"/>
    <w:rsid w:val="00C777B2"/>
    <w:rsid w:val="00C77A4D"/>
    <w:rsid w:val="00C80D8A"/>
    <w:rsid w:val="00C80E6B"/>
    <w:rsid w:val="00C80EFC"/>
    <w:rsid w:val="00C811C1"/>
    <w:rsid w:val="00C81908"/>
    <w:rsid w:val="00C81DCE"/>
    <w:rsid w:val="00C84B4B"/>
    <w:rsid w:val="00C8597F"/>
    <w:rsid w:val="00C866BD"/>
    <w:rsid w:val="00C87393"/>
    <w:rsid w:val="00C877DA"/>
    <w:rsid w:val="00C87A18"/>
    <w:rsid w:val="00C90B3F"/>
    <w:rsid w:val="00C90BCE"/>
    <w:rsid w:val="00C918F1"/>
    <w:rsid w:val="00C92001"/>
    <w:rsid w:val="00C92302"/>
    <w:rsid w:val="00C92808"/>
    <w:rsid w:val="00C9390D"/>
    <w:rsid w:val="00C93DF3"/>
    <w:rsid w:val="00C93FCD"/>
    <w:rsid w:val="00C94227"/>
    <w:rsid w:val="00C9441B"/>
    <w:rsid w:val="00C94530"/>
    <w:rsid w:val="00C952E6"/>
    <w:rsid w:val="00C95809"/>
    <w:rsid w:val="00C95CBA"/>
    <w:rsid w:val="00C95E66"/>
    <w:rsid w:val="00C967F5"/>
    <w:rsid w:val="00CA068C"/>
    <w:rsid w:val="00CA1D75"/>
    <w:rsid w:val="00CA20DF"/>
    <w:rsid w:val="00CA227B"/>
    <w:rsid w:val="00CA2EC6"/>
    <w:rsid w:val="00CA3BE5"/>
    <w:rsid w:val="00CA4E83"/>
    <w:rsid w:val="00CA52F6"/>
    <w:rsid w:val="00CA59AB"/>
    <w:rsid w:val="00CA690F"/>
    <w:rsid w:val="00CA6A6F"/>
    <w:rsid w:val="00CA6D6D"/>
    <w:rsid w:val="00CA6E23"/>
    <w:rsid w:val="00CA722B"/>
    <w:rsid w:val="00CA7ABB"/>
    <w:rsid w:val="00CA7C4B"/>
    <w:rsid w:val="00CB0F34"/>
    <w:rsid w:val="00CB128E"/>
    <w:rsid w:val="00CB216B"/>
    <w:rsid w:val="00CB2178"/>
    <w:rsid w:val="00CB23AC"/>
    <w:rsid w:val="00CB3062"/>
    <w:rsid w:val="00CB34CF"/>
    <w:rsid w:val="00CB3E48"/>
    <w:rsid w:val="00CB4018"/>
    <w:rsid w:val="00CB4656"/>
    <w:rsid w:val="00CB46DC"/>
    <w:rsid w:val="00CB5744"/>
    <w:rsid w:val="00CB680B"/>
    <w:rsid w:val="00CB6A67"/>
    <w:rsid w:val="00CB6E50"/>
    <w:rsid w:val="00CB7DDB"/>
    <w:rsid w:val="00CC0696"/>
    <w:rsid w:val="00CC0AE6"/>
    <w:rsid w:val="00CC0BFB"/>
    <w:rsid w:val="00CC2638"/>
    <w:rsid w:val="00CC266E"/>
    <w:rsid w:val="00CC2C37"/>
    <w:rsid w:val="00CC30F2"/>
    <w:rsid w:val="00CC3375"/>
    <w:rsid w:val="00CC459A"/>
    <w:rsid w:val="00CC47C9"/>
    <w:rsid w:val="00CC5C6C"/>
    <w:rsid w:val="00CC5EB3"/>
    <w:rsid w:val="00CC7785"/>
    <w:rsid w:val="00CC7CEC"/>
    <w:rsid w:val="00CD05BA"/>
    <w:rsid w:val="00CD10B0"/>
    <w:rsid w:val="00CD1CD2"/>
    <w:rsid w:val="00CD1EA1"/>
    <w:rsid w:val="00CD2948"/>
    <w:rsid w:val="00CD2A5D"/>
    <w:rsid w:val="00CD2CC5"/>
    <w:rsid w:val="00CD3506"/>
    <w:rsid w:val="00CD353B"/>
    <w:rsid w:val="00CD3F65"/>
    <w:rsid w:val="00CD4A39"/>
    <w:rsid w:val="00CD5F58"/>
    <w:rsid w:val="00CD5FFE"/>
    <w:rsid w:val="00CD7723"/>
    <w:rsid w:val="00CE17A0"/>
    <w:rsid w:val="00CE2065"/>
    <w:rsid w:val="00CE3BA8"/>
    <w:rsid w:val="00CE4459"/>
    <w:rsid w:val="00CE57B8"/>
    <w:rsid w:val="00CE5D74"/>
    <w:rsid w:val="00CE66B3"/>
    <w:rsid w:val="00CE6DD9"/>
    <w:rsid w:val="00CE7572"/>
    <w:rsid w:val="00CF1131"/>
    <w:rsid w:val="00CF13D1"/>
    <w:rsid w:val="00CF1C7D"/>
    <w:rsid w:val="00CF39F3"/>
    <w:rsid w:val="00CF3BEC"/>
    <w:rsid w:val="00CF4289"/>
    <w:rsid w:val="00CF6BB8"/>
    <w:rsid w:val="00D02074"/>
    <w:rsid w:val="00D020E1"/>
    <w:rsid w:val="00D02C1F"/>
    <w:rsid w:val="00D02ED7"/>
    <w:rsid w:val="00D03EFA"/>
    <w:rsid w:val="00D04BE3"/>
    <w:rsid w:val="00D04EED"/>
    <w:rsid w:val="00D05B95"/>
    <w:rsid w:val="00D05C62"/>
    <w:rsid w:val="00D074F3"/>
    <w:rsid w:val="00D07620"/>
    <w:rsid w:val="00D102E1"/>
    <w:rsid w:val="00D11D7A"/>
    <w:rsid w:val="00D1241E"/>
    <w:rsid w:val="00D1258F"/>
    <w:rsid w:val="00D12B59"/>
    <w:rsid w:val="00D1398C"/>
    <w:rsid w:val="00D14387"/>
    <w:rsid w:val="00D14510"/>
    <w:rsid w:val="00D1583B"/>
    <w:rsid w:val="00D15CC1"/>
    <w:rsid w:val="00D161C6"/>
    <w:rsid w:val="00D16825"/>
    <w:rsid w:val="00D16DB4"/>
    <w:rsid w:val="00D17CBD"/>
    <w:rsid w:val="00D20E0B"/>
    <w:rsid w:val="00D2209A"/>
    <w:rsid w:val="00D22A3E"/>
    <w:rsid w:val="00D22A77"/>
    <w:rsid w:val="00D22E31"/>
    <w:rsid w:val="00D23A19"/>
    <w:rsid w:val="00D260E7"/>
    <w:rsid w:val="00D267CE"/>
    <w:rsid w:val="00D2754B"/>
    <w:rsid w:val="00D27B58"/>
    <w:rsid w:val="00D27DCE"/>
    <w:rsid w:val="00D3024F"/>
    <w:rsid w:val="00D30473"/>
    <w:rsid w:val="00D30CC0"/>
    <w:rsid w:val="00D338DE"/>
    <w:rsid w:val="00D33F15"/>
    <w:rsid w:val="00D344F5"/>
    <w:rsid w:val="00D34D56"/>
    <w:rsid w:val="00D35FA5"/>
    <w:rsid w:val="00D37141"/>
    <w:rsid w:val="00D37D52"/>
    <w:rsid w:val="00D40114"/>
    <w:rsid w:val="00D402B1"/>
    <w:rsid w:val="00D406C6"/>
    <w:rsid w:val="00D40A29"/>
    <w:rsid w:val="00D41706"/>
    <w:rsid w:val="00D41B8F"/>
    <w:rsid w:val="00D41E1B"/>
    <w:rsid w:val="00D42638"/>
    <w:rsid w:val="00D4342A"/>
    <w:rsid w:val="00D45B94"/>
    <w:rsid w:val="00D45F66"/>
    <w:rsid w:val="00D50528"/>
    <w:rsid w:val="00D506F5"/>
    <w:rsid w:val="00D508AA"/>
    <w:rsid w:val="00D508F2"/>
    <w:rsid w:val="00D50CF1"/>
    <w:rsid w:val="00D51146"/>
    <w:rsid w:val="00D51262"/>
    <w:rsid w:val="00D513E4"/>
    <w:rsid w:val="00D51467"/>
    <w:rsid w:val="00D53018"/>
    <w:rsid w:val="00D53261"/>
    <w:rsid w:val="00D541E6"/>
    <w:rsid w:val="00D543C9"/>
    <w:rsid w:val="00D54CCB"/>
    <w:rsid w:val="00D55F25"/>
    <w:rsid w:val="00D566C4"/>
    <w:rsid w:val="00D5760F"/>
    <w:rsid w:val="00D57EEF"/>
    <w:rsid w:val="00D602E4"/>
    <w:rsid w:val="00D62206"/>
    <w:rsid w:val="00D62224"/>
    <w:rsid w:val="00D626A8"/>
    <w:rsid w:val="00D6282A"/>
    <w:rsid w:val="00D64D8B"/>
    <w:rsid w:val="00D6507D"/>
    <w:rsid w:val="00D6523D"/>
    <w:rsid w:val="00D65441"/>
    <w:rsid w:val="00D6626D"/>
    <w:rsid w:val="00D66BD6"/>
    <w:rsid w:val="00D672AF"/>
    <w:rsid w:val="00D67929"/>
    <w:rsid w:val="00D70FFD"/>
    <w:rsid w:val="00D71E92"/>
    <w:rsid w:val="00D720EB"/>
    <w:rsid w:val="00D726C2"/>
    <w:rsid w:val="00D72FD6"/>
    <w:rsid w:val="00D75111"/>
    <w:rsid w:val="00D755ED"/>
    <w:rsid w:val="00D75E13"/>
    <w:rsid w:val="00D76332"/>
    <w:rsid w:val="00D7729F"/>
    <w:rsid w:val="00D7754C"/>
    <w:rsid w:val="00D80D56"/>
    <w:rsid w:val="00D80DAA"/>
    <w:rsid w:val="00D825CF"/>
    <w:rsid w:val="00D827CD"/>
    <w:rsid w:val="00D82A45"/>
    <w:rsid w:val="00D8389F"/>
    <w:rsid w:val="00D84731"/>
    <w:rsid w:val="00D84DB3"/>
    <w:rsid w:val="00D84EC2"/>
    <w:rsid w:val="00D857AD"/>
    <w:rsid w:val="00D85A87"/>
    <w:rsid w:val="00D85BCE"/>
    <w:rsid w:val="00D867E0"/>
    <w:rsid w:val="00D86CDA"/>
    <w:rsid w:val="00D87F51"/>
    <w:rsid w:val="00D90F4A"/>
    <w:rsid w:val="00D924CD"/>
    <w:rsid w:val="00D929CE"/>
    <w:rsid w:val="00D93028"/>
    <w:rsid w:val="00D930BC"/>
    <w:rsid w:val="00D9380C"/>
    <w:rsid w:val="00D93CF6"/>
    <w:rsid w:val="00D94D3D"/>
    <w:rsid w:val="00D95250"/>
    <w:rsid w:val="00D95CEB"/>
    <w:rsid w:val="00D9677A"/>
    <w:rsid w:val="00D96A1A"/>
    <w:rsid w:val="00D96A88"/>
    <w:rsid w:val="00D97338"/>
    <w:rsid w:val="00DA01E2"/>
    <w:rsid w:val="00DA09F3"/>
    <w:rsid w:val="00DA0C93"/>
    <w:rsid w:val="00DA0D22"/>
    <w:rsid w:val="00DA0DBB"/>
    <w:rsid w:val="00DA1174"/>
    <w:rsid w:val="00DA11DB"/>
    <w:rsid w:val="00DA1E41"/>
    <w:rsid w:val="00DA20EB"/>
    <w:rsid w:val="00DA2F83"/>
    <w:rsid w:val="00DA35D9"/>
    <w:rsid w:val="00DA4B3D"/>
    <w:rsid w:val="00DA4E50"/>
    <w:rsid w:val="00DA5C00"/>
    <w:rsid w:val="00DA6EC5"/>
    <w:rsid w:val="00DA7317"/>
    <w:rsid w:val="00DA7382"/>
    <w:rsid w:val="00DA7530"/>
    <w:rsid w:val="00DB014E"/>
    <w:rsid w:val="00DB0E04"/>
    <w:rsid w:val="00DB1076"/>
    <w:rsid w:val="00DB1417"/>
    <w:rsid w:val="00DB1C21"/>
    <w:rsid w:val="00DB200C"/>
    <w:rsid w:val="00DB21B3"/>
    <w:rsid w:val="00DB3DDE"/>
    <w:rsid w:val="00DB4244"/>
    <w:rsid w:val="00DB620D"/>
    <w:rsid w:val="00DB69BE"/>
    <w:rsid w:val="00DC129E"/>
    <w:rsid w:val="00DC1E82"/>
    <w:rsid w:val="00DC2B9D"/>
    <w:rsid w:val="00DC36E1"/>
    <w:rsid w:val="00DC3C5C"/>
    <w:rsid w:val="00DC6E00"/>
    <w:rsid w:val="00DC736A"/>
    <w:rsid w:val="00DC7731"/>
    <w:rsid w:val="00DD0D07"/>
    <w:rsid w:val="00DD25C2"/>
    <w:rsid w:val="00DD3B1C"/>
    <w:rsid w:val="00DD48C6"/>
    <w:rsid w:val="00DD4DC2"/>
    <w:rsid w:val="00DD6243"/>
    <w:rsid w:val="00DD7CEC"/>
    <w:rsid w:val="00DE005F"/>
    <w:rsid w:val="00DE008E"/>
    <w:rsid w:val="00DE0D23"/>
    <w:rsid w:val="00DE2435"/>
    <w:rsid w:val="00DE2EA9"/>
    <w:rsid w:val="00DE3984"/>
    <w:rsid w:val="00DE3A4D"/>
    <w:rsid w:val="00DE617A"/>
    <w:rsid w:val="00DE669A"/>
    <w:rsid w:val="00DE78CB"/>
    <w:rsid w:val="00DE7944"/>
    <w:rsid w:val="00DF04E1"/>
    <w:rsid w:val="00DF0859"/>
    <w:rsid w:val="00DF09CC"/>
    <w:rsid w:val="00DF11AD"/>
    <w:rsid w:val="00DF138C"/>
    <w:rsid w:val="00DF273E"/>
    <w:rsid w:val="00DF3008"/>
    <w:rsid w:val="00DF33B4"/>
    <w:rsid w:val="00DF4081"/>
    <w:rsid w:val="00DF46AF"/>
    <w:rsid w:val="00DF47C7"/>
    <w:rsid w:val="00DF4FDC"/>
    <w:rsid w:val="00DF4FEE"/>
    <w:rsid w:val="00DF5C44"/>
    <w:rsid w:val="00DF5CA4"/>
    <w:rsid w:val="00DF619F"/>
    <w:rsid w:val="00DF6270"/>
    <w:rsid w:val="00DF67CE"/>
    <w:rsid w:val="00DF6F83"/>
    <w:rsid w:val="00DF74A1"/>
    <w:rsid w:val="00DF755A"/>
    <w:rsid w:val="00DF7A51"/>
    <w:rsid w:val="00E002EF"/>
    <w:rsid w:val="00E00539"/>
    <w:rsid w:val="00E0106C"/>
    <w:rsid w:val="00E014CC"/>
    <w:rsid w:val="00E018AC"/>
    <w:rsid w:val="00E02381"/>
    <w:rsid w:val="00E02492"/>
    <w:rsid w:val="00E0264E"/>
    <w:rsid w:val="00E032E5"/>
    <w:rsid w:val="00E04B17"/>
    <w:rsid w:val="00E04BC9"/>
    <w:rsid w:val="00E06032"/>
    <w:rsid w:val="00E060F7"/>
    <w:rsid w:val="00E0779D"/>
    <w:rsid w:val="00E078E2"/>
    <w:rsid w:val="00E07F1A"/>
    <w:rsid w:val="00E10182"/>
    <w:rsid w:val="00E10AFA"/>
    <w:rsid w:val="00E12599"/>
    <w:rsid w:val="00E1326D"/>
    <w:rsid w:val="00E13890"/>
    <w:rsid w:val="00E13F35"/>
    <w:rsid w:val="00E14050"/>
    <w:rsid w:val="00E149C4"/>
    <w:rsid w:val="00E159B6"/>
    <w:rsid w:val="00E15FF3"/>
    <w:rsid w:val="00E1610E"/>
    <w:rsid w:val="00E1644C"/>
    <w:rsid w:val="00E165CD"/>
    <w:rsid w:val="00E16E77"/>
    <w:rsid w:val="00E17702"/>
    <w:rsid w:val="00E17D36"/>
    <w:rsid w:val="00E208DD"/>
    <w:rsid w:val="00E210DA"/>
    <w:rsid w:val="00E21E4F"/>
    <w:rsid w:val="00E233DE"/>
    <w:rsid w:val="00E252C6"/>
    <w:rsid w:val="00E25976"/>
    <w:rsid w:val="00E259BE"/>
    <w:rsid w:val="00E25C3F"/>
    <w:rsid w:val="00E25C4E"/>
    <w:rsid w:val="00E261DE"/>
    <w:rsid w:val="00E26BC6"/>
    <w:rsid w:val="00E26D88"/>
    <w:rsid w:val="00E30369"/>
    <w:rsid w:val="00E30778"/>
    <w:rsid w:val="00E309CD"/>
    <w:rsid w:val="00E32C91"/>
    <w:rsid w:val="00E33552"/>
    <w:rsid w:val="00E34889"/>
    <w:rsid w:val="00E354F9"/>
    <w:rsid w:val="00E35D21"/>
    <w:rsid w:val="00E37424"/>
    <w:rsid w:val="00E37734"/>
    <w:rsid w:val="00E37AAC"/>
    <w:rsid w:val="00E4054E"/>
    <w:rsid w:val="00E40820"/>
    <w:rsid w:val="00E409B9"/>
    <w:rsid w:val="00E416E1"/>
    <w:rsid w:val="00E41C03"/>
    <w:rsid w:val="00E425F4"/>
    <w:rsid w:val="00E428ED"/>
    <w:rsid w:val="00E431F6"/>
    <w:rsid w:val="00E43230"/>
    <w:rsid w:val="00E433F6"/>
    <w:rsid w:val="00E435DB"/>
    <w:rsid w:val="00E43BF1"/>
    <w:rsid w:val="00E43DD3"/>
    <w:rsid w:val="00E44800"/>
    <w:rsid w:val="00E44DF0"/>
    <w:rsid w:val="00E45720"/>
    <w:rsid w:val="00E45D5A"/>
    <w:rsid w:val="00E46270"/>
    <w:rsid w:val="00E462B2"/>
    <w:rsid w:val="00E4760F"/>
    <w:rsid w:val="00E47665"/>
    <w:rsid w:val="00E5097E"/>
    <w:rsid w:val="00E533A4"/>
    <w:rsid w:val="00E547C0"/>
    <w:rsid w:val="00E57952"/>
    <w:rsid w:val="00E60E72"/>
    <w:rsid w:val="00E60F07"/>
    <w:rsid w:val="00E60F72"/>
    <w:rsid w:val="00E645B9"/>
    <w:rsid w:val="00E65206"/>
    <w:rsid w:val="00E6590E"/>
    <w:rsid w:val="00E66790"/>
    <w:rsid w:val="00E6781E"/>
    <w:rsid w:val="00E71E17"/>
    <w:rsid w:val="00E72E28"/>
    <w:rsid w:val="00E732C6"/>
    <w:rsid w:val="00E73A28"/>
    <w:rsid w:val="00E73F43"/>
    <w:rsid w:val="00E74413"/>
    <w:rsid w:val="00E74CC6"/>
    <w:rsid w:val="00E75A7F"/>
    <w:rsid w:val="00E768EE"/>
    <w:rsid w:val="00E76B2F"/>
    <w:rsid w:val="00E77BFE"/>
    <w:rsid w:val="00E81DEC"/>
    <w:rsid w:val="00E81F9E"/>
    <w:rsid w:val="00E81FF5"/>
    <w:rsid w:val="00E8204A"/>
    <w:rsid w:val="00E82AFB"/>
    <w:rsid w:val="00E833CF"/>
    <w:rsid w:val="00E84CE6"/>
    <w:rsid w:val="00E85C07"/>
    <w:rsid w:val="00E877A5"/>
    <w:rsid w:val="00E87F96"/>
    <w:rsid w:val="00E91CCC"/>
    <w:rsid w:val="00E91F30"/>
    <w:rsid w:val="00E9339E"/>
    <w:rsid w:val="00E93A5A"/>
    <w:rsid w:val="00E94A18"/>
    <w:rsid w:val="00E94BAD"/>
    <w:rsid w:val="00E94C49"/>
    <w:rsid w:val="00E94C6B"/>
    <w:rsid w:val="00E95D60"/>
    <w:rsid w:val="00E96301"/>
    <w:rsid w:val="00E96303"/>
    <w:rsid w:val="00EA08E0"/>
    <w:rsid w:val="00EA0C26"/>
    <w:rsid w:val="00EA13D8"/>
    <w:rsid w:val="00EA19BD"/>
    <w:rsid w:val="00EA2A11"/>
    <w:rsid w:val="00EA30C0"/>
    <w:rsid w:val="00EA41AC"/>
    <w:rsid w:val="00EA43F4"/>
    <w:rsid w:val="00EA70BA"/>
    <w:rsid w:val="00EA7493"/>
    <w:rsid w:val="00EA797F"/>
    <w:rsid w:val="00EA7EE2"/>
    <w:rsid w:val="00EA7FA4"/>
    <w:rsid w:val="00EB0F7C"/>
    <w:rsid w:val="00EB2C5F"/>
    <w:rsid w:val="00EB40DA"/>
    <w:rsid w:val="00EB4E08"/>
    <w:rsid w:val="00EB5B75"/>
    <w:rsid w:val="00EB60CC"/>
    <w:rsid w:val="00EB63AE"/>
    <w:rsid w:val="00EB70CB"/>
    <w:rsid w:val="00EB74C5"/>
    <w:rsid w:val="00EB7F1C"/>
    <w:rsid w:val="00EC0D3D"/>
    <w:rsid w:val="00EC1FE7"/>
    <w:rsid w:val="00EC2A21"/>
    <w:rsid w:val="00EC3371"/>
    <w:rsid w:val="00EC3E7B"/>
    <w:rsid w:val="00EC4583"/>
    <w:rsid w:val="00EC4F22"/>
    <w:rsid w:val="00EC60EF"/>
    <w:rsid w:val="00EC77AA"/>
    <w:rsid w:val="00ED027E"/>
    <w:rsid w:val="00ED0394"/>
    <w:rsid w:val="00ED0B6D"/>
    <w:rsid w:val="00ED0D73"/>
    <w:rsid w:val="00ED2032"/>
    <w:rsid w:val="00ED2659"/>
    <w:rsid w:val="00ED2918"/>
    <w:rsid w:val="00ED5A98"/>
    <w:rsid w:val="00ED5DB8"/>
    <w:rsid w:val="00ED60CA"/>
    <w:rsid w:val="00ED6120"/>
    <w:rsid w:val="00ED73EC"/>
    <w:rsid w:val="00ED7F70"/>
    <w:rsid w:val="00EE0727"/>
    <w:rsid w:val="00EE093B"/>
    <w:rsid w:val="00EE295D"/>
    <w:rsid w:val="00EE33F2"/>
    <w:rsid w:val="00EE34E1"/>
    <w:rsid w:val="00EE3614"/>
    <w:rsid w:val="00EE3842"/>
    <w:rsid w:val="00EE450F"/>
    <w:rsid w:val="00EE5993"/>
    <w:rsid w:val="00EE59C9"/>
    <w:rsid w:val="00EE59E5"/>
    <w:rsid w:val="00EE5A2D"/>
    <w:rsid w:val="00EE5ADA"/>
    <w:rsid w:val="00EE67B5"/>
    <w:rsid w:val="00EE7CEA"/>
    <w:rsid w:val="00EF0FFF"/>
    <w:rsid w:val="00EF13B9"/>
    <w:rsid w:val="00EF1C2D"/>
    <w:rsid w:val="00EF2DD8"/>
    <w:rsid w:val="00EF2FF6"/>
    <w:rsid w:val="00EF3FF1"/>
    <w:rsid w:val="00EF52E2"/>
    <w:rsid w:val="00EF5DE3"/>
    <w:rsid w:val="00EF6D20"/>
    <w:rsid w:val="00EF782E"/>
    <w:rsid w:val="00F0057D"/>
    <w:rsid w:val="00F00737"/>
    <w:rsid w:val="00F009AF"/>
    <w:rsid w:val="00F00FCC"/>
    <w:rsid w:val="00F016E6"/>
    <w:rsid w:val="00F021CA"/>
    <w:rsid w:val="00F028AF"/>
    <w:rsid w:val="00F02BA3"/>
    <w:rsid w:val="00F04B68"/>
    <w:rsid w:val="00F04F05"/>
    <w:rsid w:val="00F05D67"/>
    <w:rsid w:val="00F05E4E"/>
    <w:rsid w:val="00F06409"/>
    <w:rsid w:val="00F07994"/>
    <w:rsid w:val="00F1031B"/>
    <w:rsid w:val="00F1081B"/>
    <w:rsid w:val="00F10D46"/>
    <w:rsid w:val="00F1109A"/>
    <w:rsid w:val="00F1330A"/>
    <w:rsid w:val="00F13796"/>
    <w:rsid w:val="00F14904"/>
    <w:rsid w:val="00F14C44"/>
    <w:rsid w:val="00F14F5A"/>
    <w:rsid w:val="00F14F9C"/>
    <w:rsid w:val="00F1614A"/>
    <w:rsid w:val="00F16881"/>
    <w:rsid w:val="00F20202"/>
    <w:rsid w:val="00F2037D"/>
    <w:rsid w:val="00F216F1"/>
    <w:rsid w:val="00F21868"/>
    <w:rsid w:val="00F23119"/>
    <w:rsid w:val="00F252D7"/>
    <w:rsid w:val="00F25B5E"/>
    <w:rsid w:val="00F26548"/>
    <w:rsid w:val="00F269B3"/>
    <w:rsid w:val="00F2778C"/>
    <w:rsid w:val="00F27835"/>
    <w:rsid w:val="00F27E33"/>
    <w:rsid w:val="00F3103F"/>
    <w:rsid w:val="00F33052"/>
    <w:rsid w:val="00F34226"/>
    <w:rsid w:val="00F3441D"/>
    <w:rsid w:val="00F34F7D"/>
    <w:rsid w:val="00F353C2"/>
    <w:rsid w:val="00F35AB7"/>
    <w:rsid w:val="00F35B46"/>
    <w:rsid w:val="00F35E08"/>
    <w:rsid w:val="00F35E90"/>
    <w:rsid w:val="00F36653"/>
    <w:rsid w:val="00F37070"/>
    <w:rsid w:val="00F3714C"/>
    <w:rsid w:val="00F37D9F"/>
    <w:rsid w:val="00F40271"/>
    <w:rsid w:val="00F4064B"/>
    <w:rsid w:val="00F406FC"/>
    <w:rsid w:val="00F40D1D"/>
    <w:rsid w:val="00F420EB"/>
    <w:rsid w:val="00F425C7"/>
    <w:rsid w:val="00F43889"/>
    <w:rsid w:val="00F4569B"/>
    <w:rsid w:val="00F45B30"/>
    <w:rsid w:val="00F46159"/>
    <w:rsid w:val="00F46D10"/>
    <w:rsid w:val="00F4764E"/>
    <w:rsid w:val="00F5075A"/>
    <w:rsid w:val="00F511AA"/>
    <w:rsid w:val="00F51305"/>
    <w:rsid w:val="00F51529"/>
    <w:rsid w:val="00F541A4"/>
    <w:rsid w:val="00F55253"/>
    <w:rsid w:val="00F556AF"/>
    <w:rsid w:val="00F55ECC"/>
    <w:rsid w:val="00F5663A"/>
    <w:rsid w:val="00F5707F"/>
    <w:rsid w:val="00F611B6"/>
    <w:rsid w:val="00F6145D"/>
    <w:rsid w:val="00F62F72"/>
    <w:rsid w:val="00F62F87"/>
    <w:rsid w:val="00F63116"/>
    <w:rsid w:val="00F6364B"/>
    <w:rsid w:val="00F644F0"/>
    <w:rsid w:val="00F64F55"/>
    <w:rsid w:val="00F6568B"/>
    <w:rsid w:val="00F65AA8"/>
    <w:rsid w:val="00F706EB"/>
    <w:rsid w:val="00F71807"/>
    <w:rsid w:val="00F71A9C"/>
    <w:rsid w:val="00F733E7"/>
    <w:rsid w:val="00F73E67"/>
    <w:rsid w:val="00F74740"/>
    <w:rsid w:val="00F74B19"/>
    <w:rsid w:val="00F763F0"/>
    <w:rsid w:val="00F768ED"/>
    <w:rsid w:val="00F80EFA"/>
    <w:rsid w:val="00F819EA"/>
    <w:rsid w:val="00F81EC9"/>
    <w:rsid w:val="00F82142"/>
    <w:rsid w:val="00F831E6"/>
    <w:rsid w:val="00F83F74"/>
    <w:rsid w:val="00F8429F"/>
    <w:rsid w:val="00F84DA1"/>
    <w:rsid w:val="00F84EBB"/>
    <w:rsid w:val="00F8538B"/>
    <w:rsid w:val="00F86C5B"/>
    <w:rsid w:val="00F87030"/>
    <w:rsid w:val="00F876B8"/>
    <w:rsid w:val="00F901E5"/>
    <w:rsid w:val="00F90985"/>
    <w:rsid w:val="00F91502"/>
    <w:rsid w:val="00F9331C"/>
    <w:rsid w:val="00F93F3F"/>
    <w:rsid w:val="00F93FE8"/>
    <w:rsid w:val="00F958B2"/>
    <w:rsid w:val="00F969EB"/>
    <w:rsid w:val="00F96C06"/>
    <w:rsid w:val="00F975E3"/>
    <w:rsid w:val="00FA0CF0"/>
    <w:rsid w:val="00FA1300"/>
    <w:rsid w:val="00FA1BF6"/>
    <w:rsid w:val="00FA28D4"/>
    <w:rsid w:val="00FA36DC"/>
    <w:rsid w:val="00FA3D8E"/>
    <w:rsid w:val="00FA7C83"/>
    <w:rsid w:val="00FA7DAE"/>
    <w:rsid w:val="00FB0FCE"/>
    <w:rsid w:val="00FB1261"/>
    <w:rsid w:val="00FB1BB4"/>
    <w:rsid w:val="00FB1C48"/>
    <w:rsid w:val="00FB1D2B"/>
    <w:rsid w:val="00FB2835"/>
    <w:rsid w:val="00FB2CAC"/>
    <w:rsid w:val="00FB4D60"/>
    <w:rsid w:val="00FB5045"/>
    <w:rsid w:val="00FB5183"/>
    <w:rsid w:val="00FB658F"/>
    <w:rsid w:val="00FB723F"/>
    <w:rsid w:val="00FB7248"/>
    <w:rsid w:val="00FB750D"/>
    <w:rsid w:val="00FC0480"/>
    <w:rsid w:val="00FC1BC4"/>
    <w:rsid w:val="00FC1C9C"/>
    <w:rsid w:val="00FC2394"/>
    <w:rsid w:val="00FC2E64"/>
    <w:rsid w:val="00FC305E"/>
    <w:rsid w:val="00FC449C"/>
    <w:rsid w:val="00FC609F"/>
    <w:rsid w:val="00FC7411"/>
    <w:rsid w:val="00FC764E"/>
    <w:rsid w:val="00FD0346"/>
    <w:rsid w:val="00FD0AB3"/>
    <w:rsid w:val="00FD1D31"/>
    <w:rsid w:val="00FD1E48"/>
    <w:rsid w:val="00FD2374"/>
    <w:rsid w:val="00FD317F"/>
    <w:rsid w:val="00FD5FCC"/>
    <w:rsid w:val="00FD6809"/>
    <w:rsid w:val="00FE0512"/>
    <w:rsid w:val="00FE1072"/>
    <w:rsid w:val="00FE1288"/>
    <w:rsid w:val="00FE2095"/>
    <w:rsid w:val="00FE323C"/>
    <w:rsid w:val="00FE36C1"/>
    <w:rsid w:val="00FE3C7F"/>
    <w:rsid w:val="00FE3CA1"/>
    <w:rsid w:val="00FE6176"/>
    <w:rsid w:val="00FE63A2"/>
    <w:rsid w:val="00FE6D1D"/>
    <w:rsid w:val="00FE7246"/>
    <w:rsid w:val="00FE7EAF"/>
    <w:rsid w:val="00FF0EC8"/>
    <w:rsid w:val="00FF1244"/>
    <w:rsid w:val="00FF1C52"/>
    <w:rsid w:val="00FF20FE"/>
    <w:rsid w:val="00FF37B5"/>
    <w:rsid w:val="00FF3B98"/>
    <w:rsid w:val="00FF51A6"/>
    <w:rsid w:val="00FF53A3"/>
    <w:rsid w:val="00FF55B8"/>
    <w:rsid w:val="00FF5E66"/>
    <w:rsid w:val="00FF66BA"/>
    <w:rsid w:val="00FF69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3ECD"/>
    <w:rPr>
      <w:rFonts w:ascii="Arial" w:eastAsia="Arial" w:hAnsi="Arial" w:cs="Arial"/>
    </w:rPr>
  </w:style>
  <w:style w:type="paragraph" w:styleId="Balk1">
    <w:name w:val="heading 1"/>
    <w:basedOn w:val="Normal"/>
    <w:uiPriority w:val="1"/>
    <w:qFormat/>
    <w:pPr>
      <w:spacing w:before="76"/>
      <w:ind w:left="1391"/>
      <w:outlineLvl w:val="0"/>
    </w:pPr>
    <w:rPr>
      <w:b/>
      <w:bCs/>
      <w:sz w:val="30"/>
      <w:szCs w:val="30"/>
    </w:rPr>
  </w:style>
  <w:style w:type="paragraph" w:styleId="Balk2">
    <w:name w:val="heading 2"/>
    <w:basedOn w:val="Normal"/>
    <w:link w:val="Balk2Char"/>
    <w:uiPriority w:val="1"/>
    <w:qFormat/>
    <w:pPr>
      <w:ind w:left="967"/>
      <w:outlineLvl w:val="1"/>
    </w:pPr>
    <w:rPr>
      <w:rFonts w:ascii="Arial Black" w:eastAsia="Arial Black" w:hAnsi="Arial Black" w:cs="Arial Black"/>
      <w:sz w:val="26"/>
      <w:szCs w:val="26"/>
    </w:rPr>
  </w:style>
  <w:style w:type="paragraph" w:styleId="Balk3">
    <w:name w:val="heading 3"/>
    <w:basedOn w:val="Normal"/>
    <w:uiPriority w:val="1"/>
    <w:qFormat/>
    <w:pPr>
      <w:outlineLvl w:val="2"/>
    </w:pPr>
    <w:rPr>
      <w:b/>
      <w:bCs/>
      <w:sz w:val="24"/>
      <w:szCs w:val="24"/>
    </w:rPr>
  </w:style>
  <w:style w:type="paragraph" w:styleId="Balk4">
    <w:name w:val="heading 4"/>
    <w:basedOn w:val="Normal"/>
    <w:next w:val="Normal"/>
    <w:link w:val="Balk4Char"/>
    <w:uiPriority w:val="9"/>
    <w:unhideWhenUsed/>
    <w:qFormat/>
    <w:rsid w:val="00750E16"/>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947218"/>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947218"/>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947218"/>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5054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A352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300"/>
      <w:ind w:left="684" w:hanging="345"/>
    </w:pPr>
    <w:rPr>
      <w:b/>
      <w:bCs/>
      <w:sz w:val="24"/>
      <w:szCs w:val="24"/>
    </w:rPr>
  </w:style>
  <w:style w:type="paragraph" w:styleId="T2">
    <w:name w:val="toc 2"/>
    <w:basedOn w:val="Normal"/>
    <w:uiPriority w:val="39"/>
    <w:qFormat/>
    <w:pPr>
      <w:spacing w:before="12"/>
      <w:ind w:left="967"/>
    </w:pPr>
    <w:rPr>
      <w:b/>
      <w:bCs/>
      <w:sz w:val="24"/>
      <w:szCs w:val="24"/>
    </w:rPr>
  </w:style>
  <w:style w:type="paragraph" w:styleId="T3">
    <w:name w:val="toc 3"/>
    <w:basedOn w:val="Normal"/>
    <w:uiPriority w:val="39"/>
    <w:qFormat/>
    <w:pPr>
      <w:spacing w:before="12"/>
      <w:ind w:left="967"/>
    </w:pPr>
    <w:rPr>
      <w:sz w:val="24"/>
      <w:szCs w:val="24"/>
    </w:r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2"/>
      <w:ind w:left="117" w:firstLine="850"/>
    </w:pPr>
  </w:style>
  <w:style w:type="paragraph" w:customStyle="1" w:styleId="TableParagraph">
    <w:name w:val="Table Paragraph"/>
    <w:basedOn w:val="Normal"/>
    <w:uiPriority w:val="1"/>
    <w:qFormat/>
    <w:pPr>
      <w:spacing w:before="10"/>
      <w:jc w:val="right"/>
    </w:pPr>
    <w:rPr>
      <w:rFonts w:ascii="Trebuchet MS" w:eastAsia="Trebuchet MS" w:hAnsi="Trebuchet MS" w:cs="Trebuchet MS"/>
    </w:rPr>
  </w:style>
  <w:style w:type="paragraph" w:styleId="BalonMetni">
    <w:name w:val="Balloon Text"/>
    <w:basedOn w:val="Normal"/>
    <w:link w:val="BalonMetniChar"/>
    <w:uiPriority w:val="99"/>
    <w:semiHidden/>
    <w:unhideWhenUsed/>
    <w:rsid w:val="00740CF6"/>
    <w:rPr>
      <w:rFonts w:ascii="Tahoma" w:hAnsi="Tahoma" w:cs="Tahoma"/>
      <w:sz w:val="16"/>
      <w:szCs w:val="16"/>
    </w:rPr>
  </w:style>
  <w:style w:type="character" w:customStyle="1" w:styleId="BalonMetniChar">
    <w:name w:val="Balon Metni Char"/>
    <w:basedOn w:val="VarsaylanParagrafYazTipi"/>
    <w:link w:val="BalonMetni"/>
    <w:uiPriority w:val="99"/>
    <w:semiHidden/>
    <w:rsid w:val="00740CF6"/>
    <w:rPr>
      <w:rFonts w:ascii="Tahoma" w:eastAsia="Arial" w:hAnsi="Tahoma" w:cs="Tahoma"/>
      <w:sz w:val="16"/>
      <w:szCs w:val="16"/>
    </w:rPr>
  </w:style>
  <w:style w:type="table" w:customStyle="1" w:styleId="ListeTablo3-Vurgu11">
    <w:name w:val="Liste Tablo 3 - Vurgu 11"/>
    <w:basedOn w:val="NormalTablo"/>
    <w:uiPriority w:val="48"/>
    <w:rsid w:val="00196741"/>
    <w:pPr>
      <w:widowControl/>
      <w:autoSpaceDE/>
      <w:autoSpaceDN/>
    </w:pPr>
    <w:rPr>
      <w:lang w:val="tr-TR"/>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oKlavuzu">
    <w:name w:val="Table Grid"/>
    <w:basedOn w:val="NormalTablo"/>
    <w:uiPriority w:val="39"/>
    <w:rsid w:val="00082F00"/>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36653"/>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paragraph" w:styleId="TBal">
    <w:name w:val="TOC Heading"/>
    <w:basedOn w:val="Balk1"/>
    <w:next w:val="Normal"/>
    <w:uiPriority w:val="39"/>
    <w:unhideWhenUsed/>
    <w:qFormat/>
    <w:rsid w:val="00F0073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tr-TR" w:eastAsia="tr-TR"/>
    </w:rPr>
  </w:style>
  <w:style w:type="character" w:styleId="Kpr">
    <w:name w:val="Hyperlink"/>
    <w:basedOn w:val="VarsaylanParagrafYazTipi"/>
    <w:uiPriority w:val="99"/>
    <w:unhideWhenUsed/>
    <w:rsid w:val="00F00737"/>
    <w:rPr>
      <w:color w:val="0000FF" w:themeColor="hyperlink"/>
      <w:u w:val="single"/>
    </w:rPr>
  </w:style>
  <w:style w:type="paragraph" w:styleId="stbilgi">
    <w:name w:val="header"/>
    <w:basedOn w:val="Normal"/>
    <w:link w:val="stbilgiChar"/>
    <w:uiPriority w:val="99"/>
    <w:unhideWhenUsed/>
    <w:rsid w:val="00434623"/>
    <w:pPr>
      <w:tabs>
        <w:tab w:val="center" w:pos="4536"/>
        <w:tab w:val="right" w:pos="9072"/>
      </w:tabs>
    </w:pPr>
  </w:style>
  <w:style w:type="character" w:customStyle="1" w:styleId="stbilgiChar">
    <w:name w:val="Üstbilgi Char"/>
    <w:basedOn w:val="VarsaylanParagrafYazTipi"/>
    <w:link w:val="stbilgi"/>
    <w:uiPriority w:val="99"/>
    <w:rsid w:val="00434623"/>
    <w:rPr>
      <w:rFonts w:ascii="Arial" w:eastAsia="Arial" w:hAnsi="Arial" w:cs="Arial"/>
    </w:rPr>
  </w:style>
  <w:style w:type="paragraph" w:styleId="Altbilgi">
    <w:name w:val="footer"/>
    <w:basedOn w:val="Normal"/>
    <w:link w:val="AltbilgiChar"/>
    <w:uiPriority w:val="99"/>
    <w:unhideWhenUsed/>
    <w:rsid w:val="00434623"/>
    <w:pPr>
      <w:tabs>
        <w:tab w:val="center" w:pos="4536"/>
        <w:tab w:val="right" w:pos="9072"/>
      </w:tabs>
    </w:pPr>
  </w:style>
  <w:style w:type="character" w:customStyle="1" w:styleId="AltbilgiChar">
    <w:name w:val="Altbilgi Char"/>
    <w:basedOn w:val="VarsaylanParagrafYazTipi"/>
    <w:link w:val="Altbilgi"/>
    <w:uiPriority w:val="99"/>
    <w:rsid w:val="00434623"/>
    <w:rPr>
      <w:rFonts w:ascii="Arial" w:eastAsia="Arial" w:hAnsi="Arial" w:cs="Arial"/>
    </w:rPr>
  </w:style>
  <w:style w:type="character" w:customStyle="1" w:styleId="GvdeMetniChar">
    <w:name w:val="Gövde Metni Char"/>
    <w:basedOn w:val="VarsaylanParagrafYazTipi"/>
    <w:link w:val="GvdeMetni"/>
    <w:uiPriority w:val="1"/>
    <w:rsid w:val="00607C2B"/>
    <w:rPr>
      <w:rFonts w:ascii="Arial" w:eastAsia="Arial" w:hAnsi="Arial" w:cs="Arial"/>
      <w:sz w:val="24"/>
      <w:szCs w:val="24"/>
    </w:rPr>
  </w:style>
  <w:style w:type="paragraph" w:styleId="AralkYok">
    <w:name w:val="No Spacing"/>
    <w:uiPriority w:val="1"/>
    <w:qFormat/>
    <w:rsid w:val="004F39DA"/>
    <w:rPr>
      <w:rFonts w:ascii="Arial" w:eastAsia="Arial" w:hAnsi="Arial" w:cs="Arial"/>
    </w:rPr>
  </w:style>
  <w:style w:type="character" w:styleId="Vurgu">
    <w:name w:val="Emphasis"/>
    <w:basedOn w:val="VarsaylanParagrafYazTipi"/>
    <w:uiPriority w:val="20"/>
    <w:qFormat/>
    <w:rsid w:val="00750E16"/>
    <w:rPr>
      <w:i/>
      <w:iCs/>
    </w:rPr>
  </w:style>
  <w:style w:type="character" w:styleId="HafifVurgulama">
    <w:name w:val="Subtle Emphasis"/>
    <w:basedOn w:val="VarsaylanParagrafYazTipi"/>
    <w:uiPriority w:val="19"/>
    <w:qFormat/>
    <w:rsid w:val="00750E16"/>
    <w:rPr>
      <w:i/>
      <w:iCs/>
      <w:color w:val="808080" w:themeColor="text1" w:themeTint="7F"/>
    </w:rPr>
  </w:style>
  <w:style w:type="paragraph" w:styleId="AltKonuBal">
    <w:name w:val="Subtitle"/>
    <w:basedOn w:val="Normal"/>
    <w:next w:val="Normal"/>
    <w:link w:val="AltKonuBalChar"/>
    <w:uiPriority w:val="11"/>
    <w:qFormat/>
    <w:rsid w:val="00750E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750E16"/>
    <w:rPr>
      <w:rFonts w:asciiTheme="majorHAnsi" w:eastAsiaTheme="majorEastAsia" w:hAnsiTheme="majorHAnsi" w:cstheme="majorBidi"/>
      <w:i/>
      <w:iCs/>
      <w:color w:val="4F81BD" w:themeColor="accent1"/>
      <w:spacing w:val="15"/>
      <w:sz w:val="24"/>
      <w:szCs w:val="24"/>
    </w:rPr>
  </w:style>
  <w:style w:type="paragraph" w:styleId="KonuBal">
    <w:name w:val="Title"/>
    <w:basedOn w:val="Normal"/>
    <w:next w:val="Normal"/>
    <w:link w:val="KonuBalChar"/>
    <w:uiPriority w:val="1"/>
    <w:qFormat/>
    <w:rsid w:val="00750E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
    <w:rsid w:val="00750E16"/>
    <w:rPr>
      <w:rFonts w:asciiTheme="majorHAnsi" w:eastAsiaTheme="majorEastAsia" w:hAnsiTheme="majorHAnsi" w:cstheme="majorBidi"/>
      <w:color w:val="17365D" w:themeColor="text2" w:themeShade="BF"/>
      <w:spacing w:val="5"/>
      <w:kern w:val="28"/>
      <w:sz w:val="52"/>
      <w:szCs w:val="52"/>
    </w:rPr>
  </w:style>
  <w:style w:type="character" w:customStyle="1" w:styleId="Balk4Char">
    <w:name w:val="Başlık 4 Char"/>
    <w:basedOn w:val="VarsaylanParagrafYazTipi"/>
    <w:link w:val="Balk4"/>
    <w:uiPriority w:val="9"/>
    <w:rsid w:val="00750E16"/>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947218"/>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947218"/>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947218"/>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50544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A352CA"/>
    <w:rPr>
      <w:rFonts w:asciiTheme="majorHAnsi" w:eastAsiaTheme="majorEastAsia" w:hAnsiTheme="majorHAnsi" w:cstheme="majorBidi"/>
      <w:i/>
      <w:iCs/>
      <w:color w:val="404040" w:themeColor="text1" w:themeTint="BF"/>
      <w:sz w:val="20"/>
      <w:szCs w:val="20"/>
    </w:rPr>
  </w:style>
  <w:style w:type="character" w:customStyle="1" w:styleId="Balk2Char">
    <w:name w:val="Başlık 2 Char"/>
    <w:basedOn w:val="VarsaylanParagrafYazTipi"/>
    <w:link w:val="Balk2"/>
    <w:uiPriority w:val="1"/>
    <w:rsid w:val="00E85C07"/>
    <w:rPr>
      <w:rFonts w:ascii="Arial Black" w:eastAsia="Arial Black" w:hAnsi="Arial Black" w:cs="Arial Black"/>
      <w:sz w:val="26"/>
      <w:szCs w:val="26"/>
    </w:rPr>
  </w:style>
  <w:style w:type="character" w:styleId="AklamaBavurusu">
    <w:name w:val="annotation reference"/>
    <w:basedOn w:val="VarsaylanParagrafYazTipi"/>
    <w:uiPriority w:val="99"/>
    <w:semiHidden/>
    <w:unhideWhenUsed/>
    <w:rsid w:val="00B4260F"/>
    <w:rPr>
      <w:sz w:val="16"/>
      <w:szCs w:val="16"/>
    </w:rPr>
  </w:style>
  <w:style w:type="paragraph" w:styleId="AklamaMetni">
    <w:name w:val="annotation text"/>
    <w:basedOn w:val="Normal"/>
    <w:link w:val="AklamaMetniChar"/>
    <w:uiPriority w:val="99"/>
    <w:semiHidden/>
    <w:unhideWhenUsed/>
    <w:rsid w:val="00B4260F"/>
    <w:rPr>
      <w:sz w:val="20"/>
      <w:szCs w:val="20"/>
    </w:rPr>
  </w:style>
  <w:style w:type="character" w:customStyle="1" w:styleId="AklamaMetniChar">
    <w:name w:val="Açıklama Metni Char"/>
    <w:basedOn w:val="VarsaylanParagrafYazTipi"/>
    <w:link w:val="AklamaMetni"/>
    <w:uiPriority w:val="99"/>
    <w:semiHidden/>
    <w:rsid w:val="00B4260F"/>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B4260F"/>
    <w:rPr>
      <w:b/>
      <w:bCs/>
    </w:rPr>
  </w:style>
  <w:style w:type="character" w:customStyle="1" w:styleId="AklamaKonusuChar">
    <w:name w:val="Açıklama Konusu Char"/>
    <w:basedOn w:val="AklamaMetniChar"/>
    <w:link w:val="AklamaKonusu"/>
    <w:uiPriority w:val="99"/>
    <w:semiHidden/>
    <w:rsid w:val="00B4260F"/>
    <w:rPr>
      <w:rFonts w:ascii="Arial" w:eastAsia="Arial" w:hAnsi="Arial" w:cs="Arial"/>
      <w:b/>
      <w:bCs/>
      <w:sz w:val="20"/>
      <w:szCs w:val="20"/>
    </w:rPr>
  </w:style>
  <w:style w:type="character" w:customStyle="1" w:styleId="Gvdemetni2">
    <w:name w:val="Gövde metni (2)_"/>
    <w:basedOn w:val="VarsaylanParagrafYazTipi"/>
    <w:link w:val="Gvdemetni20"/>
    <w:rsid w:val="00C04904"/>
    <w:rPr>
      <w:rFonts w:ascii="Tahoma" w:eastAsia="Tahoma" w:hAnsi="Tahoma" w:cs="Tahoma"/>
      <w:b/>
      <w:bCs/>
      <w:sz w:val="10"/>
      <w:szCs w:val="10"/>
      <w:shd w:val="clear" w:color="auto" w:fill="FFFFFF"/>
      <w:lang w:val="tr-TR" w:eastAsia="tr-TR" w:bidi="tr-TR"/>
    </w:rPr>
  </w:style>
  <w:style w:type="character" w:customStyle="1" w:styleId="Tabloyazs">
    <w:name w:val="Tablo yazısı_"/>
    <w:basedOn w:val="VarsaylanParagrafYazTipi"/>
    <w:link w:val="Tabloyazs0"/>
    <w:rsid w:val="00C04904"/>
    <w:rPr>
      <w:rFonts w:ascii="Tahoma" w:eastAsia="Tahoma" w:hAnsi="Tahoma" w:cs="Tahoma"/>
      <w:sz w:val="10"/>
      <w:szCs w:val="10"/>
      <w:shd w:val="clear" w:color="auto" w:fill="FFFFFF"/>
      <w:lang w:val="tr-TR" w:eastAsia="tr-TR" w:bidi="tr-TR"/>
    </w:rPr>
  </w:style>
  <w:style w:type="character" w:customStyle="1" w:styleId="Dier">
    <w:name w:val="Diğer_"/>
    <w:basedOn w:val="VarsaylanParagrafYazTipi"/>
    <w:link w:val="Dier0"/>
    <w:rsid w:val="00C04904"/>
    <w:rPr>
      <w:rFonts w:ascii="Tahoma" w:eastAsia="Tahoma" w:hAnsi="Tahoma" w:cs="Tahoma"/>
      <w:b/>
      <w:bCs/>
      <w:sz w:val="10"/>
      <w:szCs w:val="10"/>
      <w:shd w:val="clear" w:color="auto" w:fill="FFFFFF"/>
    </w:rPr>
  </w:style>
  <w:style w:type="character" w:customStyle="1" w:styleId="Dier2">
    <w:name w:val="Diğer (2)_"/>
    <w:basedOn w:val="VarsaylanParagrafYazTipi"/>
    <w:link w:val="Dier20"/>
    <w:rsid w:val="00C04904"/>
    <w:rPr>
      <w:rFonts w:ascii="Tahoma" w:eastAsia="Tahoma" w:hAnsi="Tahoma" w:cs="Tahoma"/>
      <w:sz w:val="18"/>
      <w:szCs w:val="18"/>
      <w:shd w:val="clear" w:color="auto" w:fill="FFFFFF"/>
      <w:lang w:val="ar-SA" w:eastAsia="ar-SA"/>
    </w:rPr>
  </w:style>
  <w:style w:type="character" w:customStyle="1" w:styleId="Gvdemetni0">
    <w:name w:val="Gövde metni_"/>
    <w:basedOn w:val="VarsaylanParagrafYazTipi"/>
    <w:link w:val="Gvdemetni1"/>
    <w:rsid w:val="00C04904"/>
    <w:rPr>
      <w:rFonts w:ascii="Arial" w:eastAsia="Arial" w:hAnsi="Arial" w:cs="Arial"/>
      <w:sz w:val="9"/>
      <w:szCs w:val="9"/>
      <w:shd w:val="clear" w:color="auto" w:fill="FFFFFF"/>
      <w:lang w:val="tr-TR" w:eastAsia="tr-TR" w:bidi="tr-TR"/>
    </w:rPr>
  </w:style>
  <w:style w:type="paragraph" w:customStyle="1" w:styleId="Gvdemetni20">
    <w:name w:val="Gövde metni (2)"/>
    <w:basedOn w:val="Normal"/>
    <w:link w:val="Gvdemetni2"/>
    <w:rsid w:val="00C04904"/>
    <w:pPr>
      <w:shd w:val="clear" w:color="auto" w:fill="FFFFFF"/>
      <w:autoSpaceDE/>
      <w:autoSpaceDN/>
      <w:spacing w:after="40"/>
      <w:jc w:val="center"/>
    </w:pPr>
    <w:rPr>
      <w:rFonts w:ascii="Tahoma" w:eastAsia="Tahoma" w:hAnsi="Tahoma" w:cs="Tahoma"/>
      <w:b/>
      <w:bCs/>
      <w:sz w:val="10"/>
      <w:szCs w:val="10"/>
      <w:lang w:val="tr-TR" w:eastAsia="tr-TR" w:bidi="tr-TR"/>
    </w:rPr>
  </w:style>
  <w:style w:type="paragraph" w:customStyle="1" w:styleId="Tabloyazs0">
    <w:name w:val="Tablo yazısı"/>
    <w:basedOn w:val="Normal"/>
    <w:link w:val="Tabloyazs"/>
    <w:rsid w:val="00C04904"/>
    <w:pPr>
      <w:shd w:val="clear" w:color="auto" w:fill="FFFFFF"/>
      <w:autoSpaceDE/>
      <w:autoSpaceDN/>
    </w:pPr>
    <w:rPr>
      <w:rFonts w:ascii="Tahoma" w:eastAsia="Tahoma" w:hAnsi="Tahoma" w:cs="Tahoma"/>
      <w:sz w:val="10"/>
      <w:szCs w:val="10"/>
      <w:lang w:val="tr-TR" w:eastAsia="tr-TR" w:bidi="tr-TR"/>
    </w:rPr>
  </w:style>
  <w:style w:type="paragraph" w:customStyle="1" w:styleId="Dier0">
    <w:name w:val="Diğer"/>
    <w:basedOn w:val="Normal"/>
    <w:link w:val="Dier"/>
    <w:rsid w:val="00C04904"/>
    <w:pPr>
      <w:shd w:val="clear" w:color="auto" w:fill="FFFFFF"/>
      <w:autoSpaceDE/>
      <w:autoSpaceDN/>
      <w:jc w:val="right"/>
    </w:pPr>
    <w:rPr>
      <w:rFonts w:ascii="Tahoma" w:eastAsia="Tahoma" w:hAnsi="Tahoma" w:cs="Tahoma"/>
      <w:b/>
      <w:bCs/>
      <w:sz w:val="10"/>
      <w:szCs w:val="10"/>
    </w:rPr>
  </w:style>
  <w:style w:type="paragraph" w:customStyle="1" w:styleId="Dier20">
    <w:name w:val="Diğer (2)"/>
    <w:basedOn w:val="Normal"/>
    <w:link w:val="Dier2"/>
    <w:rsid w:val="00C04904"/>
    <w:pPr>
      <w:shd w:val="clear" w:color="auto" w:fill="FFFFFF"/>
      <w:autoSpaceDE/>
      <w:autoSpaceDN/>
      <w:bidi/>
      <w:spacing w:line="180" w:lineRule="auto"/>
    </w:pPr>
    <w:rPr>
      <w:rFonts w:ascii="Tahoma" w:eastAsia="Tahoma" w:hAnsi="Tahoma" w:cs="Tahoma"/>
      <w:sz w:val="18"/>
      <w:szCs w:val="18"/>
      <w:lang w:val="ar-SA" w:eastAsia="ar-SA"/>
    </w:rPr>
  </w:style>
  <w:style w:type="paragraph" w:customStyle="1" w:styleId="Gvdemetni1">
    <w:name w:val="Gövde metni"/>
    <w:basedOn w:val="Normal"/>
    <w:link w:val="Gvdemetni0"/>
    <w:rsid w:val="00C04904"/>
    <w:pPr>
      <w:shd w:val="clear" w:color="auto" w:fill="FFFFFF"/>
      <w:autoSpaceDE/>
      <w:autoSpaceDN/>
      <w:ind w:firstLine="400"/>
    </w:pPr>
    <w:rPr>
      <w:sz w:val="9"/>
      <w:szCs w:val="9"/>
      <w:lang w:val="tr-TR" w:eastAsia="tr-TR" w:bidi="tr-TR"/>
    </w:rPr>
  </w:style>
  <w:style w:type="paragraph" w:styleId="T4">
    <w:name w:val="toc 4"/>
    <w:basedOn w:val="Normal"/>
    <w:next w:val="Normal"/>
    <w:autoRedefine/>
    <w:uiPriority w:val="39"/>
    <w:semiHidden/>
    <w:unhideWhenUsed/>
    <w:rsid w:val="00114FF5"/>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3ECD"/>
    <w:rPr>
      <w:rFonts w:ascii="Arial" w:eastAsia="Arial" w:hAnsi="Arial" w:cs="Arial"/>
    </w:rPr>
  </w:style>
  <w:style w:type="paragraph" w:styleId="Balk1">
    <w:name w:val="heading 1"/>
    <w:basedOn w:val="Normal"/>
    <w:uiPriority w:val="1"/>
    <w:qFormat/>
    <w:pPr>
      <w:spacing w:before="76"/>
      <w:ind w:left="1391"/>
      <w:outlineLvl w:val="0"/>
    </w:pPr>
    <w:rPr>
      <w:b/>
      <w:bCs/>
      <w:sz w:val="30"/>
      <w:szCs w:val="30"/>
    </w:rPr>
  </w:style>
  <w:style w:type="paragraph" w:styleId="Balk2">
    <w:name w:val="heading 2"/>
    <w:basedOn w:val="Normal"/>
    <w:link w:val="Balk2Char"/>
    <w:uiPriority w:val="1"/>
    <w:qFormat/>
    <w:pPr>
      <w:ind w:left="967"/>
      <w:outlineLvl w:val="1"/>
    </w:pPr>
    <w:rPr>
      <w:rFonts w:ascii="Arial Black" w:eastAsia="Arial Black" w:hAnsi="Arial Black" w:cs="Arial Black"/>
      <w:sz w:val="26"/>
      <w:szCs w:val="26"/>
    </w:rPr>
  </w:style>
  <w:style w:type="paragraph" w:styleId="Balk3">
    <w:name w:val="heading 3"/>
    <w:basedOn w:val="Normal"/>
    <w:uiPriority w:val="1"/>
    <w:qFormat/>
    <w:pPr>
      <w:outlineLvl w:val="2"/>
    </w:pPr>
    <w:rPr>
      <w:b/>
      <w:bCs/>
      <w:sz w:val="24"/>
      <w:szCs w:val="24"/>
    </w:rPr>
  </w:style>
  <w:style w:type="paragraph" w:styleId="Balk4">
    <w:name w:val="heading 4"/>
    <w:basedOn w:val="Normal"/>
    <w:next w:val="Normal"/>
    <w:link w:val="Balk4Char"/>
    <w:uiPriority w:val="9"/>
    <w:unhideWhenUsed/>
    <w:qFormat/>
    <w:rsid w:val="00750E16"/>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947218"/>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947218"/>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947218"/>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5054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A352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300"/>
      <w:ind w:left="684" w:hanging="345"/>
    </w:pPr>
    <w:rPr>
      <w:b/>
      <w:bCs/>
      <w:sz w:val="24"/>
      <w:szCs w:val="24"/>
    </w:rPr>
  </w:style>
  <w:style w:type="paragraph" w:styleId="T2">
    <w:name w:val="toc 2"/>
    <w:basedOn w:val="Normal"/>
    <w:uiPriority w:val="39"/>
    <w:qFormat/>
    <w:pPr>
      <w:spacing w:before="12"/>
      <w:ind w:left="967"/>
    </w:pPr>
    <w:rPr>
      <w:b/>
      <w:bCs/>
      <w:sz w:val="24"/>
      <w:szCs w:val="24"/>
    </w:rPr>
  </w:style>
  <w:style w:type="paragraph" w:styleId="T3">
    <w:name w:val="toc 3"/>
    <w:basedOn w:val="Normal"/>
    <w:uiPriority w:val="39"/>
    <w:qFormat/>
    <w:pPr>
      <w:spacing w:before="12"/>
      <w:ind w:left="967"/>
    </w:pPr>
    <w:rPr>
      <w:sz w:val="24"/>
      <w:szCs w:val="24"/>
    </w:r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2"/>
      <w:ind w:left="117" w:firstLine="850"/>
    </w:pPr>
  </w:style>
  <w:style w:type="paragraph" w:customStyle="1" w:styleId="TableParagraph">
    <w:name w:val="Table Paragraph"/>
    <w:basedOn w:val="Normal"/>
    <w:uiPriority w:val="1"/>
    <w:qFormat/>
    <w:pPr>
      <w:spacing w:before="10"/>
      <w:jc w:val="right"/>
    </w:pPr>
    <w:rPr>
      <w:rFonts w:ascii="Trebuchet MS" w:eastAsia="Trebuchet MS" w:hAnsi="Trebuchet MS" w:cs="Trebuchet MS"/>
    </w:rPr>
  </w:style>
  <w:style w:type="paragraph" w:styleId="BalonMetni">
    <w:name w:val="Balloon Text"/>
    <w:basedOn w:val="Normal"/>
    <w:link w:val="BalonMetniChar"/>
    <w:uiPriority w:val="99"/>
    <w:semiHidden/>
    <w:unhideWhenUsed/>
    <w:rsid w:val="00740CF6"/>
    <w:rPr>
      <w:rFonts w:ascii="Tahoma" w:hAnsi="Tahoma" w:cs="Tahoma"/>
      <w:sz w:val="16"/>
      <w:szCs w:val="16"/>
    </w:rPr>
  </w:style>
  <w:style w:type="character" w:customStyle="1" w:styleId="BalonMetniChar">
    <w:name w:val="Balon Metni Char"/>
    <w:basedOn w:val="VarsaylanParagrafYazTipi"/>
    <w:link w:val="BalonMetni"/>
    <w:uiPriority w:val="99"/>
    <w:semiHidden/>
    <w:rsid w:val="00740CF6"/>
    <w:rPr>
      <w:rFonts w:ascii="Tahoma" w:eastAsia="Arial" w:hAnsi="Tahoma" w:cs="Tahoma"/>
      <w:sz w:val="16"/>
      <w:szCs w:val="16"/>
    </w:rPr>
  </w:style>
  <w:style w:type="table" w:customStyle="1" w:styleId="ListeTablo3-Vurgu11">
    <w:name w:val="Liste Tablo 3 - Vurgu 11"/>
    <w:basedOn w:val="NormalTablo"/>
    <w:uiPriority w:val="48"/>
    <w:rsid w:val="00196741"/>
    <w:pPr>
      <w:widowControl/>
      <w:autoSpaceDE/>
      <w:autoSpaceDN/>
    </w:pPr>
    <w:rPr>
      <w:lang w:val="tr-TR"/>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oKlavuzu">
    <w:name w:val="Table Grid"/>
    <w:basedOn w:val="NormalTablo"/>
    <w:uiPriority w:val="39"/>
    <w:rsid w:val="00082F00"/>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36653"/>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paragraph" w:styleId="TBal">
    <w:name w:val="TOC Heading"/>
    <w:basedOn w:val="Balk1"/>
    <w:next w:val="Normal"/>
    <w:uiPriority w:val="39"/>
    <w:unhideWhenUsed/>
    <w:qFormat/>
    <w:rsid w:val="00F0073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tr-TR" w:eastAsia="tr-TR"/>
    </w:rPr>
  </w:style>
  <w:style w:type="character" w:styleId="Kpr">
    <w:name w:val="Hyperlink"/>
    <w:basedOn w:val="VarsaylanParagrafYazTipi"/>
    <w:uiPriority w:val="99"/>
    <w:unhideWhenUsed/>
    <w:rsid w:val="00F00737"/>
    <w:rPr>
      <w:color w:val="0000FF" w:themeColor="hyperlink"/>
      <w:u w:val="single"/>
    </w:rPr>
  </w:style>
  <w:style w:type="paragraph" w:styleId="stbilgi">
    <w:name w:val="header"/>
    <w:basedOn w:val="Normal"/>
    <w:link w:val="stbilgiChar"/>
    <w:uiPriority w:val="99"/>
    <w:unhideWhenUsed/>
    <w:rsid w:val="00434623"/>
    <w:pPr>
      <w:tabs>
        <w:tab w:val="center" w:pos="4536"/>
        <w:tab w:val="right" w:pos="9072"/>
      </w:tabs>
    </w:pPr>
  </w:style>
  <w:style w:type="character" w:customStyle="1" w:styleId="stbilgiChar">
    <w:name w:val="Üstbilgi Char"/>
    <w:basedOn w:val="VarsaylanParagrafYazTipi"/>
    <w:link w:val="stbilgi"/>
    <w:uiPriority w:val="99"/>
    <w:rsid w:val="00434623"/>
    <w:rPr>
      <w:rFonts w:ascii="Arial" w:eastAsia="Arial" w:hAnsi="Arial" w:cs="Arial"/>
    </w:rPr>
  </w:style>
  <w:style w:type="paragraph" w:styleId="Altbilgi">
    <w:name w:val="footer"/>
    <w:basedOn w:val="Normal"/>
    <w:link w:val="AltbilgiChar"/>
    <w:uiPriority w:val="99"/>
    <w:unhideWhenUsed/>
    <w:rsid w:val="00434623"/>
    <w:pPr>
      <w:tabs>
        <w:tab w:val="center" w:pos="4536"/>
        <w:tab w:val="right" w:pos="9072"/>
      </w:tabs>
    </w:pPr>
  </w:style>
  <w:style w:type="character" w:customStyle="1" w:styleId="AltbilgiChar">
    <w:name w:val="Altbilgi Char"/>
    <w:basedOn w:val="VarsaylanParagrafYazTipi"/>
    <w:link w:val="Altbilgi"/>
    <w:uiPriority w:val="99"/>
    <w:rsid w:val="00434623"/>
    <w:rPr>
      <w:rFonts w:ascii="Arial" w:eastAsia="Arial" w:hAnsi="Arial" w:cs="Arial"/>
    </w:rPr>
  </w:style>
  <w:style w:type="character" w:customStyle="1" w:styleId="GvdeMetniChar">
    <w:name w:val="Gövde Metni Char"/>
    <w:basedOn w:val="VarsaylanParagrafYazTipi"/>
    <w:link w:val="GvdeMetni"/>
    <w:uiPriority w:val="1"/>
    <w:rsid w:val="00607C2B"/>
    <w:rPr>
      <w:rFonts w:ascii="Arial" w:eastAsia="Arial" w:hAnsi="Arial" w:cs="Arial"/>
      <w:sz w:val="24"/>
      <w:szCs w:val="24"/>
    </w:rPr>
  </w:style>
  <w:style w:type="paragraph" w:styleId="AralkYok">
    <w:name w:val="No Spacing"/>
    <w:uiPriority w:val="1"/>
    <w:qFormat/>
    <w:rsid w:val="004F39DA"/>
    <w:rPr>
      <w:rFonts w:ascii="Arial" w:eastAsia="Arial" w:hAnsi="Arial" w:cs="Arial"/>
    </w:rPr>
  </w:style>
  <w:style w:type="character" w:styleId="Vurgu">
    <w:name w:val="Emphasis"/>
    <w:basedOn w:val="VarsaylanParagrafYazTipi"/>
    <w:uiPriority w:val="20"/>
    <w:qFormat/>
    <w:rsid w:val="00750E16"/>
    <w:rPr>
      <w:i/>
      <w:iCs/>
    </w:rPr>
  </w:style>
  <w:style w:type="character" w:styleId="HafifVurgulama">
    <w:name w:val="Subtle Emphasis"/>
    <w:basedOn w:val="VarsaylanParagrafYazTipi"/>
    <w:uiPriority w:val="19"/>
    <w:qFormat/>
    <w:rsid w:val="00750E16"/>
    <w:rPr>
      <w:i/>
      <w:iCs/>
      <w:color w:val="808080" w:themeColor="text1" w:themeTint="7F"/>
    </w:rPr>
  </w:style>
  <w:style w:type="paragraph" w:styleId="AltKonuBal">
    <w:name w:val="Subtitle"/>
    <w:basedOn w:val="Normal"/>
    <w:next w:val="Normal"/>
    <w:link w:val="AltKonuBalChar"/>
    <w:uiPriority w:val="11"/>
    <w:qFormat/>
    <w:rsid w:val="00750E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750E16"/>
    <w:rPr>
      <w:rFonts w:asciiTheme="majorHAnsi" w:eastAsiaTheme="majorEastAsia" w:hAnsiTheme="majorHAnsi" w:cstheme="majorBidi"/>
      <w:i/>
      <w:iCs/>
      <w:color w:val="4F81BD" w:themeColor="accent1"/>
      <w:spacing w:val="15"/>
      <w:sz w:val="24"/>
      <w:szCs w:val="24"/>
    </w:rPr>
  </w:style>
  <w:style w:type="paragraph" w:styleId="KonuBal">
    <w:name w:val="Title"/>
    <w:basedOn w:val="Normal"/>
    <w:next w:val="Normal"/>
    <w:link w:val="KonuBalChar"/>
    <w:uiPriority w:val="1"/>
    <w:qFormat/>
    <w:rsid w:val="00750E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
    <w:rsid w:val="00750E16"/>
    <w:rPr>
      <w:rFonts w:asciiTheme="majorHAnsi" w:eastAsiaTheme="majorEastAsia" w:hAnsiTheme="majorHAnsi" w:cstheme="majorBidi"/>
      <w:color w:val="17365D" w:themeColor="text2" w:themeShade="BF"/>
      <w:spacing w:val="5"/>
      <w:kern w:val="28"/>
      <w:sz w:val="52"/>
      <w:szCs w:val="52"/>
    </w:rPr>
  </w:style>
  <w:style w:type="character" w:customStyle="1" w:styleId="Balk4Char">
    <w:name w:val="Başlık 4 Char"/>
    <w:basedOn w:val="VarsaylanParagrafYazTipi"/>
    <w:link w:val="Balk4"/>
    <w:uiPriority w:val="9"/>
    <w:rsid w:val="00750E16"/>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947218"/>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947218"/>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947218"/>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50544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A352CA"/>
    <w:rPr>
      <w:rFonts w:asciiTheme="majorHAnsi" w:eastAsiaTheme="majorEastAsia" w:hAnsiTheme="majorHAnsi" w:cstheme="majorBidi"/>
      <w:i/>
      <w:iCs/>
      <w:color w:val="404040" w:themeColor="text1" w:themeTint="BF"/>
      <w:sz w:val="20"/>
      <w:szCs w:val="20"/>
    </w:rPr>
  </w:style>
  <w:style w:type="character" w:customStyle="1" w:styleId="Balk2Char">
    <w:name w:val="Başlık 2 Char"/>
    <w:basedOn w:val="VarsaylanParagrafYazTipi"/>
    <w:link w:val="Balk2"/>
    <w:uiPriority w:val="1"/>
    <w:rsid w:val="00E85C07"/>
    <w:rPr>
      <w:rFonts w:ascii="Arial Black" w:eastAsia="Arial Black" w:hAnsi="Arial Black" w:cs="Arial Black"/>
      <w:sz w:val="26"/>
      <w:szCs w:val="26"/>
    </w:rPr>
  </w:style>
  <w:style w:type="character" w:styleId="AklamaBavurusu">
    <w:name w:val="annotation reference"/>
    <w:basedOn w:val="VarsaylanParagrafYazTipi"/>
    <w:uiPriority w:val="99"/>
    <w:semiHidden/>
    <w:unhideWhenUsed/>
    <w:rsid w:val="00B4260F"/>
    <w:rPr>
      <w:sz w:val="16"/>
      <w:szCs w:val="16"/>
    </w:rPr>
  </w:style>
  <w:style w:type="paragraph" w:styleId="AklamaMetni">
    <w:name w:val="annotation text"/>
    <w:basedOn w:val="Normal"/>
    <w:link w:val="AklamaMetniChar"/>
    <w:uiPriority w:val="99"/>
    <w:semiHidden/>
    <w:unhideWhenUsed/>
    <w:rsid w:val="00B4260F"/>
    <w:rPr>
      <w:sz w:val="20"/>
      <w:szCs w:val="20"/>
    </w:rPr>
  </w:style>
  <w:style w:type="character" w:customStyle="1" w:styleId="AklamaMetniChar">
    <w:name w:val="Açıklama Metni Char"/>
    <w:basedOn w:val="VarsaylanParagrafYazTipi"/>
    <w:link w:val="AklamaMetni"/>
    <w:uiPriority w:val="99"/>
    <w:semiHidden/>
    <w:rsid w:val="00B4260F"/>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B4260F"/>
    <w:rPr>
      <w:b/>
      <w:bCs/>
    </w:rPr>
  </w:style>
  <w:style w:type="character" w:customStyle="1" w:styleId="AklamaKonusuChar">
    <w:name w:val="Açıklama Konusu Char"/>
    <w:basedOn w:val="AklamaMetniChar"/>
    <w:link w:val="AklamaKonusu"/>
    <w:uiPriority w:val="99"/>
    <w:semiHidden/>
    <w:rsid w:val="00B4260F"/>
    <w:rPr>
      <w:rFonts w:ascii="Arial" w:eastAsia="Arial" w:hAnsi="Arial" w:cs="Arial"/>
      <w:b/>
      <w:bCs/>
      <w:sz w:val="20"/>
      <w:szCs w:val="20"/>
    </w:rPr>
  </w:style>
  <w:style w:type="character" w:customStyle="1" w:styleId="Gvdemetni2">
    <w:name w:val="Gövde metni (2)_"/>
    <w:basedOn w:val="VarsaylanParagrafYazTipi"/>
    <w:link w:val="Gvdemetni20"/>
    <w:rsid w:val="00C04904"/>
    <w:rPr>
      <w:rFonts w:ascii="Tahoma" w:eastAsia="Tahoma" w:hAnsi="Tahoma" w:cs="Tahoma"/>
      <w:b/>
      <w:bCs/>
      <w:sz w:val="10"/>
      <w:szCs w:val="10"/>
      <w:shd w:val="clear" w:color="auto" w:fill="FFFFFF"/>
      <w:lang w:val="tr-TR" w:eastAsia="tr-TR" w:bidi="tr-TR"/>
    </w:rPr>
  </w:style>
  <w:style w:type="character" w:customStyle="1" w:styleId="Tabloyazs">
    <w:name w:val="Tablo yazısı_"/>
    <w:basedOn w:val="VarsaylanParagrafYazTipi"/>
    <w:link w:val="Tabloyazs0"/>
    <w:rsid w:val="00C04904"/>
    <w:rPr>
      <w:rFonts w:ascii="Tahoma" w:eastAsia="Tahoma" w:hAnsi="Tahoma" w:cs="Tahoma"/>
      <w:sz w:val="10"/>
      <w:szCs w:val="10"/>
      <w:shd w:val="clear" w:color="auto" w:fill="FFFFFF"/>
      <w:lang w:val="tr-TR" w:eastAsia="tr-TR" w:bidi="tr-TR"/>
    </w:rPr>
  </w:style>
  <w:style w:type="character" w:customStyle="1" w:styleId="Dier">
    <w:name w:val="Diğer_"/>
    <w:basedOn w:val="VarsaylanParagrafYazTipi"/>
    <w:link w:val="Dier0"/>
    <w:rsid w:val="00C04904"/>
    <w:rPr>
      <w:rFonts w:ascii="Tahoma" w:eastAsia="Tahoma" w:hAnsi="Tahoma" w:cs="Tahoma"/>
      <w:b/>
      <w:bCs/>
      <w:sz w:val="10"/>
      <w:szCs w:val="10"/>
      <w:shd w:val="clear" w:color="auto" w:fill="FFFFFF"/>
    </w:rPr>
  </w:style>
  <w:style w:type="character" w:customStyle="1" w:styleId="Dier2">
    <w:name w:val="Diğer (2)_"/>
    <w:basedOn w:val="VarsaylanParagrafYazTipi"/>
    <w:link w:val="Dier20"/>
    <w:rsid w:val="00C04904"/>
    <w:rPr>
      <w:rFonts w:ascii="Tahoma" w:eastAsia="Tahoma" w:hAnsi="Tahoma" w:cs="Tahoma"/>
      <w:sz w:val="18"/>
      <w:szCs w:val="18"/>
      <w:shd w:val="clear" w:color="auto" w:fill="FFFFFF"/>
      <w:lang w:val="ar-SA" w:eastAsia="ar-SA"/>
    </w:rPr>
  </w:style>
  <w:style w:type="character" w:customStyle="1" w:styleId="Gvdemetni0">
    <w:name w:val="Gövde metni_"/>
    <w:basedOn w:val="VarsaylanParagrafYazTipi"/>
    <w:link w:val="Gvdemetni1"/>
    <w:rsid w:val="00C04904"/>
    <w:rPr>
      <w:rFonts w:ascii="Arial" w:eastAsia="Arial" w:hAnsi="Arial" w:cs="Arial"/>
      <w:sz w:val="9"/>
      <w:szCs w:val="9"/>
      <w:shd w:val="clear" w:color="auto" w:fill="FFFFFF"/>
      <w:lang w:val="tr-TR" w:eastAsia="tr-TR" w:bidi="tr-TR"/>
    </w:rPr>
  </w:style>
  <w:style w:type="paragraph" w:customStyle="1" w:styleId="Gvdemetni20">
    <w:name w:val="Gövde metni (2)"/>
    <w:basedOn w:val="Normal"/>
    <w:link w:val="Gvdemetni2"/>
    <w:rsid w:val="00C04904"/>
    <w:pPr>
      <w:shd w:val="clear" w:color="auto" w:fill="FFFFFF"/>
      <w:autoSpaceDE/>
      <w:autoSpaceDN/>
      <w:spacing w:after="40"/>
      <w:jc w:val="center"/>
    </w:pPr>
    <w:rPr>
      <w:rFonts w:ascii="Tahoma" w:eastAsia="Tahoma" w:hAnsi="Tahoma" w:cs="Tahoma"/>
      <w:b/>
      <w:bCs/>
      <w:sz w:val="10"/>
      <w:szCs w:val="10"/>
      <w:lang w:val="tr-TR" w:eastAsia="tr-TR" w:bidi="tr-TR"/>
    </w:rPr>
  </w:style>
  <w:style w:type="paragraph" w:customStyle="1" w:styleId="Tabloyazs0">
    <w:name w:val="Tablo yazısı"/>
    <w:basedOn w:val="Normal"/>
    <w:link w:val="Tabloyazs"/>
    <w:rsid w:val="00C04904"/>
    <w:pPr>
      <w:shd w:val="clear" w:color="auto" w:fill="FFFFFF"/>
      <w:autoSpaceDE/>
      <w:autoSpaceDN/>
    </w:pPr>
    <w:rPr>
      <w:rFonts w:ascii="Tahoma" w:eastAsia="Tahoma" w:hAnsi="Tahoma" w:cs="Tahoma"/>
      <w:sz w:val="10"/>
      <w:szCs w:val="10"/>
      <w:lang w:val="tr-TR" w:eastAsia="tr-TR" w:bidi="tr-TR"/>
    </w:rPr>
  </w:style>
  <w:style w:type="paragraph" w:customStyle="1" w:styleId="Dier0">
    <w:name w:val="Diğer"/>
    <w:basedOn w:val="Normal"/>
    <w:link w:val="Dier"/>
    <w:rsid w:val="00C04904"/>
    <w:pPr>
      <w:shd w:val="clear" w:color="auto" w:fill="FFFFFF"/>
      <w:autoSpaceDE/>
      <w:autoSpaceDN/>
      <w:jc w:val="right"/>
    </w:pPr>
    <w:rPr>
      <w:rFonts w:ascii="Tahoma" w:eastAsia="Tahoma" w:hAnsi="Tahoma" w:cs="Tahoma"/>
      <w:b/>
      <w:bCs/>
      <w:sz w:val="10"/>
      <w:szCs w:val="10"/>
    </w:rPr>
  </w:style>
  <w:style w:type="paragraph" w:customStyle="1" w:styleId="Dier20">
    <w:name w:val="Diğer (2)"/>
    <w:basedOn w:val="Normal"/>
    <w:link w:val="Dier2"/>
    <w:rsid w:val="00C04904"/>
    <w:pPr>
      <w:shd w:val="clear" w:color="auto" w:fill="FFFFFF"/>
      <w:autoSpaceDE/>
      <w:autoSpaceDN/>
      <w:bidi/>
      <w:spacing w:line="180" w:lineRule="auto"/>
    </w:pPr>
    <w:rPr>
      <w:rFonts w:ascii="Tahoma" w:eastAsia="Tahoma" w:hAnsi="Tahoma" w:cs="Tahoma"/>
      <w:sz w:val="18"/>
      <w:szCs w:val="18"/>
      <w:lang w:val="ar-SA" w:eastAsia="ar-SA"/>
    </w:rPr>
  </w:style>
  <w:style w:type="paragraph" w:customStyle="1" w:styleId="Gvdemetni1">
    <w:name w:val="Gövde metni"/>
    <w:basedOn w:val="Normal"/>
    <w:link w:val="Gvdemetni0"/>
    <w:rsid w:val="00C04904"/>
    <w:pPr>
      <w:shd w:val="clear" w:color="auto" w:fill="FFFFFF"/>
      <w:autoSpaceDE/>
      <w:autoSpaceDN/>
      <w:ind w:firstLine="400"/>
    </w:pPr>
    <w:rPr>
      <w:sz w:val="9"/>
      <w:szCs w:val="9"/>
      <w:lang w:val="tr-TR" w:eastAsia="tr-TR" w:bidi="tr-TR"/>
    </w:rPr>
  </w:style>
  <w:style w:type="paragraph" w:styleId="T4">
    <w:name w:val="toc 4"/>
    <w:basedOn w:val="Normal"/>
    <w:next w:val="Normal"/>
    <w:autoRedefine/>
    <w:uiPriority w:val="39"/>
    <w:semiHidden/>
    <w:unhideWhenUsed/>
    <w:rsid w:val="00114FF5"/>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363">
      <w:bodyDiv w:val="1"/>
      <w:marLeft w:val="0"/>
      <w:marRight w:val="0"/>
      <w:marTop w:val="0"/>
      <w:marBottom w:val="0"/>
      <w:divBdr>
        <w:top w:val="none" w:sz="0" w:space="0" w:color="auto"/>
        <w:left w:val="none" w:sz="0" w:space="0" w:color="auto"/>
        <w:bottom w:val="none" w:sz="0" w:space="0" w:color="auto"/>
        <w:right w:val="none" w:sz="0" w:space="0" w:color="auto"/>
      </w:divBdr>
    </w:div>
    <w:div w:id="24063996">
      <w:bodyDiv w:val="1"/>
      <w:marLeft w:val="0"/>
      <w:marRight w:val="0"/>
      <w:marTop w:val="0"/>
      <w:marBottom w:val="0"/>
      <w:divBdr>
        <w:top w:val="none" w:sz="0" w:space="0" w:color="auto"/>
        <w:left w:val="none" w:sz="0" w:space="0" w:color="auto"/>
        <w:bottom w:val="none" w:sz="0" w:space="0" w:color="auto"/>
        <w:right w:val="none" w:sz="0" w:space="0" w:color="auto"/>
      </w:divBdr>
    </w:div>
    <w:div w:id="40712462">
      <w:bodyDiv w:val="1"/>
      <w:marLeft w:val="0"/>
      <w:marRight w:val="0"/>
      <w:marTop w:val="0"/>
      <w:marBottom w:val="0"/>
      <w:divBdr>
        <w:top w:val="none" w:sz="0" w:space="0" w:color="auto"/>
        <w:left w:val="none" w:sz="0" w:space="0" w:color="auto"/>
        <w:bottom w:val="none" w:sz="0" w:space="0" w:color="auto"/>
        <w:right w:val="none" w:sz="0" w:space="0" w:color="auto"/>
      </w:divBdr>
    </w:div>
    <w:div w:id="45303199">
      <w:bodyDiv w:val="1"/>
      <w:marLeft w:val="0"/>
      <w:marRight w:val="0"/>
      <w:marTop w:val="0"/>
      <w:marBottom w:val="0"/>
      <w:divBdr>
        <w:top w:val="none" w:sz="0" w:space="0" w:color="auto"/>
        <w:left w:val="none" w:sz="0" w:space="0" w:color="auto"/>
        <w:bottom w:val="none" w:sz="0" w:space="0" w:color="auto"/>
        <w:right w:val="none" w:sz="0" w:space="0" w:color="auto"/>
      </w:divBdr>
    </w:div>
    <w:div w:id="88014953">
      <w:bodyDiv w:val="1"/>
      <w:marLeft w:val="0"/>
      <w:marRight w:val="0"/>
      <w:marTop w:val="0"/>
      <w:marBottom w:val="0"/>
      <w:divBdr>
        <w:top w:val="none" w:sz="0" w:space="0" w:color="auto"/>
        <w:left w:val="none" w:sz="0" w:space="0" w:color="auto"/>
        <w:bottom w:val="none" w:sz="0" w:space="0" w:color="auto"/>
        <w:right w:val="none" w:sz="0" w:space="0" w:color="auto"/>
      </w:divBdr>
    </w:div>
    <w:div w:id="174006502">
      <w:bodyDiv w:val="1"/>
      <w:marLeft w:val="0"/>
      <w:marRight w:val="0"/>
      <w:marTop w:val="0"/>
      <w:marBottom w:val="0"/>
      <w:divBdr>
        <w:top w:val="none" w:sz="0" w:space="0" w:color="auto"/>
        <w:left w:val="none" w:sz="0" w:space="0" w:color="auto"/>
        <w:bottom w:val="none" w:sz="0" w:space="0" w:color="auto"/>
        <w:right w:val="none" w:sz="0" w:space="0" w:color="auto"/>
      </w:divBdr>
    </w:div>
    <w:div w:id="179438031">
      <w:bodyDiv w:val="1"/>
      <w:marLeft w:val="0"/>
      <w:marRight w:val="0"/>
      <w:marTop w:val="0"/>
      <w:marBottom w:val="0"/>
      <w:divBdr>
        <w:top w:val="none" w:sz="0" w:space="0" w:color="auto"/>
        <w:left w:val="none" w:sz="0" w:space="0" w:color="auto"/>
        <w:bottom w:val="none" w:sz="0" w:space="0" w:color="auto"/>
        <w:right w:val="none" w:sz="0" w:space="0" w:color="auto"/>
      </w:divBdr>
    </w:div>
    <w:div w:id="183178014">
      <w:bodyDiv w:val="1"/>
      <w:marLeft w:val="0"/>
      <w:marRight w:val="0"/>
      <w:marTop w:val="0"/>
      <w:marBottom w:val="0"/>
      <w:divBdr>
        <w:top w:val="none" w:sz="0" w:space="0" w:color="auto"/>
        <w:left w:val="none" w:sz="0" w:space="0" w:color="auto"/>
        <w:bottom w:val="none" w:sz="0" w:space="0" w:color="auto"/>
        <w:right w:val="none" w:sz="0" w:space="0" w:color="auto"/>
      </w:divBdr>
    </w:div>
    <w:div w:id="195198315">
      <w:bodyDiv w:val="1"/>
      <w:marLeft w:val="0"/>
      <w:marRight w:val="0"/>
      <w:marTop w:val="0"/>
      <w:marBottom w:val="0"/>
      <w:divBdr>
        <w:top w:val="none" w:sz="0" w:space="0" w:color="auto"/>
        <w:left w:val="none" w:sz="0" w:space="0" w:color="auto"/>
        <w:bottom w:val="none" w:sz="0" w:space="0" w:color="auto"/>
        <w:right w:val="none" w:sz="0" w:space="0" w:color="auto"/>
      </w:divBdr>
    </w:div>
    <w:div w:id="204148473">
      <w:bodyDiv w:val="1"/>
      <w:marLeft w:val="0"/>
      <w:marRight w:val="0"/>
      <w:marTop w:val="0"/>
      <w:marBottom w:val="0"/>
      <w:divBdr>
        <w:top w:val="none" w:sz="0" w:space="0" w:color="auto"/>
        <w:left w:val="none" w:sz="0" w:space="0" w:color="auto"/>
        <w:bottom w:val="none" w:sz="0" w:space="0" w:color="auto"/>
        <w:right w:val="none" w:sz="0" w:space="0" w:color="auto"/>
      </w:divBdr>
    </w:div>
    <w:div w:id="218833192">
      <w:bodyDiv w:val="1"/>
      <w:marLeft w:val="0"/>
      <w:marRight w:val="0"/>
      <w:marTop w:val="0"/>
      <w:marBottom w:val="0"/>
      <w:divBdr>
        <w:top w:val="none" w:sz="0" w:space="0" w:color="auto"/>
        <w:left w:val="none" w:sz="0" w:space="0" w:color="auto"/>
        <w:bottom w:val="none" w:sz="0" w:space="0" w:color="auto"/>
        <w:right w:val="none" w:sz="0" w:space="0" w:color="auto"/>
      </w:divBdr>
    </w:div>
    <w:div w:id="226457398">
      <w:bodyDiv w:val="1"/>
      <w:marLeft w:val="0"/>
      <w:marRight w:val="0"/>
      <w:marTop w:val="0"/>
      <w:marBottom w:val="0"/>
      <w:divBdr>
        <w:top w:val="none" w:sz="0" w:space="0" w:color="auto"/>
        <w:left w:val="none" w:sz="0" w:space="0" w:color="auto"/>
        <w:bottom w:val="none" w:sz="0" w:space="0" w:color="auto"/>
        <w:right w:val="none" w:sz="0" w:space="0" w:color="auto"/>
      </w:divBdr>
    </w:div>
    <w:div w:id="236089881">
      <w:bodyDiv w:val="1"/>
      <w:marLeft w:val="0"/>
      <w:marRight w:val="0"/>
      <w:marTop w:val="0"/>
      <w:marBottom w:val="0"/>
      <w:divBdr>
        <w:top w:val="none" w:sz="0" w:space="0" w:color="auto"/>
        <w:left w:val="none" w:sz="0" w:space="0" w:color="auto"/>
        <w:bottom w:val="none" w:sz="0" w:space="0" w:color="auto"/>
        <w:right w:val="none" w:sz="0" w:space="0" w:color="auto"/>
      </w:divBdr>
    </w:div>
    <w:div w:id="237717181">
      <w:bodyDiv w:val="1"/>
      <w:marLeft w:val="0"/>
      <w:marRight w:val="0"/>
      <w:marTop w:val="0"/>
      <w:marBottom w:val="0"/>
      <w:divBdr>
        <w:top w:val="none" w:sz="0" w:space="0" w:color="auto"/>
        <w:left w:val="none" w:sz="0" w:space="0" w:color="auto"/>
        <w:bottom w:val="none" w:sz="0" w:space="0" w:color="auto"/>
        <w:right w:val="none" w:sz="0" w:space="0" w:color="auto"/>
      </w:divBdr>
    </w:div>
    <w:div w:id="278800738">
      <w:bodyDiv w:val="1"/>
      <w:marLeft w:val="0"/>
      <w:marRight w:val="0"/>
      <w:marTop w:val="0"/>
      <w:marBottom w:val="0"/>
      <w:divBdr>
        <w:top w:val="none" w:sz="0" w:space="0" w:color="auto"/>
        <w:left w:val="none" w:sz="0" w:space="0" w:color="auto"/>
        <w:bottom w:val="none" w:sz="0" w:space="0" w:color="auto"/>
        <w:right w:val="none" w:sz="0" w:space="0" w:color="auto"/>
      </w:divBdr>
    </w:div>
    <w:div w:id="285082608">
      <w:bodyDiv w:val="1"/>
      <w:marLeft w:val="0"/>
      <w:marRight w:val="0"/>
      <w:marTop w:val="0"/>
      <w:marBottom w:val="0"/>
      <w:divBdr>
        <w:top w:val="none" w:sz="0" w:space="0" w:color="auto"/>
        <w:left w:val="none" w:sz="0" w:space="0" w:color="auto"/>
        <w:bottom w:val="none" w:sz="0" w:space="0" w:color="auto"/>
        <w:right w:val="none" w:sz="0" w:space="0" w:color="auto"/>
      </w:divBdr>
    </w:div>
    <w:div w:id="318702933">
      <w:bodyDiv w:val="1"/>
      <w:marLeft w:val="0"/>
      <w:marRight w:val="0"/>
      <w:marTop w:val="0"/>
      <w:marBottom w:val="0"/>
      <w:divBdr>
        <w:top w:val="none" w:sz="0" w:space="0" w:color="auto"/>
        <w:left w:val="none" w:sz="0" w:space="0" w:color="auto"/>
        <w:bottom w:val="none" w:sz="0" w:space="0" w:color="auto"/>
        <w:right w:val="none" w:sz="0" w:space="0" w:color="auto"/>
      </w:divBdr>
    </w:div>
    <w:div w:id="320355926">
      <w:bodyDiv w:val="1"/>
      <w:marLeft w:val="0"/>
      <w:marRight w:val="0"/>
      <w:marTop w:val="0"/>
      <w:marBottom w:val="0"/>
      <w:divBdr>
        <w:top w:val="none" w:sz="0" w:space="0" w:color="auto"/>
        <w:left w:val="none" w:sz="0" w:space="0" w:color="auto"/>
        <w:bottom w:val="none" w:sz="0" w:space="0" w:color="auto"/>
        <w:right w:val="none" w:sz="0" w:space="0" w:color="auto"/>
      </w:divBdr>
    </w:div>
    <w:div w:id="322246992">
      <w:bodyDiv w:val="1"/>
      <w:marLeft w:val="0"/>
      <w:marRight w:val="0"/>
      <w:marTop w:val="0"/>
      <w:marBottom w:val="0"/>
      <w:divBdr>
        <w:top w:val="none" w:sz="0" w:space="0" w:color="auto"/>
        <w:left w:val="none" w:sz="0" w:space="0" w:color="auto"/>
        <w:bottom w:val="none" w:sz="0" w:space="0" w:color="auto"/>
        <w:right w:val="none" w:sz="0" w:space="0" w:color="auto"/>
      </w:divBdr>
    </w:div>
    <w:div w:id="350226136">
      <w:bodyDiv w:val="1"/>
      <w:marLeft w:val="0"/>
      <w:marRight w:val="0"/>
      <w:marTop w:val="0"/>
      <w:marBottom w:val="0"/>
      <w:divBdr>
        <w:top w:val="none" w:sz="0" w:space="0" w:color="auto"/>
        <w:left w:val="none" w:sz="0" w:space="0" w:color="auto"/>
        <w:bottom w:val="none" w:sz="0" w:space="0" w:color="auto"/>
        <w:right w:val="none" w:sz="0" w:space="0" w:color="auto"/>
      </w:divBdr>
    </w:div>
    <w:div w:id="363167108">
      <w:bodyDiv w:val="1"/>
      <w:marLeft w:val="0"/>
      <w:marRight w:val="0"/>
      <w:marTop w:val="0"/>
      <w:marBottom w:val="0"/>
      <w:divBdr>
        <w:top w:val="none" w:sz="0" w:space="0" w:color="auto"/>
        <w:left w:val="none" w:sz="0" w:space="0" w:color="auto"/>
        <w:bottom w:val="none" w:sz="0" w:space="0" w:color="auto"/>
        <w:right w:val="none" w:sz="0" w:space="0" w:color="auto"/>
      </w:divBdr>
    </w:div>
    <w:div w:id="371998436">
      <w:bodyDiv w:val="1"/>
      <w:marLeft w:val="0"/>
      <w:marRight w:val="0"/>
      <w:marTop w:val="0"/>
      <w:marBottom w:val="0"/>
      <w:divBdr>
        <w:top w:val="none" w:sz="0" w:space="0" w:color="auto"/>
        <w:left w:val="none" w:sz="0" w:space="0" w:color="auto"/>
        <w:bottom w:val="none" w:sz="0" w:space="0" w:color="auto"/>
        <w:right w:val="none" w:sz="0" w:space="0" w:color="auto"/>
      </w:divBdr>
    </w:div>
    <w:div w:id="374164965">
      <w:bodyDiv w:val="1"/>
      <w:marLeft w:val="0"/>
      <w:marRight w:val="0"/>
      <w:marTop w:val="0"/>
      <w:marBottom w:val="0"/>
      <w:divBdr>
        <w:top w:val="none" w:sz="0" w:space="0" w:color="auto"/>
        <w:left w:val="none" w:sz="0" w:space="0" w:color="auto"/>
        <w:bottom w:val="none" w:sz="0" w:space="0" w:color="auto"/>
        <w:right w:val="none" w:sz="0" w:space="0" w:color="auto"/>
      </w:divBdr>
    </w:div>
    <w:div w:id="377634885">
      <w:bodyDiv w:val="1"/>
      <w:marLeft w:val="0"/>
      <w:marRight w:val="0"/>
      <w:marTop w:val="0"/>
      <w:marBottom w:val="0"/>
      <w:divBdr>
        <w:top w:val="none" w:sz="0" w:space="0" w:color="auto"/>
        <w:left w:val="none" w:sz="0" w:space="0" w:color="auto"/>
        <w:bottom w:val="none" w:sz="0" w:space="0" w:color="auto"/>
        <w:right w:val="none" w:sz="0" w:space="0" w:color="auto"/>
      </w:divBdr>
    </w:div>
    <w:div w:id="386884184">
      <w:bodyDiv w:val="1"/>
      <w:marLeft w:val="0"/>
      <w:marRight w:val="0"/>
      <w:marTop w:val="0"/>
      <w:marBottom w:val="0"/>
      <w:divBdr>
        <w:top w:val="none" w:sz="0" w:space="0" w:color="auto"/>
        <w:left w:val="none" w:sz="0" w:space="0" w:color="auto"/>
        <w:bottom w:val="none" w:sz="0" w:space="0" w:color="auto"/>
        <w:right w:val="none" w:sz="0" w:space="0" w:color="auto"/>
      </w:divBdr>
    </w:div>
    <w:div w:id="397244717">
      <w:bodyDiv w:val="1"/>
      <w:marLeft w:val="0"/>
      <w:marRight w:val="0"/>
      <w:marTop w:val="0"/>
      <w:marBottom w:val="0"/>
      <w:divBdr>
        <w:top w:val="none" w:sz="0" w:space="0" w:color="auto"/>
        <w:left w:val="none" w:sz="0" w:space="0" w:color="auto"/>
        <w:bottom w:val="none" w:sz="0" w:space="0" w:color="auto"/>
        <w:right w:val="none" w:sz="0" w:space="0" w:color="auto"/>
      </w:divBdr>
    </w:div>
    <w:div w:id="401099779">
      <w:bodyDiv w:val="1"/>
      <w:marLeft w:val="0"/>
      <w:marRight w:val="0"/>
      <w:marTop w:val="0"/>
      <w:marBottom w:val="0"/>
      <w:divBdr>
        <w:top w:val="none" w:sz="0" w:space="0" w:color="auto"/>
        <w:left w:val="none" w:sz="0" w:space="0" w:color="auto"/>
        <w:bottom w:val="none" w:sz="0" w:space="0" w:color="auto"/>
        <w:right w:val="none" w:sz="0" w:space="0" w:color="auto"/>
      </w:divBdr>
    </w:div>
    <w:div w:id="407776264">
      <w:bodyDiv w:val="1"/>
      <w:marLeft w:val="0"/>
      <w:marRight w:val="0"/>
      <w:marTop w:val="0"/>
      <w:marBottom w:val="0"/>
      <w:divBdr>
        <w:top w:val="none" w:sz="0" w:space="0" w:color="auto"/>
        <w:left w:val="none" w:sz="0" w:space="0" w:color="auto"/>
        <w:bottom w:val="none" w:sz="0" w:space="0" w:color="auto"/>
        <w:right w:val="none" w:sz="0" w:space="0" w:color="auto"/>
      </w:divBdr>
    </w:div>
    <w:div w:id="421998809">
      <w:bodyDiv w:val="1"/>
      <w:marLeft w:val="0"/>
      <w:marRight w:val="0"/>
      <w:marTop w:val="0"/>
      <w:marBottom w:val="0"/>
      <w:divBdr>
        <w:top w:val="none" w:sz="0" w:space="0" w:color="auto"/>
        <w:left w:val="none" w:sz="0" w:space="0" w:color="auto"/>
        <w:bottom w:val="none" w:sz="0" w:space="0" w:color="auto"/>
        <w:right w:val="none" w:sz="0" w:space="0" w:color="auto"/>
      </w:divBdr>
    </w:div>
    <w:div w:id="442575691">
      <w:bodyDiv w:val="1"/>
      <w:marLeft w:val="0"/>
      <w:marRight w:val="0"/>
      <w:marTop w:val="0"/>
      <w:marBottom w:val="0"/>
      <w:divBdr>
        <w:top w:val="none" w:sz="0" w:space="0" w:color="auto"/>
        <w:left w:val="none" w:sz="0" w:space="0" w:color="auto"/>
        <w:bottom w:val="none" w:sz="0" w:space="0" w:color="auto"/>
        <w:right w:val="none" w:sz="0" w:space="0" w:color="auto"/>
      </w:divBdr>
    </w:div>
    <w:div w:id="449781872">
      <w:bodyDiv w:val="1"/>
      <w:marLeft w:val="0"/>
      <w:marRight w:val="0"/>
      <w:marTop w:val="0"/>
      <w:marBottom w:val="0"/>
      <w:divBdr>
        <w:top w:val="none" w:sz="0" w:space="0" w:color="auto"/>
        <w:left w:val="none" w:sz="0" w:space="0" w:color="auto"/>
        <w:bottom w:val="none" w:sz="0" w:space="0" w:color="auto"/>
        <w:right w:val="none" w:sz="0" w:space="0" w:color="auto"/>
      </w:divBdr>
    </w:div>
    <w:div w:id="474682304">
      <w:bodyDiv w:val="1"/>
      <w:marLeft w:val="0"/>
      <w:marRight w:val="0"/>
      <w:marTop w:val="0"/>
      <w:marBottom w:val="0"/>
      <w:divBdr>
        <w:top w:val="none" w:sz="0" w:space="0" w:color="auto"/>
        <w:left w:val="none" w:sz="0" w:space="0" w:color="auto"/>
        <w:bottom w:val="none" w:sz="0" w:space="0" w:color="auto"/>
        <w:right w:val="none" w:sz="0" w:space="0" w:color="auto"/>
      </w:divBdr>
    </w:div>
    <w:div w:id="476412446">
      <w:bodyDiv w:val="1"/>
      <w:marLeft w:val="0"/>
      <w:marRight w:val="0"/>
      <w:marTop w:val="0"/>
      <w:marBottom w:val="0"/>
      <w:divBdr>
        <w:top w:val="none" w:sz="0" w:space="0" w:color="auto"/>
        <w:left w:val="none" w:sz="0" w:space="0" w:color="auto"/>
        <w:bottom w:val="none" w:sz="0" w:space="0" w:color="auto"/>
        <w:right w:val="none" w:sz="0" w:space="0" w:color="auto"/>
      </w:divBdr>
    </w:div>
    <w:div w:id="492570688">
      <w:bodyDiv w:val="1"/>
      <w:marLeft w:val="0"/>
      <w:marRight w:val="0"/>
      <w:marTop w:val="0"/>
      <w:marBottom w:val="0"/>
      <w:divBdr>
        <w:top w:val="none" w:sz="0" w:space="0" w:color="auto"/>
        <w:left w:val="none" w:sz="0" w:space="0" w:color="auto"/>
        <w:bottom w:val="none" w:sz="0" w:space="0" w:color="auto"/>
        <w:right w:val="none" w:sz="0" w:space="0" w:color="auto"/>
      </w:divBdr>
    </w:div>
    <w:div w:id="543714501">
      <w:bodyDiv w:val="1"/>
      <w:marLeft w:val="0"/>
      <w:marRight w:val="0"/>
      <w:marTop w:val="0"/>
      <w:marBottom w:val="0"/>
      <w:divBdr>
        <w:top w:val="none" w:sz="0" w:space="0" w:color="auto"/>
        <w:left w:val="none" w:sz="0" w:space="0" w:color="auto"/>
        <w:bottom w:val="none" w:sz="0" w:space="0" w:color="auto"/>
        <w:right w:val="none" w:sz="0" w:space="0" w:color="auto"/>
      </w:divBdr>
    </w:div>
    <w:div w:id="573898825">
      <w:bodyDiv w:val="1"/>
      <w:marLeft w:val="0"/>
      <w:marRight w:val="0"/>
      <w:marTop w:val="0"/>
      <w:marBottom w:val="0"/>
      <w:divBdr>
        <w:top w:val="none" w:sz="0" w:space="0" w:color="auto"/>
        <w:left w:val="none" w:sz="0" w:space="0" w:color="auto"/>
        <w:bottom w:val="none" w:sz="0" w:space="0" w:color="auto"/>
        <w:right w:val="none" w:sz="0" w:space="0" w:color="auto"/>
      </w:divBdr>
    </w:div>
    <w:div w:id="583342948">
      <w:bodyDiv w:val="1"/>
      <w:marLeft w:val="0"/>
      <w:marRight w:val="0"/>
      <w:marTop w:val="0"/>
      <w:marBottom w:val="0"/>
      <w:divBdr>
        <w:top w:val="none" w:sz="0" w:space="0" w:color="auto"/>
        <w:left w:val="none" w:sz="0" w:space="0" w:color="auto"/>
        <w:bottom w:val="none" w:sz="0" w:space="0" w:color="auto"/>
        <w:right w:val="none" w:sz="0" w:space="0" w:color="auto"/>
      </w:divBdr>
    </w:div>
    <w:div w:id="643118907">
      <w:bodyDiv w:val="1"/>
      <w:marLeft w:val="0"/>
      <w:marRight w:val="0"/>
      <w:marTop w:val="0"/>
      <w:marBottom w:val="0"/>
      <w:divBdr>
        <w:top w:val="none" w:sz="0" w:space="0" w:color="auto"/>
        <w:left w:val="none" w:sz="0" w:space="0" w:color="auto"/>
        <w:bottom w:val="none" w:sz="0" w:space="0" w:color="auto"/>
        <w:right w:val="none" w:sz="0" w:space="0" w:color="auto"/>
      </w:divBdr>
    </w:div>
    <w:div w:id="648675707">
      <w:bodyDiv w:val="1"/>
      <w:marLeft w:val="0"/>
      <w:marRight w:val="0"/>
      <w:marTop w:val="0"/>
      <w:marBottom w:val="0"/>
      <w:divBdr>
        <w:top w:val="none" w:sz="0" w:space="0" w:color="auto"/>
        <w:left w:val="none" w:sz="0" w:space="0" w:color="auto"/>
        <w:bottom w:val="none" w:sz="0" w:space="0" w:color="auto"/>
        <w:right w:val="none" w:sz="0" w:space="0" w:color="auto"/>
      </w:divBdr>
    </w:div>
    <w:div w:id="652949137">
      <w:bodyDiv w:val="1"/>
      <w:marLeft w:val="0"/>
      <w:marRight w:val="0"/>
      <w:marTop w:val="0"/>
      <w:marBottom w:val="0"/>
      <w:divBdr>
        <w:top w:val="none" w:sz="0" w:space="0" w:color="auto"/>
        <w:left w:val="none" w:sz="0" w:space="0" w:color="auto"/>
        <w:bottom w:val="none" w:sz="0" w:space="0" w:color="auto"/>
        <w:right w:val="none" w:sz="0" w:space="0" w:color="auto"/>
      </w:divBdr>
    </w:div>
    <w:div w:id="657464240">
      <w:bodyDiv w:val="1"/>
      <w:marLeft w:val="0"/>
      <w:marRight w:val="0"/>
      <w:marTop w:val="0"/>
      <w:marBottom w:val="0"/>
      <w:divBdr>
        <w:top w:val="none" w:sz="0" w:space="0" w:color="auto"/>
        <w:left w:val="none" w:sz="0" w:space="0" w:color="auto"/>
        <w:bottom w:val="none" w:sz="0" w:space="0" w:color="auto"/>
        <w:right w:val="none" w:sz="0" w:space="0" w:color="auto"/>
      </w:divBdr>
    </w:div>
    <w:div w:id="668875793">
      <w:bodyDiv w:val="1"/>
      <w:marLeft w:val="0"/>
      <w:marRight w:val="0"/>
      <w:marTop w:val="0"/>
      <w:marBottom w:val="0"/>
      <w:divBdr>
        <w:top w:val="none" w:sz="0" w:space="0" w:color="auto"/>
        <w:left w:val="none" w:sz="0" w:space="0" w:color="auto"/>
        <w:bottom w:val="none" w:sz="0" w:space="0" w:color="auto"/>
        <w:right w:val="none" w:sz="0" w:space="0" w:color="auto"/>
      </w:divBdr>
    </w:div>
    <w:div w:id="672218040">
      <w:bodyDiv w:val="1"/>
      <w:marLeft w:val="0"/>
      <w:marRight w:val="0"/>
      <w:marTop w:val="0"/>
      <w:marBottom w:val="0"/>
      <w:divBdr>
        <w:top w:val="none" w:sz="0" w:space="0" w:color="auto"/>
        <w:left w:val="none" w:sz="0" w:space="0" w:color="auto"/>
        <w:bottom w:val="none" w:sz="0" w:space="0" w:color="auto"/>
        <w:right w:val="none" w:sz="0" w:space="0" w:color="auto"/>
      </w:divBdr>
    </w:div>
    <w:div w:id="677007788">
      <w:bodyDiv w:val="1"/>
      <w:marLeft w:val="0"/>
      <w:marRight w:val="0"/>
      <w:marTop w:val="0"/>
      <w:marBottom w:val="0"/>
      <w:divBdr>
        <w:top w:val="none" w:sz="0" w:space="0" w:color="auto"/>
        <w:left w:val="none" w:sz="0" w:space="0" w:color="auto"/>
        <w:bottom w:val="none" w:sz="0" w:space="0" w:color="auto"/>
        <w:right w:val="none" w:sz="0" w:space="0" w:color="auto"/>
      </w:divBdr>
    </w:div>
    <w:div w:id="692267834">
      <w:bodyDiv w:val="1"/>
      <w:marLeft w:val="0"/>
      <w:marRight w:val="0"/>
      <w:marTop w:val="0"/>
      <w:marBottom w:val="0"/>
      <w:divBdr>
        <w:top w:val="none" w:sz="0" w:space="0" w:color="auto"/>
        <w:left w:val="none" w:sz="0" w:space="0" w:color="auto"/>
        <w:bottom w:val="none" w:sz="0" w:space="0" w:color="auto"/>
        <w:right w:val="none" w:sz="0" w:space="0" w:color="auto"/>
      </w:divBdr>
    </w:div>
    <w:div w:id="703795485">
      <w:bodyDiv w:val="1"/>
      <w:marLeft w:val="0"/>
      <w:marRight w:val="0"/>
      <w:marTop w:val="0"/>
      <w:marBottom w:val="0"/>
      <w:divBdr>
        <w:top w:val="none" w:sz="0" w:space="0" w:color="auto"/>
        <w:left w:val="none" w:sz="0" w:space="0" w:color="auto"/>
        <w:bottom w:val="none" w:sz="0" w:space="0" w:color="auto"/>
        <w:right w:val="none" w:sz="0" w:space="0" w:color="auto"/>
      </w:divBdr>
    </w:div>
    <w:div w:id="709381600">
      <w:bodyDiv w:val="1"/>
      <w:marLeft w:val="0"/>
      <w:marRight w:val="0"/>
      <w:marTop w:val="0"/>
      <w:marBottom w:val="0"/>
      <w:divBdr>
        <w:top w:val="none" w:sz="0" w:space="0" w:color="auto"/>
        <w:left w:val="none" w:sz="0" w:space="0" w:color="auto"/>
        <w:bottom w:val="none" w:sz="0" w:space="0" w:color="auto"/>
        <w:right w:val="none" w:sz="0" w:space="0" w:color="auto"/>
      </w:divBdr>
    </w:div>
    <w:div w:id="740833606">
      <w:bodyDiv w:val="1"/>
      <w:marLeft w:val="0"/>
      <w:marRight w:val="0"/>
      <w:marTop w:val="0"/>
      <w:marBottom w:val="0"/>
      <w:divBdr>
        <w:top w:val="none" w:sz="0" w:space="0" w:color="auto"/>
        <w:left w:val="none" w:sz="0" w:space="0" w:color="auto"/>
        <w:bottom w:val="none" w:sz="0" w:space="0" w:color="auto"/>
        <w:right w:val="none" w:sz="0" w:space="0" w:color="auto"/>
      </w:divBdr>
    </w:div>
    <w:div w:id="742024448">
      <w:bodyDiv w:val="1"/>
      <w:marLeft w:val="0"/>
      <w:marRight w:val="0"/>
      <w:marTop w:val="0"/>
      <w:marBottom w:val="0"/>
      <w:divBdr>
        <w:top w:val="none" w:sz="0" w:space="0" w:color="auto"/>
        <w:left w:val="none" w:sz="0" w:space="0" w:color="auto"/>
        <w:bottom w:val="none" w:sz="0" w:space="0" w:color="auto"/>
        <w:right w:val="none" w:sz="0" w:space="0" w:color="auto"/>
      </w:divBdr>
    </w:div>
    <w:div w:id="760755477">
      <w:bodyDiv w:val="1"/>
      <w:marLeft w:val="0"/>
      <w:marRight w:val="0"/>
      <w:marTop w:val="0"/>
      <w:marBottom w:val="0"/>
      <w:divBdr>
        <w:top w:val="none" w:sz="0" w:space="0" w:color="auto"/>
        <w:left w:val="none" w:sz="0" w:space="0" w:color="auto"/>
        <w:bottom w:val="none" w:sz="0" w:space="0" w:color="auto"/>
        <w:right w:val="none" w:sz="0" w:space="0" w:color="auto"/>
      </w:divBdr>
    </w:div>
    <w:div w:id="775557324">
      <w:bodyDiv w:val="1"/>
      <w:marLeft w:val="0"/>
      <w:marRight w:val="0"/>
      <w:marTop w:val="0"/>
      <w:marBottom w:val="0"/>
      <w:divBdr>
        <w:top w:val="none" w:sz="0" w:space="0" w:color="auto"/>
        <w:left w:val="none" w:sz="0" w:space="0" w:color="auto"/>
        <w:bottom w:val="none" w:sz="0" w:space="0" w:color="auto"/>
        <w:right w:val="none" w:sz="0" w:space="0" w:color="auto"/>
      </w:divBdr>
    </w:div>
    <w:div w:id="831875485">
      <w:bodyDiv w:val="1"/>
      <w:marLeft w:val="0"/>
      <w:marRight w:val="0"/>
      <w:marTop w:val="0"/>
      <w:marBottom w:val="0"/>
      <w:divBdr>
        <w:top w:val="none" w:sz="0" w:space="0" w:color="auto"/>
        <w:left w:val="none" w:sz="0" w:space="0" w:color="auto"/>
        <w:bottom w:val="none" w:sz="0" w:space="0" w:color="auto"/>
        <w:right w:val="none" w:sz="0" w:space="0" w:color="auto"/>
      </w:divBdr>
    </w:div>
    <w:div w:id="832063521">
      <w:bodyDiv w:val="1"/>
      <w:marLeft w:val="0"/>
      <w:marRight w:val="0"/>
      <w:marTop w:val="0"/>
      <w:marBottom w:val="0"/>
      <w:divBdr>
        <w:top w:val="none" w:sz="0" w:space="0" w:color="auto"/>
        <w:left w:val="none" w:sz="0" w:space="0" w:color="auto"/>
        <w:bottom w:val="none" w:sz="0" w:space="0" w:color="auto"/>
        <w:right w:val="none" w:sz="0" w:space="0" w:color="auto"/>
      </w:divBdr>
    </w:div>
    <w:div w:id="861751190">
      <w:bodyDiv w:val="1"/>
      <w:marLeft w:val="0"/>
      <w:marRight w:val="0"/>
      <w:marTop w:val="0"/>
      <w:marBottom w:val="0"/>
      <w:divBdr>
        <w:top w:val="none" w:sz="0" w:space="0" w:color="auto"/>
        <w:left w:val="none" w:sz="0" w:space="0" w:color="auto"/>
        <w:bottom w:val="none" w:sz="0" w:space="0" w:color="auto"/>
        <w:right w:val="none" w:sz="0" w:space="0" w:color="auto"/>
      </w:divBdr>
    </w:div>
    <w:div w:id="881794266">
      <w:bodyDiv w:val="1"/>
      <w:marLeft w:val="0"/>
      <w:marRight w:val="0"/>
      <w:marTop w:val="0"/>
      <w:marBottom w:val="0"/>
      <w:divBdr>
        <w:top w:val="none" w:sz="0" w:space="0" w:color="auto"/>
        <w:left w:val="none" w:sz="0" w:space="0" w:color="auto"/>
        <w:bottom w:val="none" w:sz="0" w:space="0" w:color="auto"/>
        <w:right w:val="none" w:sz="0" w:space="0" w:color="auto"/>
      </w:divBdr>
    </w:div>
    <w:div w:id="887761039">
      <w:bodyDiv w:val="1"/>
      <w:marLeft w:val="0"/>
      <w:marRight w:val="0"/>
      <w:marTop w:val="0"/>
      <w:marBottom w:val="0"/>
      <w:divBdr>
        <w:top w:val="none" w:sz="0" w:space="0" w:color="auto"/>
        <w:left w:val="none" w:sz="0" w:space="0" w:color="auto"/>
        <w:bottom w:val="none" w:sz="0" w:space="0" w:color="auto"/>
        <w:right w:val="none" w:sz="0" w:space="0" w:color="auto"/>
      </w:divBdr>
    </w:div>
    <w:div w:id="896820807">
      <w:bodyDiv w:val="1"/>
      <w:marLeft w:val="0"/>
      <w:marRight w:val="0"/>
      <w:marTop w:val="0"/>
      <w:marBottom w:val="0"/>
      <w:divBdr>
        <w:top w:val="none" w:sz="0" w:space="0" w:color="auto"/>
        <w:left w:val="none" w:sz="0" w:space="0" w:color="auto"/>
        <w:bottom w:val="none" w:sz="0" w:space="0" w:color="auto"/>
        <w:right w:val="none" w:sz="0" w:space="0" w:color="auto"/>
      </w:divBdr>
    </w:div>
    <w:div w:id="953488760">
      <w:bodyDiv w:val="1"/>
      <w:marLeft w:val="0"/>
      <w:marRight w:val="0"/>
      <w:marTop w:val="0"/>
      <w:marBottom w:val="0"/>
      <w:divBdr>
        <w:top w:val="none" w:sz="0" w:space="0" w:color="auto"/>
        <w:left w:val="none" w:sz="0" w:space="0" w:color="auto"/>
        <w:bottom w:val="none" w:sz="0" w:space="0" w:color="auto"/>
        <w:right w:val="none" w:sz="0" w:space="0" w:color="auto"/>
      </w:divBdr>
    </w:div>
    <w:div w:id="954408653">
      <w:bodyDiv w:val="1"/>
      <w:marLeft w:val="0"/>
      <w:marRight w:val="0"/>
      <w:marTop w:val="0"/>
      <w:marBottom w:val="0"/>
      <w:divBdr>
        <w:top w:val="none" w:sz="0" w:space="0" w:color="auto"/>
        <w:left w:val="none" w:sz="0" w:space="0" w:color="auto"/>
        <w:bottom w:val="none" w:sz="0" w:space="0" w:color="auto"/>
        <w:right w:val="none" w:sz="0" w:space="0" w:color="auto"/>
      </w:divBdr>
    </w:div>
    <w:div w:id="955218288">
      <w:bodyDiv w:val="1"/>
      <w:marLeft w:val="0"/>
      <w:marRight w:val="0"/>
      <w:marTop w:val="0"/>
      <w:marBottom w:val="0"/>
      <w:divBdr>
        <w:top w:val="none" w:sz="0" w:space="0" w:color="auto"/>
        <w:left w:val="none" w:sz="0" w:space="0" w:color="auto"/>
        <w:bottom w:val="none" w:sz="0" w:space="0" w:color="auto"/>
        <w:right w:val="none" w:sz="0" w:space="0" w:color="auto"/>
      </w:divBdr>
    </w:div>
    <w:div w:id="967976779">
      <w:bodyDiv w:val="1"/>
      <w:marLeft w:val="0"/>
      <w:marRight w:val="0"/>
      <w:marTop w:val="0"/>
      <w:marBottom w:val="0"/>
      <w:divBdr>
        <w:top w:val="none" w:sz="0" w:space="0" w:color="auto"/>
        <w:left w:val="none" w:sz="0" w:space="0" w:color="auto"/>
        <w:bottom w:val="none" w:sz="0" w:space="0" w:color="auto"/>
        <w:right w:val="none" w:sz="0" w:space="0" w:color="auto"/>
      </w:divBdr>
    </w:div>
    <w:div w:id="1003170680">
      <w:bodyDiv w:val="1"/>
      <w:marLeft w:val="0"/>
      <w:marRight w:val="0"/>
      <w:marTop w:val="0"/>
      <w:marBottom w:val="0"/>
      <w:divBdr>
        <w:top w:val="none" w:sz="0" w:space="0" w:color="auto"/>
        <w:left w:val="none" w:sz="0" w:space="0" w:color="auto"/>
        <w:bottom w:val="none" w:sz="0" w:space="0" w:color="auto"/>
        <w:right w:val="none" w:sz="0" w:space="0" w:color="auto"/>
      </w:divBdr>
    </w:div>
    <w:div w:id="1009528261">
      <w:bodyDiv w:val="1"/>
      <w:marLeft w:val="0"/>
      <w:marRight w:val="0"/>
      <w:marTop w:val="0"/>
      <w:marBottom w:val="0"/>
      <w:divBdr>
        <w:top w:val="none" w:sz="0" w:space="0" w:color="auto"/>
        <w:left w:val="none" w:sz="0" w:space="0" w:color="auto"/>
        <w:bottom w:val="none" w:sz="0" w:space="0" w:color="auto"/>
        <w:right w:val="none" w:sz="0" w:space="0" w:color="auto"/>
      </w:divBdr>
    </w:div>
    <w:div w:id="1021511702">
      <w:bodyDiv w:val="1"/>
      <w:marLeft w:val="0"/>
      <w:marRight w:val="0"/>
      <w:marTop w:val="0"/>
      <w:marBottom w:val="0"/>
      <w:divBdr>
        <w:top w:val="none" w:sz="0" w:space="0" w:color="auto"/>
        <w:left w:val="none" w:sz="0" w:space="0" w:color="auto"/>
        <w:bottom w:val="none" w:sz="0" w:space="0" w:color="auto"/>
        <w:right w:val="none" w:sz="0" w:space="0" w:color="auto"/>
      </w:divBdr>
    </w:div>
    <w:div w:id="1099374313">
      <w:bodyDiv w:val="1"/>
      <w:marLeft w:val="0"/>
      <w:marRight w:val="0"/>
      <w:marTop w:val="0"/>
      <w:marBottom w:val="0"/>
      <w:divBdr>
        <w:top w:val="none" w:sz="0" w:space="0" w:color="auto"/>
        <w:left w:val="none" w:sz="0" w:space="0" w:color="auto"/>
        <w:bottom w:val="none" w:sz="0" w:space="0" w:color="auto"/>
        <w:right w:val="none" w:sz="0" w:space="0" w:color="auto"/>
      </w:divBdr>
    </w:div>
    <w:div w:id="1121337340">
      <w:bodyDiv w:val="1"/>
      <w:marLeft w:val="0"/>
      <w:marRight w:val="0"/>
      <w:marTop w:val="0"/>
      <w:marBottom w:val="0"/>
      <w:divBdr>
        <w:top w:val="none" w:sz="0" w:space="0" w:color="auto"/>
        <w:left w:val="none" w:sz="0" w:space="0" w:color="auto"/>
        <w:bottom w:val="none" w:sz="0" w:space="0" w:color="auto"/>
        <w:right w:val="none" w:sz="0" w:space="0" w:color="auto"/>
      </w:divBdr>
    </w:div>
    <w:div w:id="1125807647">
      <w:bodyDiv w:val="1"/>
      <w:marLeft w:val="0"/>
      <w:marRight w:val="0"/>
      <w:marTop w:val="0"/>
      <w:marBottom w:val="0"/>
      <w:divBdr>
        <w:top w:val="none" w:sz="0" w:space="0" w:color="auto"/>
        <w:left w:val="none" w:sz="0" w:space="0" w:color="auto"/>
        <w:bottom w:val="none" w:sz="0" w:space="0" w:color="auto"/>
        <w:right w:val="none" w:sz="0" w:space="0" w:color="auto"/>
      </w:divBdr>
    </w:div>
    <w:div w:id="1130443134">
      <w:bodyDiv w:val="1"/>
      <w:marLeft w:val="0"/>
      <w:marRight w:val="0"/>
      <w:marTop w:val="0"/>
      <w:marBottom w:val="0"/>
      <w:divBdr>
        <w:top w:val="none" w:sz="0" w:space="0" w:color="auto"/>
        <w:left w:val="none" w:sz="0" w:space="0" w:color="auto"/>
        <w:bottom w:val="none" w:sz="0" w:space="0" w:color="auto"/>
        <w:right w:val="none" w:sz="0" w:space="0" w:color="auto"/>
      </w:divBdr>
    </w:div>
    <w:div w:id="1131630283">
      <w:bodyDiv w:val="1"/>
      <w:marLeft w:val="0"/>
      <w:marRight w:val="0"/>
      <w:marTop w:val="0"/>
      <w:marBottom w:val="0"/>
      <w:divBdr>
        <w:top w:val="none" w:sz="0" w:space="0" w:color="auto"/>
        <w:left w:val="none" w:sz="0" w:space="0" w:color="auto"/>
        <w:bottom w:val="none" w:sz="0" w:space="0" w:color="auto"/>
        <w:right w:val="none" w:sz="0" w:space="0" w:color="auto"/>
      </w:divBdr>
    </w:div>
    <w:div w:id="1143890310">
      <w:bodyDiv w:val="1"/>
      <w:marLeft w:val="0"/>
      <w:marRight w:val="0"/>
      <w:marTop w:val="0"/>
      <w:marBottom w:val="0"/>
      <w:divBdr>
        <w:top w:val="none" w:sz="0" w:space="0" w:color="auto"/>
        <w:left w:val="none" w:sz="0" w:space="0" w:color="auto"/>
        <w:bottom w:val="none" w:sz="0" w:space="0" w:color="auto"/>
        <w:right w:val="none" w:sz="0" w:space="0" w:color="auto"/>
      </w:divBdr>
    </w:div>
    <w:div w:id="1158154750">
      <w:bodyDiv w:val="1"/>
      <w:marLeft w:val="0"/>
      <w:marRight w:val="0"/>
      <w:marTop w:val="0"/>
      <w:marBottom w:val="0"/>
      <w:divBdr>
        <w:top w:val="none" w:sz="0" w:space="0" w:color="auto"/>
        <w:left w:val="none" w:sz="0" w:space="0" w:color="auto"/>
        <w:bottom w:val="none" w:sz="0" w:space="0" w:color="auto"/>
        <w:right w:val="none" w:sz="0" w:space="0" w:color="auto"/>
      </w:divBdr>
    </w:div>
    <w:div w:id="1163663801">
      <w:bodyDiv w:val="1"/>
      <w:marLeft w:val="0"/>
      <w:marRight w:val="0"/>
      <w:marTop w:val="0"/>
      <w:marBottom w:val="0"/>
      <w:divBdr>
        <w:top w:val="none" w:sz="0" w:space="0" w:color="auto"/>
        <w:left w:val="none" w:sz="0" w:space="0" w:color="auto"/>
        <w:bottom w:val="none" w:sz="0" w:space="0" w:color="auto"/>
        <w:right w:val="none" w:sz="0" w:space="0" w:color="auto"/>
      </w:divBdr>
    </w:div>
    <w:div w:id="1171487487">
      <w:bodyDiv w:val="1"/>
      <w:marLeft w:val="0"/>
      <w:marRight w:val="0"/>
      <w:marTop w:val="0"/>
      <w:marBottom w:val="0"/>
      <w:divBdr>
        <w:top w:val="none" w:sz="0" w:space="0" w:color="auto"/>
        <w:left w:val="none" w:sz="0" w:space="0" w:color="auto"/>
        <w:bottom w:val="none" w:sz="0" w:space="0" w:color="auto"/>
        <w:right w:val="none" w:sz="0" w:space="0" w:color="auto"/>
      </w:divBdr>
    </w:div>
    <w:div w:id="1172600013">
      <w:bodyDiv w:val="1"/>
      <w:marLeft w:val="0"/>
      <w:marRight w:val="0"/>
      <w:marTop w:val="0"/>
      <w:marBottom w:val="0"/>
      <w:divBdr>
        <w:top w:val="none" w:sz="0" w:space="0" w:color="auto"/>
        <w:left w:val="none" w:sz="0" w:space="0" w:color="auto"/>
        <w:bottom w:val="none" w:sz="0" w:space="0" w:color="auto"/>
        <w:right w:val="none" w:sz="0" w:space="0" w:color="auto"/>
      </w:divBdr>
    </w:div>
    <w:div w:id="1202742994">
      <w:bodyDiv w:val="1"/>
      <w:marLeft w:val="0"/>
      <w:marRight w:val="0"/>
      <w:marTop w:val="0"/>
      <w:marBottom w:val="0"/>
      <w:divBdr>
        <w:top w:val="none" w:sz="0" w:space="0" w:color="auto"/>
        <w:left w:val="none" w:sz="0" w:space="0" w:color="auto"/>
        <w:bottom w:val="none" w:sz="0" w:space="0" w:color="auto"/>
        <w:right w:val="none" w:sz="0" w:space="0" w:color="auto"/>
      </w:divBdr>
    </w:div>
    <w:div w:id="1229531559">
      <w:bodyDiv w:val="1"/>
      <w:marLeft w:val="0"/>
      <w:marRight w:val="0"/>
      <w:marTop w:val="0"/>
      <w:marBottom w:val="0"/>
      <w:divBdr>
        <w:top w:val="none" w:sz="0" w:space="0" w:color="auto"/>
        <w:left w:val="none" w:sz="0" w:space="0" w:color="auto"/>
        <w:bottom w:val="none" w:sz="0" w:space="0" w:color="auto"/>
        <w:right w:val="none" w:sz="0" w:space="0" w:color="auto"/>
      </w:divBdr>
    </w:div>
    <w:div w:id="1239556950">
      <w:bodyDiv w:val="1"/>
      <w:marLeft w:val="0"/>
      <w:marRight w:val="0"/>
      <w:marTop w:val="0"/>
      <w:marBottom w:val="0"/>
      <w:divBdr>
        <w:top w:val="none" w:sz="0" w:space="0" w:color="auto"/>
        <w:left w:val="none" w:sz="0" w:space="0" w:color="auto"/>
        <w:bottom w:val="none" w:sz="0" w:space="0" w:color="auto"/>
        <w:right w:val="none" w:sz="0" w:space="0" w:color="auto"/>
      </w:divBdr>
    </w:div>
    <w:div w:id="1283875964">
      <w:bodyDiv w:val="1"/>
      <w:marLeft w:val="0"/>
      <w:marRight w:val="0"/>
      <w:marTop w:val="0"/>
      <w:marBottom w:val="0"/>
      <w:divBdr>
        <w:top w:val="none" w:sz="0" w:space="0" w:color="auto"/>
        <w:left w:val="none" w:sz="0" w:space="0" w:color="auto"/>
        <w:bottom w:val="none" w:sz="0" w:space="0" w:color="auto"/>
        <w:right w:val="none" w:sz="0" w:space="0" w:color="auto"/>
      </w:divBdr>
    </w:div>
    <w:div w:id="1293827561">
      <w:bodyDiv w:val="1"/>
      <w:marLeft w:val="0"/>
      <w:marRight w:val="0"/>
      <w:marTop w:val="0"/>
      <w:marBottom w:val="0"/>
      <w:divBdr>
        <w:top w:val="none" w:sz="0" w:space="0" w:color="auto"/>
        <w:left w:val="none" w:sz="0" w:space="0" w:color="auto"/>
        <w:bottom w:val="none" w:sz="0" w:space="0" w:color="auto"/>
        <w:right w:val="none" w:sz="0" w:space="0" w:color="auto"/>
      </w:divBdr>
    </w:div>
    <w:div w:id="1299410480">
      <w:bodyDiv w:val="1"/>
      <w:marLeft w:val="0"/>
      <w:marRight w:val="0"/>
      <w:marTop w:val="0"/>
      <w:marBottom w:val="0"/>
      <w:divBdr>
        <w:top w:val="none" w:sz="0" w:space="0" w:color="auto"/>
        <w:left w:val="none" w:sz="0" w:space="0" w:color="auto"/>
        <w:bottom w:val="none" w:sz="0" w:space="0" w:color="auto"/>
        <w:right w:val="none" w:sz="0" w:space="0" w:color="auto"/>
      </w:divBdr>
    </w:div>
    <w:div w:id="1332634705">
      <w:bodyDiv w:val="1"/>
      <w:marLeft w:val="0"/>
      <w:marRight w:val="0"/>
      <w:marTop w:val="0"/>
      <w:marBottom w:val="0"/>
      <w:divBdr>
        <w:top w:val="none" w:sz="0" w:space="0" w:color="auto"/>
        <w:left w:val="none" w:sz="0" w:space="0" w:color="auto"/>
        <w:bottom w:val="none" w:sz="0" w:space="0" w:color="auto"/>
        <w:right w:val="none" w:sz="0" w:space="0" w:color="auto"/>
      </w:divBdr>
    </w:div>
    <w:div w:id="1342009399">
      <w:bodyDiv w:val="1"/>
      <w:marLeft w:val="0"/>
      <w:marRight w:val="0"/>
      <w:marTop w:val="0"/>
      <w:marBottom w:val="0"/>
      <w:divBdr>
        <w:top w:val="none" w:sz="0" w:space="0" w:color="auto"/>
        <w:left w:val="none" w:sz="0" w:space="0" w:color="auto"/>
        <w:bottom w:val="none" w:sz="0" w:space="0" w:color="auto"/>
        <w:right w:val="none" w:sz="0" w:space="0" w:color="auto"/>
      </w:divBdr>
    </w:div>
    <w:div w:id="1357466718">
      <w:bodyDiv w:val="1"/>
      <w:marLeft w:val="0"/>
      <w:marRight w:val="0"/>
      <w:marTop w:val="0"/>
      <w:marBottom w:val="0"/>
      <w:divBdr>
        <w:top w:val="none" w:sz="0" w:space="0" w:color="auto"/>
        <w:left w:val="none" w:sz="0" w:space="0" w:color="auto"/>
        <w:bottom w:val="none" w:sz="0" w:space="0" w:color="auto"/>
        <w:right w:val="none" w:sz="0" w:space="0" w:color="auto"/>
      </w:divBdr>
    </w:div>
    <w:div w:id="1364475949">
      <w:bodyDiv w:val="1"/>
      <w:marLeft w:val="0"/>
      <w:marRight w:val="0"/>
      <w:marTop w:val="0"/>
      <w:marBottom w:val="0"/>
      <w:divBdr>
        <w:top w:val="none" w:sz="0" w:space="0" w:color="auto"/>
        <w:left w:val="none" w:sz="0" w:space="0" w:color="auto"/>
        <w:bottom w:val="none" w:sz="0" w:space="0" w:color="auto"/>
        <w:right w:val="none" w:sz="0" w:space="0" w:color="auto"/>
      </w:divBdr>
    </w:div>
    <w:div w:id="1385182674">
      <w:bodyDiv w:val="1"/>
      <w:marLeft w:val="0"/>
      <w:marRight w:val="0"/>
      <w:marTop w:val="0"/>
      <w:marBottom w:val="0"/>
      <w:divBdr>
        <w:top w:val="none" w:sz="0" w:space="0" w:color="auto"/>
        <w:left w:val="none" w:sz="0" w:space="0" w:color="auto"/>
        <w:bottom w:val="none" w:sz="0" w:space="0" w:color="auto"/>
        <w:right w:val="none" w:sz="0" w:space="0" w:color="auto"/>
      </w:divBdr>
    </w:div>
    <w:div w:id="1396050029">
      <w:bodyDiv w:val="1"/>
      <w:marLeft w:val="0"/>
      <w:marRight w:val="0"/>
      <w:marTop w:val="0"/>
      <w:marBottom w:val="0"/>
      <w:divBdr>
        <w:top w:val="none" w:sz="0" w:space="0" w:color="auto"/>
        <w:left w:val="none" w:sz="0" w:space="0" w:color="auto"/>
        <w:bottom w:val="none" w:sz="0" w:space="0" w:color="auto"/>
        <w:right w:val="none" w:sz="0" w:space="0" w:color="auto"/>
      </w:divBdr>
    </w:div>
    <w:div w:id="1409772286">
      <w:bodyDiv w:val="1"/>
      <w:marLeft w:val="0"/>
      <w:marRight w:val="0"/>
      <w:marTop w:val="0"/>
      <w:marBottom w:val="0"/>
      <w:divBdr>
        <w:top w:val="none" w:sz="0" w:space="0" w:color="auto"/>
        <w:left w:val="none" w:sz="0" w:space="0" w:color="auto"/>
        <w:bottom w:val="none" w:sz="0" w:space="0" w:color="auto"/>
        <w:right w:val="none" w:sz="0" w:space="0" w:color="auto"/>
      </w:divBdr>
    </w:div>
    <w:div w:id="1415397570">
      <w:bodyDiv w:val="1"/>
      <w:marLeft w:val="0"/>
      <w:marRight w:val="0"/>
      <w:marTop w:val="0"/>
      <w:marBottom w:val="0"/>
      <w:divBdr>
        <w:top w:val="none" w:sz="0" w:space="0" w:color="auto"/>
        <w:left w:val="none" w:sz="0" w:space="0" w:color="auto"/>
        <w:bottom w:val="none" w:sz="0" w:space="0" w:color="auto"/>
        <w:right w:val="none" w:sz="0" w:space="0" w:color="auto"/>
      </w:divBdr>
    </w:div>
    <w:div w:id="1428577229">
      <w:bodyDiv w:val="1"/>
      <w:marLeft w:val="0"/>
      <w:marRight w:val="0"/>
      <w:marTop w:val="0"/>
      <w:marBottom w:val="0"/>
      <w:divBdr>
        <w:top w:val="none" w:sz="0" w:space="0" w:color="auto"/>
        <w:left w:val="none" w:sz="0" w:space="0" w:color="auto"/>
        <w:bottom w:val="none" w:sz="0" w:space="0" w:color="auto"/>
        <w:right w:val="none" w:sz="0" w:space="0" w:color="auto"/>
      </w:divBdr>
    </w:div>
    <w:div w:id="1450398699">
      <w:bodyDiv w:val="1"/>
      <w:marLeft w:val="0"/>
      <w:marRight w:val="0"/>
      <w:marTop w:val="0"/>
      <w:marBottom w:val="0"/>
      <w:divBdr>
        <w:top w:val="none" w:sz="0" w:space="0" w:color="auto"/>
        <w:left w:val="none" w:sz="0" w:space="0" w:color="auto"/>
        <w:bottom w:val="none" w:sz="0" w:space="0" w:color="auto"/>
        <w:right w:val="none" w:sz="0" w:space="0" w:color="auto"/>
      </w:divBdr>
    </w:div>
    <w:div w:id="1462074376">
      <w:bodyDiv w:val="1"/>
      <w:marLeft w:val="0"/>
      <w:marRight w:val="0"/>
      <w:marTop w:val="0"/>
      <w:marBottom w:val="0"/>
      <w:divBdr>
        <w:top w:val="none" w:sz="0" w:space="0" w:color="auto"/>
        <w:left w:val="none" w:sz="0" w:space="0" w:color="auto"/>
        <w:bottom w:val="none" w:sz="0" w:space="0" w:color="auto"/>
        <w:right w:val="none" w:sz="0" w:space="0" w:color="auto"/>
      </w:divBdr>
    </w:div>
    <w:div w:id="1493597159">
      <w:bodyDiv w:val="1"/>
      <w:marLeft w:val="0"/>
      <w:marRight w:val="0"/>
      <w:marTop w:val="0"/>
      <w:marBottom w:val="0"/>
      <w:divBdr>
        <w:top w:val="none" w:sz="0" w:space="0" w:color="auto"/>
        <w:left w:val="none" w:sz="0" w:space="0" w:color="auto"/>
        <w:bottom w:val="none" w:sz="0" w:space="0" w:color="auto"/>
        <w:right w:val="none" w:sz="0" w:space="0" w:color="auto"/>
      </w:divBdr>
    </w:div>
    <w:div w:id="1510873616">
      <w:bodyDiv w:val="1"/>
      <w:marLeft w:val="0"/>
      <w:marRight w:val="0"/>
      <w:marTop w:val="0"/>
      <w:marBottom w:val="0"/>
      <w:divBdr>
        <w:top w:val="none" w:sz="0" w:space="0" w:color="auto"/>
        <w:left w:val="none" w:sz="0" w:space="0" w:color="auto"/>
        <w:bottom w:val="none" w:sz="0" w:space="0" w:color="auto"/>
        <w:right w:val="none" w:sz="0" w:space="0" w:color="auto"/>
      </w:divBdr>
    </w:div>
    <w:div w:id="1518615295">
      <w:bodyDiv w:val="1"/>
      <w:marLeft w:val="0"/>
      <w:marRight w:val="0"/>
      <w:marTop w:val="0"/>
      <w:marBottom w:val="0"/>
      <w:divBdr>
        <w:top w:val="none" w:sz="0" w:space="0" w:color="auto"/>
        <w:left w:val="none" w:sz="0" w:space="0" w:color="auto"/>
        <w:bottom w:val="none" w:sz="0" w:space="0" w:color="auto"/>
        <w:right w:val="none" w:sz="0" w:space="0" w:color="auto"/>
      </w:divBdr>
    </w:div>
    <w:div w:id="1525434754">
      <w:bodyDiv w:val="1"/>
      <w:marLeft w:val="0"/>
      <w:marRight w:val="0"/>
      <w:marTop w:val="0"/>
      <w:marBottom w:val="0"/>
      <w:divBdr>
        <w:top w:val="none" w:sz="0" w:space="0" w:color="auto"/>
        <w:left w:val="none" w:sz="0" w:space="0" w:color="auto"/>
        <w:bottom w:val="none" w:sz="0" w:space="0" w:color="auto"/>
        <w:right w:val="none" w:sz="0" w:space="0" w:color="auto"/>
      </w:divBdr>
      <w:divsChild>
        <w:div w:id="964700639">
          <w:marLeft w:val="446"/>
          <w:marRight w:val="0"/>
          <w:marTop w:val="0"/>
          <w:marBottom w:val="0"/>
          <w:divBdr>
            <w:top w:val="none" w:sz="0" w:space="0" w:color="auto"/>
            <w:left w:val="none" w:sz="0" w:space="0" w:color="auto"/>
            <w:bottom w:val="none" w:sz="0" w:space="0" w:color="auto"/>
            <w:right w:val="none" w:sz="0" w:space="0" w:color="auto"/>
          </w:divBdr>
        </w:div>
      </w:divsChild>
    </w:div>
    <w:div w:id="1534925451">
      <w:bodyDiv w:val="1"/>
      <w:marLeft w:val="0"/>
      <w:marRight w:val="0"/>
      <w:marTop w:val="0"/>
      <w:marBottom w:val="0"/>
      <w:divBdr>
        <w:top w:val="none" w:sz="0" w:space="0" w:color="auto"/>
        <w:left w:val="none" w:sz="0" w:space="0" w:color="auto"/>
        <w:bottom w:val="none" w:sz="0" w:space="0" w:color="auto"/>
        <w:right w:val="none" w:sz="0" w:space="0" w:color="auto"/>
      </w:divBdr>
    </w:div>
    <w:div w:id="1563979093">
      <w:bodyDiv w:val="1"/>
      <w:marLeft w:val="0"/>
      <w:marRight w:val="0"/>
      <w:marTop w:val="0"/>
      <w:marBottom w:val="0"/>
      <w:divBdr>
        <w:top w:val="none" w:sz="0" w:space="0" w:color="auto"/>
        <w:left w:val="none" w:sz="0" w:space="0" w:color="auto"/>
        <w:bottom w:val="none" w:sz="0" w:space="0" w:color="auto"/>
        <w:right w:val="none" w:sz="0" w:space="0" w:color="auto"/>
      </w:divBdr>
      <w:divsChild>
        <w:div w:id="1636108236">
          <w:marLeft w:val="360"/>
          <w:marRight w:val="0"/>
          <w:marTop w:val="0"/>
          <w:marBottom w:val="0"/>
          <w:divBdr>
            <w:top w:val="none" w:sz="0" w:space="0" w:color="auto"/>
            <w:left w:val="none" w:sz="0" w:space="0" w:color="auto"/>
            <w:bottom w:val="none" w:sz="0" w:space="0" w:color="auto"/>
            <w:right w:val="none" w:sz="0" w:space="0" w:color="auto"/>
          </w:divBdr>
        </w:div>
        <w:div w:id="314265686">
          <w:marLeft w:val="360"/>
          <w:marRight w:val="0"/>
          <w:marTop w:val="0"/>
          <w:marBottom w:val="0"/>
          <w:divBdr>
            <w:top w:val="none" w:sz="0" w:space="0" w:color="auto"/>
            <w:left w:val="none" w:sz="0" w:space="0" w:color="auto"/>
            <w:bottom w:val="none" w:sz="0" w:space="0" w:color="auto"/>
            <w:right w:val="none" w:sz="0" w:space="0" w:color="auto"/>
          </w:divBdr>
        </w:div>
        <w:div w:id="1710185365">
          <w:marLeft w:val="360"/>
          <w:marRight w:val="0"/>
          <w:marTop w:val="0"/>
          <w:marBottom w:val="0"/>
          <w:divBdr>
            <w:top w:val="none" w:sz="0" w:space="0" w:color="auto"/>
            <w:left w:val="none" w:sz="0" w:space="0" w:color="auto"/>
            <w:bottom w:val="none" w:sz="0" w:space="0" w:color="auto"/>
            <w:right w:val="none" w:sz="0" w:space="0" w:color="auto"/>
          </w:divBdr>
        </w:div>
        <w:div w:id="1661882327">
          <w:marLeft w:val="360"/>
          <w:marRight w:val="0"/>
          <w:marTop w:val="0"/>
          <w:marBottom w:val="0"/>
          <w:divBdr>
            <w:top w:val="none" w:sz="0" w:space="0" w:color="auto"/>
            <w:left w:val="none" w:sz="0" w:space="0" w:color="auto"/>
            <w:bottom w:val="none" w:sz="0" w:space="0" w:color="auto"/>
            <w:right w:val="none" w:sz="0" w:space="0" w:color="auto"/>
          </w:divBdr>
        </w:div>
        <w:div w:id="1155951314">
          <w:marLeft w:val="360"/>
          <w:marRight w:val="0"/>
          <w:marTop w:val="0"/>
          <w:marBottom w:val="0"/>
          <w:divBdr>
            <w:top w:val="none" w:sz="0" w:space="0" w:color="auto"/>
            <w:left w:val="none" w:sz="0" w:space="0" w:color="auto"/>
            <w:bottom w:val="none" w:sz="0" w:space="0" w:color="auto"/>
            <w:right w:val="none" w:sz="0" w:space="0" w:color="auto"/>
          </w:divBdr>
        </w:div>
        <w:div w:id="1078867557">
          <w:marLeft w:val="360"/>
          <w:marRight w:val="0"/>
          <w:marTop w:val="0"/>
          <w:marBottom w:val="0"/>
          <w:divBdr>
            <w:top w:val="none" w:sz="0" w:space="0" w:color="auto"/>
            <w:left w:val="none" w:sz="0" w:space="0" w:color="auto"/>
            <w:bottom w:val="none" w:sz="0" w:space="0" w:color="auto"/>
            <w:right w:val="none" w:sz="0" w:space="0" w:color="auto"/>
          </w:divBdr>
        </w:div>
      </w:divsChild>
    </w:div>
    <w:div w:id="1568956202">
      <w:bodyDiv w:val="1"/>
      <w:marLeft w:val="0"/>
      <w:marRight w:val="0"/>
      <w:marTop w:val="0"/>
      <w:marBottom w:val="0"/>
      <w:divBdr>
        <w:top w:val="none" w:sz="0" w:space="0" w:color="auto"/>
        <w:left w:val="none" w:sz="0" w:space="0" w:color="auto"/>
        <w:bottom w:val="none" w:sz="0" w:space="0" w:color="auto"/>
        <w:right w:val="none" w:sz="0" w:space="0" w:color="auto"/>
      </w:divBdr>
    </w:div>
    <w:div w:id="1576012061">
      <w:bodyDiv w:val="1"/>
      <w:marLeft w:val="0"/>
      <w:marRight w:val="0"/>
      <w:marTop w:val="0"/>
      <w:marBottom w:val="0"/>
      <w:divBdr>
        <w:top w:val="none" w:sz="0" w:space="0" w:color="auto"/>
        <w:left w:val="none" w:sz="0" w:space="0" w:color="auto"/>
        <w:bottom w:val="none" w:sz="0" w:space="0" w:color="auto"/>
        <w:right w:val="none" w:sz="0" w:space="0" w:color="auto"/>
      </w:divBdr>
    </w:div>
    <w:div w:id="1652102085">
      <w:bodyDiv w:val="1"/>
      <w:marLeft w:val="0"/>
      <w:marRight w:val="0"/>
      <w:marTop w:val="0"/>
      <w:marBottom w:val="0"/>
      <w:divBdr>
        <w:top w:val="none" w:sz="0" w:space="0" w:color="auto"/>
        <w:left w:val="none" w:sz="0" w:space="0" w:color="auto"/>
        <w:bottom w:val="none" w:sz="0" w:space="0" w:color="auto"/>
        <w:right w:val="none" w:sz="0" w:space="0" w:color="auto"/>
      </w:divBdr>
    </w:div>
    <w:div w:id="1656836175">
      <w:bodyDiv w:val="1"/>
      <w:marLeft w:val="0"/>
      <w:marRight w:val="0"/>
      <w:marTop w:val="0"/>
      <w:marBottom w:val="0"/>
      <w:divBdr>
        <w:top w:val="none" w:sz="0" w:space="0" w:color="auto"/>
        <w:left w:val="none" w:sz="0" w:space="0" w:color="auto"/>
        <w:bottom w:val="none" w:sz="0" w:space="0" w:color="auto"/>
        <w:right w:val="none" w:sz="0" w:space="0" w:color="auto"/>
      </w:divBdr>
    </w:div>
    <w:div w:id="1678458555">
      <w:bodyDiv w:val="1"/>
      <w:marLeft w:val="0"/>
      <w:marRight w:val="0"/>
      <w:marTop w:val="0"/>
      <w:marBottom w:val="0"/>
      <w:divBdr>
        <w:top w:val="none" w:sz="0" w:space="0" w:color="auto"/>
        <w:left w:val="none" w:sz="0" w:space="0" w:color="auto"/>
        <w:bottom w:val="none" w:sz="0" w:space="0" w:color="auto"/>
        <w:right w:val="none" w:sz="0" w:space="0" w:color="auto"/>
      </w:divBdr>
    </w:div>
    <w:div w:id="1693528172">
      <w:bodyDiv w:val="1"/>
      <w:marLeft w:val="0"/>
      <w:marRight w:val="0"/>
      <w:marTop w:val="0"/>
      <w:marBottom w:val="0"/>
      <w:divBdr>
        <w:top w:val="none" w:sz="0" w:space="0" w:color="auto"/>
        <w:left w:val="none" w:sz="0" w:space="0" w:color="auto"/>
        <w:bottom w:val="none" w:sz="0" w:space="0" w:color="auto"/>
        <w:right w:val="none" w:sz="0" w:space="0" w:color="auto"/>
      </w:divBdr>
    </w:div>
    <w:div w:id="1716200406">
      <w:bodyDiv w:val="1"/>
      <w:marLeft w:val="0"/>
      <w:marRight w:val="0"/>
      <w:marTop w:val="0"/>
      <w:marBottom w:val="0"/>
      <w:divBdr>
        <w:top w:val="none" w:sz="0" w:space="0" w:color="auto"/>
        <w:left w:val="none" w:sz="0" w:space="0" w:color="auto"/>
        <w:bottom w:val="none" w:sz="0" w:space="0" w:color="auto"/>
        <w:right w:val="none" w:sz="0" w:space="0" w:color="auto"/>
      </w:divBdr>
    </w:div>
    <w:div w:id="1735853567">
      <w:bodyDiv w:val="1"/>
      <w:marLeft w:val="0"/>
      <w:marRight w:val="0"/>
      <w:marTop w:val="0"/>
      <w:marBottom w:val="0"/>
      <w:divBdr>
        <w:top w:val="none" w:sz="0" w:space="0" w:color="auto"/>
        <w:left w:val="none" w:sz="0" w:space="0" w:color="auto"/>
        <w:bottom w:val="none" w:sz="0" w:space="0" w:color="auto"/>
        <w:right w:val="none" w:sz="0" w:space="0" w:color="auto"/>
      </w:divBdr>
    </w:div>
    <w:div w:id="1750686558">
      <w:bodyDiv w:val="1"/>
      <w:marLeft w:val="0"/>
      <w:marRight w:val="0"/>
      <w:marTop w:val="0"/>
      <w:marBottom w:val="0"/>
      <w:divBdr>
        <w:top w:val="none" w:sz="0" w:space="0" w:color="auto"/>
        <w:left w:val="none" w:sz="0" w:space="0" w:color="auto"/>
        <w:bottom w:val="none" w:sz="0" w:space="0" w:color="auto"/>
        <w:right w:val="none" w:sz="0" w:space="0" w:color="auto"/>
      </w:divBdr>
    </w:div>
    <w:div w:id="1755514090">
      <w:bodyDiv w:val="1"/>
      <w:marLeft w:val="0"/>
      <w:marRight w:val="0"/>
      <w:marTop w:val="0"/>
      <w:marBottom w:val="0"/>
      <w:divBdr>
        <w:top w:val="none" w:sz="0" w:space="0" w:color="auto"/>
        <w:left w:val="none" w:sz="0" w:space="0" w:color="auto"/>
        <w:bottom w:val="none" w:sz="0" w:space="0" w:color="auto"/>
        <w:right w:val="none" w:sz="0" w:space="0" w:color="auto"/>
      </w:divBdr>
    </w:div>
    <w:div w:id="1768692499">
      <w:bodyDiv w:val="1"/>
      <w:marLeft w:val="0"/>
      <w:marRight w:val="0"/>
      <w:marTop w:val="0"/>
      <w:marBottom w:val="0"/>
      <w:divBdr>
        <w:top w:val="none" w:sz="0" w:space="0" w:color="auto"/>
        <w:left w:val="none" w:sz="0" w:space="0" w:color="auto"/>
        <w:bottom w:val="none" w:sz="0" w:space="0" w:color="auto"/>
        <w:right w:val="none" w:sz="0" w:space="0" w:color="auto"/>
      </w:divBdr>
    </w:div>
    <w:div w:id="1801533328">
      <w:bodyDiv w:val="1"/>
      <w:marLeft w:val="0"/>
      <w:marRight w:val="0"/>
      <w:marTop w:val="0"/>
      <w:marBottom w:val="0"/>
      <w:divBdr>
        <w:top w:val="none" w:sz="0" w:space="0" w:color="auto"/>
        <w:left w:val="none" w:sz="0" w:space="0" w:color="auto"/>
        <w:bottom w:val="none" w:sz="0" w:space="0" w:color="auto"/>
        <w:right w:val="none" w:sz="0" w:space="0" w:color="auto"/>
      </w:divBdr>
    </w:div>
    <w:div w:id="1825391549">
      <w:bodyDiv w:val="1"/>
      <w:marLeft w:val="0"/>
      <w:marRight w:val="0"/>
      <w:marTop w:val="0"/>
      <w:marBottom w:val="0"/>
      <w:divBdr>
        <w:top w:val="none" w:sz="0" w:space="0" w:color="auto"/>
        <w:left w:val="none" w:sz="0" w:space="0" w:color="auto"/>
        <w:bottom w:val="none" w:sz="0" w:space="0" w:color="auto"/>
        <w:right w:val="none" w:sz="0" w:space="0" w:color="auto"/>
      </w:divBdr>
    </w:div>
    <w:div w:id="1843817877">
      <w:bodyDiv w:val="1"/>
      <w:marLeft w:val="0"/>
      <w:marRight w:val="0"/>
      <w:marTop w:val="0"/>
      <w:marBottom w:val="0"/>
      <w:divBdr>
        <w:top w:val="none" w:sz="0" w:space="0" w:color="auto"/>
        <w:left w:val="none" w:sz="0" w:space="0" w:color="auto"/>
        <w:bottom w:val="none" w:sz="0" w:space="0" w:color="auto"/>
        <w:right w:val="none" w:sz="0" w:space="0" w:color="auto"/>
      </w:divBdr>
    </w:div>
    <w:div w:id="1863394478">
      <w:bodyDiv w:val="1"/>
      <w:marLeft w:val="0"/>
      <w:marRight w:val="0"/>
      <w:marTop w:val="0"/>
      <w:marBottom w:val="0"/>
      <w:divBdr>
        <w:top w:val="none" w:sz="0" w:space="0" w:color="auto"/>
        <w:left w:val="none" w:sz="0" w:space="0" w:color="auto"/>
        <w:bottom w:val="none" w:sz="0" w:space="0" w:color="auto"/>
        <w:right w:val="none" w:sz="0" w:space="0" w:color="auto"/>
      </w:divBdr>
    </w:div>
    <w:div w:id="1870490996">
      <w:bodyDiv w:val="1"/>
      <w:marLeft w:val="0"/>
      <w:marRight w:val="0"/>
      <w:marTop w:val="0"/>
      <w:marBottom w:val="0"/>
      <w:divBdr>
        <w:top w:val="none" w:sz="0" w:space="0" w:color="auto"/>
        <w:left w:val="none" w:sz="0" w:space="0" w:color="auto"/>
        <w:bottom w:val="none" w:sz="0" w:space="0" w:color="auto"/>
        <w:right w:val="none" w:sz="0" w:space="0" w:color="auto"/>
      </w:divBdr>
    </w:div>
    <w:div w:id="1882594790">
      <w:bodyDiv w:val="1"/>
      <w:marLeft w:val="0"/>
      <w:marRight w:val="0"/>
      <w:marTop w:val="0"/>
      <w:marBottom w:val="0"/>
      <w:divBdr>
        <w:top w:val="none" w:sz="0" w:space="0" w:color="auto"/>
        <w:left w:val="none" w:sz="0" w:space="0" w:color="auto"/>
        <w:bottom w:val="none" w:sz="0" w:space="0" w:color="auto"/>
        <w:right w:val="none" w:sz="0" w:space="0" w:color="auto"/>
      </w:divBdr>
    </w:div>
    <w:div w:id="1900046930">
      <w:bodyDiv w:val="1"/>
      <w:marLeft w:val="0"/>
      <w:marRight w:val="0"/>
      <w:marTop w:val="0"/>
      <w:marBottom w:val="0"/>
      <w:divBdr>
        <w:top w:val="none" w:sz="0" w:space="0" w:color="auto"/>
        <w:left w:val="none" w:sz="0" w:space="0" w:color="auto"/>
        <w:bottom w:val="none" w:sz="0" w:space="0" w:color="auto"/>
        <w:right w:val="none" w:sz="0" w:space="0" w:color="auto"/>
      </w:divBdr>
    </w:div>
    <w:div w:id="1901210911">
      <w:bodyDiv w:val="1"/>
      <w:marLeft w:val="0"/>
      <w:marRight w:val="0"/>
      <w:marTop w:val="0"/>
      <w:marBottom w:val="0"/>
      <w:divBdr>
        <w:top w:val="none" w:sz="0" w:space="0" w:color="auto"/>
        <w:left w:val="none" w:sz="0" w:space="0" w:color="auto"/>
        <w:bottom w:val="none" w:sz="0" w:space="0" w:color="auto"/>
        <w:right w:val="none" w:sz="0" w:space="0" w:color="auto"/>
      </w:divBdr>
    </w:div>
    <w:div w:id="1905793889">
      <w:bodyDiv w:val="1"/>
      <w:marLeft w:val="0"/>
      <w:marRight w:val="0"/>
      <w:marTop w:val="0"/>
      <w:marBottom w:val="0"/>
      <w:divBdr>
        <w:top w:val="none" w:sz="0" w:space="0" w:color="auto"/>
        <w:left w:val="none" w:sz="0" w:space="0" w:color="auto"/>
        <w:bottom w:val="none" w:sz="0" w:space="0" w:color="auto"/>
        <w:right w:val="none" w:sz="0" w:space="0" w:color="auto"/>
      </w:divBdr>
    </w:div>
    <w:div w:id="1926183105">
      <w:bodyDiv w:val="1"/>
      <w:marLeft w:val="0"/>
      <w:marRight w:val="0"/>
      <w:marTop w:val="0"/>
      <w:marBottom w:val="0"/>
      <w:divBdr>
        <w:top w:val="none" w:sz="0" w:space="0" w:color="auto"/>
        <w:left w:val="none" w:sz="0" w:space="0" w:color="auto"/>
        <w:bottom w:val="none" w:sz="0" w:space="0" w:color="auto"/>
        <w:right w:val="none" w:sz="0" w:space="0" w:color="auto"/>
      </w:divBdr>
    </w:div>
    <w:div w:id="1947273864">
      <w:bodyDiv w:val="1"/>
      <w:marLeft w:val="0"/>
      <w:marRight w:val="0"/>
      <w:marTop w:val="0"/>
      <w:marBottom w:val="0"/>
      <w:divBdr>
        <w:top w:val="none" w:sz="0" w:space="0" w:color="auto"/>
        <w:left w:val="none" w:sz="0" w:space="0" w:color="auto"/>
        <w:bottom w:val="none" w:sz="0" w:space="0" w:color="auto"/>
        <w:right w:val="none" w:sz="0" w:space="0" w:color="auto"/>
      </w:divBdr>
    </w:div>
    <w:div w:id="1979139175">
      <w:bodyDiv w:val="1"/>
      <w:marLeft w:val="0"/>
      <w:marRight w:val="0"/>
      <w:marTop w:val="0"/>
      <w:marBottom w:val="0"/>
      <w:divBdr>
        <w:top w:val="none" w:sz="0" w:space="0" w:color="auto"/>
        <w:left w:val="none" w:sz="0" w:space="0" w:color="auto"/>
        <w:bottom w:val="none" w:sz="0" w:space="0" w:color="auto"/>
        <w:right w:val="none" w:sz="0" w:space="0" w:color="auto"/>
      </w:divBdr>
    </w:div>
    <w:div w:id="1988778023">
      <w:bodyDiv w:val="1"/>
      <w:marLeft w:val="0"/>
      <w:marRight w:val="0"/>
      <w:marTop w:val="0"/>
      <w:marBottom w:val="0"/>
      <w:divBdr>
        <w:top w:val="none" w:sz="0" w:space="0" w:color="auto"/>
        <w:left w:val="none" w:sz="0" w:space="0" w:color="auto"/>
        <w:bottom w:val="none" w:sz="0" w:space="0" w:color="auto"/>
        <w:right w:val="none" w:sz="0" w:space="0" w:color="auto"/>
      </w:divBdr>
    </w:div>
    <w:div w:id="2043706884">
      <w:bodyDiv w:val="1"/>
      <w:marLeft w:val="0"/>
      <w:marRight w:val="0"/>
      <w:marTop w:val="0"/>
      <w:marBottom w:val="0"/>
      <w:divBdr>
        <w:top w:val="none" w:sz="0" w:space="0" w:color="auto"/>
        <w:left w:val="none" w:sz="0" w:space="0" w:color="auto"/>
        <w:bottom w:val="none" w:sz="0" w:space="0" w:color="auto"/>
        <w:right w:val="none" w:sz="0" w:space="0" w:color="auto"/>
      </w:divBdr>
    </w:div>
    <w:div w:id="2044667430">
      <w:bodyDiv w:val="1"/>
      <w:marLeft w:val="0"/>
      <w:marRight w:val="0"/>
      <w:marTop w:val="0"/>
      <w:marBottom w:val="0"/>
      <w:divBdr>
        <w:top w:val="none" w:sz="0" w:space="0" w:color="auto"/>
        <w:left w:val="none" w:sz="0" w:space="0" w:color="auto"/>
        <w:bottom w:val="none" w:sz="0" w:space="0" w:color="auto"/>
        <w:right w:val="none" w:sz="0" w:space="0" w:color="auto"/>
      </w:divBdr>
    </w:div>
    <w:div w:id="2078820629">
      <w:bodyDiv w:val="1"/>
      <w:marLeft w:val="0"/>
      <w:marRight w:val="0"/>
      <w:marTop w:val="0"/>
      <w:marBottom w:val="0"/>
      <w:divBdr>
        <w:top w:val="none" w:sz="0" w:space="0" w:color="auto"/>
        <w:left w:val="none" w:sz="0" w:space="0" w:color="auto"/>
        <w:bottom w:val="none" w:sz="0" w:space="0" w:color="auto"/>
        <w:right w:val="none" w:sz="0" w:space="0" w:color="auto"/>
      </w:divBdr>
    </w:div>
    <w:div w:id="2098625807">
      <w:bodyDiv w:val="1"/>
      <w:marLeft w:val="0"/>
      <w:marRight w:val="0"/>
      <w:marTop w:val="0"/>
      <w:marBottom w:val="0"/>
      <w:divBdr>
        <w:top w:val="none" w:sz="0" w:space="0" w:color="auto"/>
        <w:left w:val="none" w:sz="0" w:space="0" w:color="auto"/>
        <w:bottom w:val="none" w:sz="0" w:space="0" w:color="auto"/>
        <w:right w:val="none" w:sz="0" w:space="0" w:color="auto"/>
      </w:divBdr>
    </w:div>
    <w:div w:id="2119138634">
      <w:bodyDiv w:val="1"/>
      <w:marLeft w:val="0"/>
      <w:marRight w:val="0"/>
      <w:marTop w:val="0"/>
      <w:marBottom w:val="0"/>
      <w:divBdr>
        <w:top w:val="none" w:sz="0" w:space="0" w:color="auto"/>
        <w:left w:val="none" w:sz="0" w:space="0" w:color="auto"/>
        <w:bottom w:val="none" w:sz="0" w:space="0" w:color="auto"/>
        <w:right w:val="none" w:sz="0" w:space="0" w:color="auto"/>
      </w:divBdr>
    </w:div>
    <w:div w:id="2133597681">
      <w:bodyDiv w:val="1"/>
      <w:marLeft w:val="0"/>
      <w:marRight w:val="0"/>
      <w:marTop w:val="0"/>
      <w:marBottom w:val="0"/>
      <w:divBdr>
        <w:top w:val="none" w:sz="0" w:space="0" w:color="auto"/>
        <w:left w:val="none" w:sz="0" w:space="0" w:color="auto"/>
        <w:bottom w:val="none" w:sz="0" w:space="0" w:color="auto"/>
        <w:right w:val="none" w:sz="0" w:space="0" w:color="auto"/>
      </w:divBdr>
    </w:div>
    <w:div w:id="2134671180">
      <w:bodyDiv w:val="1"/>
      <w:marLeft w:val="0"/>
      <w:marRight w:val="0"/>
      <w:marTop w:val="0"/>
      <w:marBottom w:val="0"/>
      <w:divBdr>
        <w:top w:val="none" w:sz="0" w:space="0" w:color="auto"/>
        <w:left w:val="none" w:sz="0" w:space="0" w:color="auto"/>
        <w:bottom w:val="none" w:sz="0" w:space="0" w:color="auto"/>
        <w:right w:val="none" w:sz="0" w:space="0" w:color="auto"/>
      </w:divBdr>
    </w:div>
    <w:div w:id="2139565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e-ma&#287;aza.akmb.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Microsoft%20Word%20uygulamas&#305;nda%20grafik"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2.6501484154209945E-4"/>
          <c:y val="8.1418001629106739E-3"/>
          <c:w val="0.79060859209754542"/>
          <c:h val="0.99185819983708934"/>
        </c:manualLayout>
      </c:layout>
      <c:pie3DChart>
        <c:varyColors val="1"/>
        <c:ser>
          <c:idx val="0"/>
          <c:order val="0"/>
          <c:tx>
            <c:strRef>
              <c:f>Sayfa1!$B$1</c:f>
              <c:strCache>
                <c:ptCount val="1"/>
                <c:pt idx="0">
                  <c:v>Sütun1</c:v>
                </c:pt>
              </c:strCache>
            </c:strRef>
          </c:tx>
          <c:explosion val="25"/>
          <c:dLbls>
            <c:dLbl>
              <c:idx val="1"/>
              <c:layout>
                <c:manualLayout>
                  <c:x val="1.4062591134441525E-2"/>
                  <c:y val="0.17475693906806455"/>
                </c:manualLayout>
              </c:layout>
              <c:dLblPos val="bestFit"/>
              <c:showLegendKey val="0"/>
              <c:showVal val="1"/>
              <c:showCatName val="0"/>
              <c:showSerName val="0"/>
              <c:showPercent val="1"/>
              <c:showBubbleSize val="0"/>
            </c:dLbl>
            <c:dLbl>
              <c:idx val="3"/>
              <c:layout>
                <c:manualLayout>
                  <c:x val="-8.0010753864100323E-2"/>
                  <c:y val="5.4938763379901799E-2"/>
                </c:manualLayout>
              </c:layout>
              <c:dLblPos val="bestFit"/>
              <c:showLegendKey val="0"/>
              <c:showVal val="1"/>
              <c:showCatName val="0"/>
              <c:showSerName val="0"/>
              <c:showPercent val="1"/>
              <c:showBubbleSize val="0"/>
            </c:dLbl>
            <c:numFmt formatCode="0.00%" sourceLinked="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gradFill>
            </c:sp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Sayfa1!$A$2:$A$6</c:f>
              <c:strCache>
                <c:ptCount val="5"/>
                <c:pt idx="0">
                  <c:v>Personel Giderleri</c:v>
                </c:pt>
                <c:pt idx="1">
                  <c:v>SGK Devlet Primi Giderleri</c:v>
                </c:pt>
                <c:pt idx="2">
                  <c:v>Mal ve Hizmet Alım Giderleri</c:v>
                </c:pt>
                <c:pt idx="3">
                  <c:v>Cari Transferler</c:v>
                </c:pt>
                <c:pt idx="4">
                  <c:v>Sermaye Giderleri</c:v>
                </c:pt>
              </c:strCache>
            </c:strRef>
          </c:cat>
          <c:val>
            <c:numRef>
              <c:f>Sayfa1!$B$2:$B$6</c:f>
              <c:numCache>
                <c:formatCode>#,##0.00</c:formatCode>
                <c:ptCount val="5"/>
                <c:pt idx="0">
                  <c:v>18439502.850000001</c:v>
                </c:pt>
                <c:pt idx="1">
                  <c:v>2126453.4900000002</c:v>
                </c:pt>
                <c:pt idx="2">
                  <c:v>9348978.8300000001</c:v>
                </c:pt>
                <c:pt idx="3">
                  <c:v>1362317.26</c:v>
                </c:pt>
                <c:pt idx="4">
                  <c:v>1086178.56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7390018955963835"/>
          <c:y val="0.32060586176727907"/>
          <c:w val="0.21221092155147273"/>
          <c:h val="0.52545463067116616"/>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solidFill>
          <a:schemeClr val="accent1">
            <a:alpha val="52000"/>
          </a:schemeClr>
        </a:solidFill>
      </c:spPr>
    </c:sideWall>
    <c:backWall>
      <c:thickness val="0"/>
      <c:spPr>
        <a:solidFill>
          <a:schemeClr val="accent1">
            <a:alpha val="52000"/>
          </a:schemeClr>
        </a:solidFill>
      </c:spPr>
    </c:backWall>
    <c:plotArea>
      <c:layout>
        <c:manualLayout>
          <c:layoutTarget val="inner"/>
          <c:xMode val="edge"/>
          <c:yMode val="edge"/>
          <c:x val="2.6666666666666668E-2"/>
          <c:y val="0.16242089530475357"/>
          <c:w val="0.97333333333333338"/>
          <c:h val="0.6650944152814231"/>
        </c:manualLayout>
      </c:layout>
      <c:bar3DChart>
        <c:barDir val="col"/>
        <c:grouping val="clustered"/>
        <c:varyColors val="0"/>
        <c:ser>
          <c:idx val="0"/>
          <c:order val="0"/>
          <c:tx>
            <c:strRef>
              <c:f>'[Microsoft Word uygulamasında grafik]Sayfa1'!$B$1</c:f>
              <c:strCache>
                <c:ptCount val="1"/>
                <c:pt idx="0">
                  <c:v>2024</c:v>
                </c:pt>
              </c:strCache>
            </c:strRef>
          </c:tx>
          <c:invertIfNegative val="0"/>
          <c:dLbls>
            <c:dLbl>
              <c:idx val="0"/>
              <c:layout>
                <c:manualLayout>
                  <c:x val="-4.363636363636364E-2"/>
                  <c:y val="-4.6296296296296294E-3"/>
                </c:manualLayout>
              </c:layout>
              <c:showLegendKey val="0"/>
              <c:showVal val="1"/>
              <c:showCatName val="0"/>
              <c:showSerName val="0"/>
              <c:showPercent val="0"/>
              <c:showBubbleSize val="0"/>
            </c:dLbl>
            <c:dLbl>
              <c:idx val="1"/>
              <c:layout>
                <c:manualLayout>
                  <c:x val="-3.8787878787878767E-2"/>
                  <c:y val="9.2592592592592587E-3"/>
                </c:manualLayout>
              </c:layout>
              <c:showLegendKey val="0"/>
              <c:showVal val="1"/>
              <c:showCatName val="0"/>
              <c:showSerName val="0"/>
              <c:showPercent val="0"/>
              <c:showBubbleSize val="0"/>
            </c:dLbl>
            <c:dLbl>
              <c:idx val="2"/>
              <c:layout>
                <c:manualLayout>
                  <c:x val="7.2727272727272727E-3"/>
                  <c:y val="-4.1666666666666581E-2"/>
                </c:manualLayout>
              </c:layout>
              <c:showLegendKey val="0"/>
              <c:showVal val="1"/>
              <c:showCatName val="0"/>
              <c:showSerName val="0"/>
              <c:showPercent val="0"/>
              <c:showBubbleSize val="0"/>
            </c:dLbl>
            <c:dLbl>
              <c:idx val="3"/>
              <c:layout>
                <c:manualLayout>
                  <c:x val="-1.9393939393939394E-2"/>
                  <c:y val="8.4875562720133283E-17"/>
                </c:manualLayout>
              </c:layout>
              <c:showLegendKey val="0"/>
              <c:showVal val="1"/>
              <c:showCatName val="0"/>
              <c:showSerName val="0"/>
              <c:showPercent val="0"/>
              <c:showBubbleSize val="0"/>
            </c:dLbl>
            <c:dLbl>
              <c:idx val="4"/>
              <c:layout>
                <c:manualLayout>
                  <c:x val="-1.9088523025530898E-7"/>
                  <c:y val="-1.388888888888888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'[Microsoft Word uygulamasında grafik]Sayfa1'!$A$2:$A$6</c:f>
              <c:strCache>
                <c:ptCount val="5"/>
                <c:pt idx="0">
                  <c:v>Personel Giderleri</c:v>
                </c:pt>
                <c:pt idx="1">
                  <c:v>SGK Devlet Primi Giderleri</c:v>
                </c:pt>
                <c:pt idx="2">
                  <c:v>Mal ve Hizmet Alım Giderleri</c:v>
                </c:pt>
                <c:pt idx="3">
                  <c:v>Cari Transferler</c:v>
                </c:pt>
                <c:pt idx="4">
                  <c:v>Sermaye Giderleri</c:v>
                </c:pt>
              </c:strCache>
            </c:strRef>
          </c:cat>
          <c:val>
            <c:numRef>
              <c:f>'[Microsoft Word uygulamasında grafik]Sayfa1'!$B$2:$B$6</c:f>
              <c:numCache>
                <c:formatCode>#,##0.00</c:formatCode>
                <c:ptCount val="5"/>
                <c:pt idx="0">
                  <c:v>13437685.83</c:v>
                </c:pt>
                <c:pt idx="1">
                  <c:v>1575013.84</c:v>
                </c:pt>
                <c:pt idx="2">
                  <c:v>3666879.52</c:v>
                </c:pt>
                <c:pt idx="3">
                  <c:v>1097942.8700000001</c:v>
                </c:pt>
                <c:pt idx="4">
                  <c:v>458323</c:v>
                </c:pt>
              </c:numCache>
            </c:numRef>
          </c:val>
        </c:ser>
        <c:ser>
          <c:idx val="1"/>
          <c:order val="1"/>
          <c:tx>
            <c:strRef>
              <c:f>'[Microsoft Word uygulamasında grafik]Sayfa1'!$C$1</c:f>
              <c:strCache>
                <c:ptCount val="1"/>
                <c:pt idx="0">
                  <c:v>2025</c:v>
                </c:pt>
              </c:strCache>
            </c:strRef>
          </c:tx>
          <c:invertIfNegative val="0"/>
          <c:dLbls>
            <c:dLbl>
              <c:idx val="1"/>
              <c:layout>
                <c:manualLayout>
                  <c:x val="-7.2727272727272727E-3"/>
                  <c:y val="-3.2407407407407406E-2"/>
                </c:manualLayout>
              </c:layout>
              <c:showLegendKey val="0"/>
              <c:showVal val="1"/>
              <c:showCatName val="0"/>
              <c:showSerName val="0"/>
              <c:showPercent val="0"/>
              <c:showBubbleSize val="0"/>
            </c:dLbl>
            <c:dLbl>
              <c:idx val="3"/>
              <c:layout>
                <c:manualLayout>
                  <c:x val="4.363636363636364E-2"/>
                  <c:y val="-3.7037037037037035E-2"/>
                </c:manualLayout>
              </c:layout>
              <c:showLegendKey val="0"/>
              <c:showVal val="1"/>
              <c:showCatName val="0"/>
              <c:showSerName val="0"/>
              <c:showPercent val="0"/>
              <c:showBubbleSize val="0"/>
            </c:dLbl>
            <c:dLbl>
              <c:idx val="4"/>
              <c:layout>
                <c:manualLayout>
                  <c:x val="5.91765211166786E-2"/>
                  <c:y val="-4.629629629629629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'[Microsoft Word uygulamasında grafik]Sayfa1'!$A$2:$A$6</c:f>
              <c:strCache>
                <c:ptCount val="5"/>
                <c:pt idx="0">
                  <c:v>Personel Giderleri</c:v>
                </c:pt>
                <c:pt idx="1">
                  <c:v>SGK Devlet Primi Giderleri</c:v>
                </c:pt>
                <c:pt idx="2">
                  <c:v>Mal ve Hizmet Alım Giderleri</c:v>
                </c:pt>
                <c:pt idx="3">
                  <c:v>Cari Transferler</c:v>
                </c:pt>
                <c:pt idx="4">
                  <c:v>Sermaye Giderleri</c:v>
                </c:pt>
              </c:strCache>
            </c:strRef>
          </c:cat>
          <c:val>
            <c:numRef>
              <c:f>'[Microsoft Word uygulamasında grafik]Sayfa1'!$C$2:$C$6</c:f>
              <c:numCache>
                <c:formatCode>#,##0.00</c:formatCode>
                <c:ptCount val="5"/>
                <c:pt idx="0">
                  <c:v>18439502.850000001</c:v>
                </c:pt>
                <c:pt idx="1">
                  <c:v>2126453.4900000002</c:v>
                </c:pt>
                <c:pt idx="2">
                  <c:v>9348978.8300000001</c:v>
                </c:pt>
                <c:pt idx="3">
                  <c:v>1362317.26</c:v>
                </c:pt>
                <c:pt idx="4">
                  <c:v>1086178.56</c:v>
                </c:pt>
              </c:numCache>
            </c:numRef>
          </c:val>
        </c:ser>
        <c:dLbls>
          <c:showLegendKey val="0"/>
          <c:showVal val="1"/>
          <c:showCatName val="0"/>
          <c:showSerName val="0"/>
          <c:showPercent val="0"/>
          <c:showBubbleSize val="0"/>
        </c:dLbls>
        <c:gapWidth val="150"/>
        <c:shape val="cylinder"/>
        <c:axId val="329056640"/>
        <c:axId val="329058176"/>
        <c:axId val="0"/>
      </c:bar3DChart>
      <c:catAx>
        <c:axId val="329056640"/>
        <c:scaling>
          <c:orientation val="minMax"/>
        </c:scaling>
        <c:delete val="0"/>
        <c:axPos val="b"/>
        <c:majorTickMark val="none"/>
        <c:minorTickMark val="none"/>
        <c:tickLblPos val="nextTo"/>
        <c:crossAx val="329058176"/>
        <c:crosses val="autoZero"/>
        <c:auto val="1"/>
        <c:lblAlgn val="ctr"/>
        <c:lblOffset val="100"/>
        <c:noMultiLvlLbl val="0"/>
      </c:catAx>
      <c:valAx>
        <c:axId val="329058176"/>
        <c:scaling>
          <c:orientation val="minMax"/>
        </c:scaling>
        <c:delete val="1"/>
        <c:axPos val="l"/>
        <c:numFmt formatCode="#,##0.00" sourceLinked="1"/>
        <c:majorTickMark val="out"/>
        <c:minorTickMark val="none"/>
        <c:tickLblPos val="nextTo"/>
        <c:crossAx val="329056640"/>
        <c:crosses val="autoZero"/>
        <c:crossBetween val="between"/>
      </c:valAx>
    </c:plotArea>
    <c:legend>
      <c:legendPos val="t"/>
      <c:layout>
        <c:manualLayout>
          <c:xMode val="edge"/>
          <c:yMode val="edge"/>
          <c:x val="0.39578499562554681"/>
          <c:y val="6.9444444444444448E-2"/>
          <c:w val="0.20842979002624673"/>
          <c:h val="0.1114949693788276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manualLayout>
          <c:layoutTarget val="inner"/>
          <c:xMode val="edge"/>
          <c:yMode val="edge"/>
          <c:x val="2.1359223300970873E-2"/>
          <c:y val="0.13921791026121735"/>
          <c:w val="0.96699029126213587"/>
          <c:h val="0.76137076615423072"/>
        </c:manualLayout>
      </c:layout>
      <c:bar3DChart>
        <c:barDir val="col"/>
        <c:grouping val="clustered"/>
        <c:varyColors val="0"/>
        <c:ser>
          <c:idx val="0"/>
          <c:order val="0"/>
          <c:tx>
            <c:strRef>
              <c:f>Sayfa1!$B$1</c:f>
              <c:strCache>
                <c:ptCount val="1"/>
                <c:pt idx="0">
                  <c:v>2024</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#,##0.00</c:formatCode>
                <c:ptCount val="6"/>
                <c:pt idx="0">
                  <c:v>2414767</c:v>
                </c:pt>
                <c:pt idx="1">
                  <c:v>2784059</c:v>
                </c:pt>
                <c:pt idx="2">
                  <c:v>2042818</c:v>
                </c:pt>
                <c:pt idx="3" formatCode="#,##0">
                  <c:v>2013826</c:v>
                </c:pt>
                <c:pt idx="4" formatCode="#,##0">
                  <c:v>2033805</c:v>
                </c:pt>
                <c:pt idx="5">
                  <c:v>2148408</c:v>
                </c:pt>
              </c:numCache>
            </c:numRef>
          </c:val>
        </c:ser>
        <c:ser>
          <c:idx val="1"/>
          <c:order val="1"/>
          <c:tx>
            <c:strRef>
              <c:f>Sayfa1!$C$1</c:f>
              <c:strCache>
                <c:ptCount val="1"/>
                <c:pt idx="0">
                  <c:v>2025</c:v>
                </c:pt>
              </c:strCache>
            </c:strRef>
          </c:tx>
          <c:invertIfNegative val="0"/>
          <c:dLbls>
            <c:dLbl>
              <c:idx val="1"/>
              <c:layout>
                <c:manualLayout>
                  <c:x val="3.4951456310679613E-2"/>
                  <c:y val="-4.761904761904761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Sayfa1!$A$2:$A$7</c:f>
              <c:strCache>
                <c:ptCount val="6"/>
                <c:pt idx="0">
                  <c:v>Ocak</c:v>
                </c:pt>
                <c:pt idx="1">
                  <c:v>Şubat</c:v>
                </c:pt>
                <c:pt idx="2">
                  <c:v>Mart</c:v>
                </c:pt>
                <c:pt idx="3">
                  <c:v>Nisan</c:v>
                </c:pt>
                <c:pt idx="4">
                  <c:v>Mayıs</c:v>
                </c:pt>
                <c:pt idx="5">
                  <c:v>Haziran</c:v>
                </c:pt>
              </c:strCache>
            </c:strRef>
          </c:cat>
          <c:val>
            <c:numRef>
              <c:f>Sayfa1!$C$2:$C$7</c:f>
              <c:numCache>
                <c:formatCode>#,##0.00</c:formatCode>
                <c:ptCount val="6"/>
                <c:pt idx="0">
                  <c:v>3979231</c:v>
                </c:pt>
                <c:pt idx="1">
                  <c:v>2749082</c:v>
                </c:pt>
                <c:pt idx="2">
                  <c:v>2911829</c:v>
                </c:pt>
                <c:pt idx="3" formatCode="#,##0">
                  <c:v>2878024</c:v>
                </c:pt>
                <c:pt idx="4" formatCode="#,##0">
                  <c:v>2785886</c:v>
                </c:pt>
                <c:pt idx="5">
                  <c:v>3135452</c:v>
                </c:pt>
              </c:numCache>
            </c:numRef>
          </c:val>
        </c:ser>
        <c:dLbls>
          <c:showLegendKey val="0"/>
          <c:showVal val="1"/>
          <c:showCatName val="0"/>
          <c:showSerName val="0"/>
          <c:showPercent val="0"/>
          <c:showBubbleSize val="0"/>
        </c:dLbls>
        <c:gapWidth val="150"/>
        <c:shape val="cylinder"/>
        <c:axId val="57803904"/>
        <c:axId val="57824384"/>
        <c:axId val="0"/>
      </c:bar3DChart>
      <c:catAx>
        <c:axId val="57803904"/>
        <c:scaling>
          <c:orientation val="minMax"/>
        </c:scaling>
        <c:delete val="0"/>
        <c:axPos val="b"/>
        <c:numFmt formatCode="General" sourceLinked="0"/>
        <c:majorTickMark val="none"/>
        <c:minorTickMark val="none"/>
        <c:tickLblPos val="nextTo"/>
        <c:crossAx val="57824384"/>
        <c:crosses val="autoZero"/>
        <c:auto val="1"/>
        <c:lblAlgn val="ctr"/>
        <c:lblOffset val="100"/>
        <c:noMultiLvlLbl val="0"/>
      </c:catAx>
      <c:valAx>
        <c:axId val="57824384"/>
        <c:scaling>
          <c:orientation val="minMax"/>
        </c:scaling>
        <c:delete val="1"/>
        <c:axPos val="l"/>
        <c:numFmt formatCode="#,##0.00" sourceLinked="1"/>
        <c:majorTickMark val="out"/>
        <c:minorTickMark val="none"/>
        <c:tickLblPos val="nextTo"/>
        <c:crossAx val="57803904"/>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bar3DChart>
        <c:barDir val="col"/>
        <c:grouping val="clustered"/>
        <c:varyColors val="0"/>
        <c:ser>
          <c:idx val="0"/>
          <c:order val="0"/>
          <c:tx>
            <c:strRef>
              <c:f>Sayfa1!$B$1</c:f>
              <c:strCache>
                <c:ptCount val="1"/>
                <c:pt idx="0">
                  <c:v>2024</c:v>
                </c:pt>
              </c:strCache>
            </c:strRef>
          </c:tx>
          <c:invertIfNegative val="0"/>
          <c:dLbls>
            <c:dLbl>
              <c:idx val="0"/>
              <c:layout>
                <c:manualLayout>
                  <c:x val="-1.1813773259645156E-2"/>
                  <c:y val="4.524707933665644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539282563503219E-2"/>
                  <c:y val="-4.524707933665644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539282563503219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4176527911574185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3627546519290311E-2"/>
                  <c:y val="4.524707933665644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Sayfa1!$A$2:$A$7</c:f>
              <c:strCache>
                <c:ptCount val="6"/>
                <c:pt idx="0">
                  <c:v>Ocak</c:v>
                </c:pt>
                <c:pt idx="1">
                  <c:v>Şubat</c:v>
                </c:pt>
                <c:pt idx="2">
                  <c:v>Mart</c:v>
                </c:pt>
                <c:pt idx="3">
                  <c:v>Nisan</c:v>
                </c:pt>
                <c:pt idx="4">
                  <c:v>Mayıs</c:v>
                </c:pt>
                <c:pt idx="5">
                  <c:v>Haziran</c:v>
                </c:pt>
              </c:strCache>
            </c:strRef>
          </c:cat>
          <c:val>
            <c:numRef>
              <c:f>Sayfa1!$B$2:$B$7</c:f>
              <c:numCache>
                <c:formatCode>#,##0</c:formatCode>
                <c:ptCount val="6"/>
                <c:pt idx="0">
                  <c:v>267103</c:v>
                </c:pt>
                <c:pt idx="1">
                  <c:v>329768</c:v>
                </c:pt>
                <c:pt idx="2">
                  <c:v>245596</c:v>
                </c:pt>
                <c:pt idx="3" formatCode="#,##0.00">
                  <c:v>245574</c:v>
                </c:pt>
                <c:pt idx="4">
                  <c:v>243293</c:v>
                </c:pt>
                <c:pt idx="5">
                  <c:v>243677</c:v>
                </c:pt>
              </c:numCache>
            </c:numRef>
          </c:val>
          <c:extLst xmlns:c16r2="http://schemas.microsoft.com/office/drawing/2015/06/chart">
            <c:ext xmlns:c16="http://schemas.microsoft.com/office/drawing/2014/chart" uri="{C3380CC4-5D6E-409C-BE32-E72D297353CC}">
              <c16:uniqueId val="{00000000-E43C-4DA7-BD61-254BCEA18BE6}"/>
            </c:ext>
          </c:extLst>
        </c:ser>
        <c:ser>
          <c:idx val="1"/>
          <c:order val="1"/>
          <c:tx>
            <c:strRef>
              <c:f>Sayfa1!$C$1</c:f>
              <c:strCache>
                <c:ptCount val="1"/>
                <c:pt idx="0">
                  <c:v>2025</c:v>
                </c:pt>
              </c:strCache>
            </c:strRef>
          </c:tx>
          <c:invertIfNegative val="0"/>
          <c:dLbls>
            <c:dLbl>
              <c:idx val="1"/>
              <c:layout>
                <c:manualLayout>
                  <c:x val="3.5377358490566037E-2"/>
                  <c:y val="0"/>
                </c:manualLayout>
              </c:layout>
              <c:showLegendKey val="0"/>
              <c:showVal val="1"/>
              <c:showCatName val="0"/>
              <c:showSerName val="0"/>
              <c:showPercent val="0"/>
              <c:showBubbleSize val="0"/>
            </c:dLbl>
            <c:dLbl>
              <c:idx val="2"/>
              <c:layout>
                <c:manualLayout>
                  <c:x val="2.8353055823148371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Sayfa1!$A$2:$A$7</c:f>
              <c:strCache>
                <c:ptCount val="6"/>
                <c:pt idx="0">
                  <c:v>Ocak</c:v>
                </c:pt>
                <c:pt idx="1">
                  <c:v>Şubat</c:v>
                </c:pt>
                <c:pt idx="2">
                  <c:v>Mart</c:v>
                </c:pt>
                <c:pt idx="3">
                  <c:v>Nisan</c:v>
                </c:pt>
                <c:pt idx="4">
                  <c:v>Mayıs</c:v>
                </c:pt>
                <c:pt idx="5">
                  <c:v>Haziran</c:v>
                </c:pt>
              </c:strCache>
            </c:strRef>
          </c:cat>
          <c:val>
            <c:numRef>
              <c:f>Sayfa1!$C$2:$C$7</c:f>
              <c:numCache>
                <c:formatCode>#,##0</c:formatCode>
                <c:ptCount val="6"/>
                <c:pt idx="0">
                  <c:v>461340</c:v>
                </c:pt>
                <c:pt idx="1">
                  <c:v>327160</c:v>
                </c:pt>
                <c:pt idx="2">
                  <c:v>340750</c:v>
                </c:pt>
                <c:pt idx="3" formatCode="#,##0.00">
                  <c:v>326313</c:v>
                </c:pt>
                <c:pt idx="4">
                  <c:v>324596</c:v>
                </c:pt>
                <c:pt idx="5">
                  <c:v>346295</c:v>
                </c:pt>
              </c:numCache>
            </c:numRef>
          </c:val>
          <c:extLst xmlns:c16r2="http://schemas.microsoft.com/office/drawing/2015/06/chart">
            <c:ext xmlns:c16="http://schemas.microsoft.com/office/drawing/2014/chart" uri="{C3380CC4-5D6E-409C-BE32-E72D297353CC}">
              <c16:uniqueId val="{00000001-E43C-4DA7-BD61-254BCEA18BE6}"/>
            </c:ext>
          </c:extLst>
        </c:ser>
        <c:dLbls>
          <c:showLegendKey val="0"/>
          <c:showVal val="0"/>
          <c:showCatName val="0"/>
          <c:showSerName val="0"/>
          <c:showPercent val="0"/>
          <c:showBubbleSize val="0"/>
        </c:dLbls>
        <c:gapWidth val="150"/>
        <c:shape val="cylinder"/>
        <c:axId val="57904512"/>
        <c:axId val="57918592"/>
        <c:axId val="0"/>
      </c:bar3DChart>
      <c:catAx>
        <c:axId val="57904512"/>
        <c:scaling>
          <c:orientation val="minMax"/>
        </c:scaling>
        <c:delete val="0"/>
        <c:axPos val="b"/>
        <c:numFmt formatCode="General" sourceLinked="0"/>
        <c:majorTickMark val="out"/>
        <c:minorTickMark val="none"/>
        <c:tickLblPos val="nextTo"/>
        <c:crossAx val="57918592"/>
        <c:crosses val="autoZero"/>
        <c:auto val="1"/>
        <c:lblAlgn val="ctr"/>
        <c:lblOffset val="100"/>
        <c:noMultiLvlLbl val="0"/>
      </c:catAx>
      <c:valAx>
        <c:axId val="57918592"/>
        <c:scaling>
          <c:orientation val="minMax"/>
        </c:scaling>
        <c:delete val="1"/>
        <c:axPos val="l"/>
        <c:majorGridlines/>
        <c:numFmt formatCode="#,##0" sourceLinked="1"/>
        <c:majorTickMark val="out"/>
        <c:minorTickMark val="none"/>
        <c:tickLblPos val="nextTo"/>
        <c:crossAx val="579045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manualLayout>
          <c:layoutTarget val="inner"/>
          <c:xMode val="edge"/>
          <c:yMode val="edge"/>
          <c:x val="2.2448979591836733E-2"/>
          <c:y val="4.9773755656108594E-2"/>
          <c:w val="0.91986839145106858"/>
          <c:h val="0.83687034595788645"/>
        </c:manualLayout>
      </c:layout>
      <c:bar3DChart>
        <c:barDir val="col"/>
        <c:grouping val="clustered"/>
        <c:varyColors val="0"/>
        <c:ser>
          <c:idx val="0"/>
          <c:order val="0"/>
          <c:tx>
            <c:strRef>
              <c:f>Sayfa1!$B$1</c:f>
              <c:strCache>
                <c:ptCount val="1"/>
                <c:pt idx="0">
                  <c:v>2024</c:v>
                </c:pt>
              </c:strCache>
            </c:strRef>
          </c:tx>
          <c:invertIfNegative val="0"/>
          <c:dLbls>
            <c:dLbl>
              <c:idx val="0"/>
              <c:layout>
                <c:manualLayout>
                  <c:x val="-1.4176530549028005E-2"/>
                  <c:y val="4.5247095457120363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0306283143178531E-2"/>
                  <c:y val="-4.5302312324081665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4176530549028005E-2"/>
                  <c:y val="4.524709545711953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265948899244737E-2"/>
                  <c:y val="4.5198988135532001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4176530549028005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4176530549028005E-2"/>
                  <c:y val="4.524709545712036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Sayfa1!$A$2:$A$7</c:f>
              <c:strCache>
                <c:ptCount val="6"/>
                <c:pt idx="0">
                  <c:v>Ocak</c:v>
                </c:pt>
                <c:pt idx="1">
                  <c:v>Şubat</c:v>
                </c:pt>
                <c:pt idx="2">
                  <c:v>Mart</c:v>
                </c:pt>
                <c:pt idx="3">
                  <c:v>Nisan</c:v>
                </c:pt>
                <c:pt idx="4">
                  <c:v>Mayıs</c:v>
                </c:pt>
                <c:pt idx="5">
                  <c:v>Haziran</c:v>
                </c:pt>
              </c:strCache>
            </c:strRef>
          </c:cat>
          <c:val>
            <c:numRef>
              <c:f>Sayfa1!$B$2:$B$7</c:f>
              <c:numCache>
                <c:formatCode>#,##0</c:formatCode>
                <c:ptCount val="6"/>
                <c:pt idx="0">
                  <c:v>11480</c:v>
                </c:pt>
                <c:pt idx="1">
                  <c:v>403491</c:v>
                </c:pt>
                <c:pt idx="2">
                  <c:v>208458</c:v>
                </c:pt>
                <c:pt idx="3">
                  <c:v>163832</c:v>
                </c:pt>
                <c:pt idx="4">
                  <c:v>1782729</c:v>
                </c:pt>
                <c:pt idx="5">
                  <c:v>1096886</c:v>
                </c:pt>
              </c:numCache>
            </c:numRef>
          </c:val>
          <c:extLst xmlns:c16r2="http://schemas.microsoft.com/office/drawing/2015/06/chart">
            <c:ext xmlns:c16="http://schemas.microsoft.com/office/drawing/2014/chart" uri="{C3380CC4-5D6E-409C-BE32-E72D297353CC}">
              <c16:uniqueId val="{00000000-E663-4F32-87C3-5C79A328CA7A}"/>
            </c:ext>
          </c:extLst>
        </c:ser>
        <c:ser>
          <c:idx val="1"/>
          <c:order val="1"/>
          <c:tx>
            <c:strRef>
              <c:f>Sayfa1!$C$1</c:f>
              <c:strCache>
                <c:ptCount val="1"/>
                <c:pt idx="0">
                  <c:v>2025</c:v>
                </c:pt>
              </c:strCache>
            </c:strRef>
          </c:tx>
          <c:invertIfNegative val="0"/>
          <c:dLbls>
            <c:dLbl>
              <c:idx val="0"/>
              <c:layout>
                <c:manualLayout>
                  <c:x val="2.1264795823542008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543698169926373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627550915046674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3518078097380685E-2"/>
                  <c:y val="-2.716927352406741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8571428571428647E-2"/>
                  <c:y val="-1.3574660633484163E-2"/>
                </c:manualLayout>
              </c:layout>
              <c:showLegendKey val="0"/>
              <c:showVal val="1"/>
              <c:showCatName val="0"/>
              <c:showSerName val="0"/>
              <c:showPercent val="0"/>
              <c:showBubbleSize val="0"/>
            </c:dLbl>
            <c:dLbl>
              <c:idx val="5"/>
              <c:layout>
                <c:manualLayout>
                  <c:x val="4.2857142857142858E-2"/>
                  <c:y val="9.0497737556561094E-3"/>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Sayfa1!$A$2:$A$7</c:f>
              <c:strCache>
                <c:ptCount val="6"/>
                <c:pt idx="0">
                  <c:v>Ocak</c:v>
                </c:pt>
                <c:pt idx="1">
                  <c:v>Şubat</c:v>
                </c:pt>
                <c:pt idx="2">
                  <c:v>Mart</c:v>
                </c:pt>
                <c:pt idx="3">
                  <c:v>Nisan</c:v>
                </c:pt>
                <c:pt idx="4">
                  <c:v>Mayıs</c:v>
                </c:pt>
                <c:pt idx="5">
                  <c:v>Haziran</c:v>
                </c:pt>
              </c:strCache>
            </c:strRef>
          </c:cat>
          <c:val>
            <c:numRef>
              <c:f>Sayfa1!$C$2:$C$7</c:f>
              <c:numCache>
                <c:formatCode>#,##0</c:formatCode>
                <c:ptCount val="6"/>
                <c:pt idx="0">
                  <c:v>99906</c:v>
                </c:pt>
                <c:pt idx="1">
                  <c:v>1607988</c:v>
                </c:pt>
                <c:pt idx="2">
                  <c:v>1380169</c:v>
                </c:pt>
                <c:pt idx="3">
                  <c:v>433566</c:v>
                </c:pt>
                <c:pt idx="4">
                  <c:v>2929603</c:v>
                </c:pt>
                <c:pt idx="5">
                  <c:v>2897747</c:v>
                </c:pt>
              </c:numCache>
            </c:numRef>
          </c:val>
          <c:extLst xmlns:c16r2="http://schemas.microsoft.com/office/drawing/2015/06/chart">
            <c:ext xmlns:c16="http://schemas.microsoft.com/office/drawing/2014/chart" uri="{C3380CC4-5D6E-409C-BE32-E72D297353CC}">
              <c16:uniqueId val="{00000001-E663-4F32-87C3-5C79A328CA7A}"/>
            </c:ext>
          </c:extLst>
        </c:ser>
        <c:dLbls>
          <c:showLegendKey val="0"/>
          <c:showVal val="0"/>
          <c:showCatName val="0"/>
          <c:showSerName val="0"/>
          <c:showPercent val="0"/>
          <c:showBubbleSize val="0"/>
        </c:dLbls>
        <c:gapWidth val="150"/>
        <c:shape val="cylinder"/>
        <c:axId val="57892224"/>
        <c:axId val="329942144"/>
        <c:axId val="0"/>
      </c:bar3DChart>
      <c:catAx>
        <c:axId val="57892224"/>
        <c:scaling>
          <c:orientation val="minMax"/>
        </c:scaling>
        <c:delete val="0"/>
        <c:axPos val="b"/>
        <c:numFmt formatCode="General" sourceLinked="0"/>
        <c:majorTickMark val="out"/>
        <c:minorTickMark val="none"/>
        <c:tickLblPos val="nextTo"/>
        <c:crossAx val="329942144"/>
        <c:crosses val="autoZero"/>
        <c:auto val="1"/>
        <c:lblAlgn val="ctr"/>
        <c:lblOffset val="100"/>
        <c:noMultiLvlLbl val="0"/>
      </c:catAx>
      <c:valAx>
        <c:axId val="329942144"/>
        <c:scaling>
          <c:orientation val="minMax"/>
        </c:scaling>
        <c:delete val="1"/>
        <c:axPos val="l"/>
        <c:majorGridlines/>
        <c:numFmt formatCode="#,##0" sourceLinked="1"/>
        <c:majorTickMark val="out"/>
        <c:minorTickMark val="none"/>
        <c:tickLblPos val="nextTo"/>
        <c:crossAx val="57892224"/>
        <c:crosses val="autoZero"/>
        <c:crossBetween val="between"/>
      </c:valAx>
    </c:plotArea>
    <c:legend>
      <c:legendPos val="r"/>
      <c:layout>
        <c:manualLayout>
          <c:xMode val="edge"/>
          <c:yMode val="edge"/>
          <c:x val="0.91170512614494614"/>
          <c:y val="0.4136519756297431"/>
          <c:w val="7.6049975895870162E-2"/>
          <c:h val="0.1681711618626857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manualLayout>
          <c:layoutTarget val="inner"/>
          <c:xMode val="edge"/>
          <c:yMode val="edge"/>
          <c:x val="2.3305084745762712E-2"/>
          <c:y val="4.3650793650793648E-2"/>
          <c:w val="0.88291421993860941"/>
          <c:h val="0.85693788276465443"/>
        </c:manualLayout>
      </c:layout>
      <c:bar3DChart>
        <c:barDir val="col"/>
        <c:grouping val="clustered"/>
        <c:varyColors val="0"/>
        <c:ser>
          <c:idx val="0"/>
          <c:order val="0"/>
          <c:tx>
            <c:strRef>
              <c:f>Sayfa1!$B$1</c:f>
              <c:strCache>
                <c:ptCount val="1"/>
                <c:pt idx="0">
                  <c:v>2024</c:v>
                </c:pt>
              </c:strCache>
            </c:strRef>
          </c:tx>
          <c:invertIfNegative val="0"/>
          <c:dLbls>
            <c:dLbl>
              <c:idx val="0"/>
              <c:layout>
                <c:manualLayout>
                  <c:x val="-1.1574074074074073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009259259259257E-2"/>
                  <c:y val="7.2660235975461553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2"/>
                  <c:y val="7.926662765750023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8888888888888E-2"/>
                  <c:y val="7.9266627657499505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0833333333333332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Sayfa1!$A$2:$A$7</c:f>
              <c:strCache>
                <c:ptCount val="6"/>
                <c:pt idx="0">
                  <c:v>Ocak</c:v>
                </c:pt>
                <c:pt idx="1">
                  <c:v>Şubat</c:v>
                </c:pt>
                <c:pt idx="2">
                  <c:v>Mart</c:v>
                </c:pt>
                <c:pt idx="3">
                  <c:v>Nisan</c:v>
                </c:pt>
                <c:pt idx="4">
                  <c:v>Mayıs</c:v>
                </c:pt>
                <c:pt idx="5">
                  <c:v>Haziran</c:v>
                </c:pt>
              </c:strCache>
            </c:strRef>
          </c:cat>
          <c:val>
            <c:numRef>
              <c:f>Sayfa1!$B$2:$B$7</c:f>
              <c:numCache>
                <c:formatCode>#,##0</c:formatCode>
                <c:ptCount val="6"/>
                <c:pt idx="0">
                  <c:v>127000</c:v>
                </c:pt>
                <c:pt idx="1">
                  <c:v>170967.38</c:v>
                </c:pt>
                <c:pt idx="2">
                  <c:v>151640</c:v>
                </c:pt>
                <c:pt idx="3">
                  <c:v>476176.26</c:v>
                </c:pt>
                <c:pt idx="4">
                  <c:v>77866.13</c:v>
                </c:pt>
                <c:pt idx="5">
                  <c:v>94293.1</c:v>
                </c:pt>
              </c:numCache>
            </c:numRef>
          </c:val>
          <c:extLst xmlns:c16r2="http://schemas.microsoft.com/office/drawing/2015/06/chart">
            <c:ext xmlns:c16="http://schemas.microsoft.com/office/drawing/2014/chart" uri="{C3380CC4-5D6E-409C-BE32-E72D297353CC}">
              <c16:uniqueId val="{00000000-2C59-4674-B45D-0347200891F7}"/>
            </c:ext>
          </c:extLst>
        </c:ser>
        <c:ser>
          <c:idx val="1"/>
          <c:order val="1"/>
          <c:tx>
            <c:strRef>
              <c:f>Sayfa1!$C$1</c:f>
              <c:strCache>
                <c:ptCount val="1"/>
                <c:pt idx="0">
                  <c:v>2025</c:v>
                </c:pt>
              </c:strCache>
            </c:strRef>
          </c:tx>
          <c:invertIfNegative val="0"/>
          <c:dLbls>
            <c:dLbl>
              <c:idx val="0"/>
              <c:layout>
                <c:manualLayout>
                  <c:x val="2.7777777777777776E-2"/>
                  <c:y val="-3.9633301460253101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574074074074073E-2"/>
                  <c:y val="-1.585332553149990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147965879265091E-2"/>
                  <c:y val="1.18652194978197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C59-4674-B45D-0347200891F7}"/>
                </c:ext>
                <c:ext xmlns:c15="http://schemas.microsoft.com/office/drawing/2012/chart" uri="{CE6537A1-D6FC-4f65-9D91-7224C49458BB}"/>
              </c:extLst>
            </c:dLbl>
            <c:dLbl>
              <c:idx val="5"/>
              <c:layout>
                <c:manualLayout>
                  <c:x val="3.2407407407407406E-2"/>
                  <c:y val="-3.963331382875048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Sayfa1!$A$2:$A$7</c:f>
              <c:strCache>
                <c:ptCount val="6"/>
                <c:pt idx="0">
                  <c:v>Ocak</c:v>
                </c:pt>
                <c:pt idx="1">
                  <c:v>Şubat</c:v>
                </c:pt>
                <c:pt idx="2">
                  <c:v>Mart</c:v>
                </c:pt>
                <c:pt idx="3">
                  <c:v>Nisan</c:v>
                </c:pt>
                <c:pt idx="4">
                  <c:v>Mayıs</c:v>
                </c:pt>
                <c:pt idx="5">
                  <c:v>Haziran</c:v>
                </c:pt>
              </c:strCache>
            </c:strRef>
          </c:cat>
          <c:val>
            <c:numRef>
              <c:f>Sayfa1!$C$2:$C$7</c:f>
              <c:numCache>
                <c:formatCode>#,##0</c:formatCode>
                <c:ptCount val="6"/>
                <c:pt idx="0">
                  <c:v>101500</c:v>
                </c:pt>
                <c:pt idx="1">
                  <c:v>232884</c:v>
                </c:pt>
                <c:pt idx="2">
                  <c:v>308300</c:v>
                </c:pt>
                <c:pt idx="3">
                  <c:v>213857</c:v>
                </c:pt>
                <c:pt idx="4">
                  <c:v>283201</c:v>
                </c:pt>
                <c:pt idx="5">
                  <c:v>222575</c:v>
                </c:pt>
              </c:numCache>
            </c:numRef>
          </c:val>
          <c:extLst xmlns:c16r2="http://schemas.microsoft.com/office/drawing/2015/06/chart">
            <c:ext xmlns:c16="http://schemas.microsoft.com/office/drawing/2014/chart" uri="{C3380CC4-5D6E-409C-BE32-E72D297353CC}">
              <c16:uniqueId val="{00000002-2C59-4674-B45D-0347200891F7}"/>
            </c:ext>
          </c:extLst>
        </c:ser>
        <c:dLbls>
          <c:showLegendKey val="0"/>
          <c:showVal val="0"/>
          <c:showCatName val="0"/>
          <c:showSerName val="0"/>
          <c:showPercent val="0"/>
          <c:showBubbleSize val="0"/>
        </c:dLbls>
        <c:gapWidth val="150"/>
        <c:shape val="cylinder"/>
        <c:axId val="58286080"/>
        <c:axId val="58287616"/>
        <c:axId val="0"/>
      </c:bar3DChart>
      <c:catAx>
        <c:axId val="58286080"/>
        <c:scaling>
          <c:orientation val="minMax"/>
        </c:scaling>
        <c:delete val="0"/>
        <c:axPos val="b"/>
        <c:numFmt formatCode="General" sourceLinked="0"/>
        <c:majorTickMark val="out"/>
        <c:minorTickMark val="none"/>
        <c:tickLblPos val="nextTo"/>
        <c:crossAx val="58287616"/>
        <c:crosses val="autoZero"/>
        <c:auto val="1"/>
        <c:lblAlgn val="ctr"/>
        <c:lblOffset val="100"/>
        <c:noMultiLvlLbl val="0"/>
      </c:catAx>
      <c:valAx>
        <c:axId val="58287616"/>
        <c:scaling>
          <c:orientation val="minMax"/>
        </c:scaling>
        <c:delete val="1"/>
        <c:axPos val="l"/>
        <c:majorGridlines/>
        <c:numFmt formatCode="#,##0" sourceLinked="1"/>
        <c:majorTickMark val="out"/>
        <c:minorTickMark val="none"/>
        <c:tickLblPos val="nextTo"/>
        <c:crossAx val="58286080"/>
        <c:crosses val="autoZero"/>
        <c:crossBetween val="between"/>
      </c:valAx>
    </c:plotArea>
    <c:legend>
      <c:legendPos val="r"/>
      <c:layout>
        <c:manualLayout>
          <c:xMode val="edge"/>
          <c:yMode val="edge"/>
          <c:x val="0.89562608434538904"/>
          <c:y val="0.42824240719910012"/>
          <c:w val="9.1662051247831305E-2"/>
          <c:h val="0.17922947131608549"/>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bar3DChart>
        <c:barDir val="col"/>
        <c:grouping val="clustered"/>
        <c:varyColors val="0"/>
        <c:ser>
          <c:idx val="0"/>
          <c:order val="0"/>
          <c:tx>
            <c:strRef>
              <c:f>Sayfa1!$B$1</c:f>
              <c:strCache>
                <c:ptCount val="1"/>
                <c:pt idx="0">
                  <c:v>2024</c:v>
                </c:pt>
              </c:strCache>
            </c:strRef>
          </c:tx>
          <c:invertIfNegative val="0"/>
          <c:dLbls>
            <c:dLbl>
              <c:idx val="1"/>
              <c:layout>
                <c:manualLayout>
                  <c:x val="-2.3148148148148126E-2"/>
                  <c:y val="-2.3809523809523808E-2"/>
                </c:manualLayout>
              </c:layout>
              <c:showLegendKey val="0"/>
              <c:showVal val="1"/>
              <c:showCatName val="0"/>
              <c:showSerName val="0"/>
              <c:showPercent val="0"/>
              <c:showBubbleSize val="0"/>
            </c:dLbl>
            <c:dLbl>
              <c:idx val="4"/>
              <c:layout>
                <c:manualLayout>
                  <c:x val="-2.5462962962962962E-2"/>
                  <c:y val="-3.968253968253968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Sayfa1!$A$2:$A$7</c:f>
              <c:strCache>
                <c:ptCount val="6"/>
                <c:pt idx="0">
                  <c:v>Ocak</c:v>
                </c:pt>
                <c:pt idx="1">
                  <c:v>Şubat</c:v>
                </c:pt>
                <c:pt idx="2">
                  <c:v>Mart</c:v>
                </c:pt>
                <c:pt idx="3">
                  <c:v>Nisan</c:v>
                </c:pt>
                <c:pt idx="4">
                  <c:v>Mayıs</c:v>
                </c:pt>
                <c:pt idx="5">
                  <c:v>Haziran</c:v>
                </c:pt>
              </c:strCache>
            </c:strRef>
          </c:cat>
          <c:val>
            <c:numRef>
              <c:f>Sayfa1!$B$2:$B$7</c:f>
              <c:numCache>
                <c:formatCode>#,##0</c:formatCode>
                <c:ptCount val="6"/>
                <c:pt idx="0">
                  <c:v>0</c:v>
                </c:pt>
                <c:pt idx="1">
                  <c:v>10614</c:v>
                </c:pt>
                <c:pt idx="2">
                  <c:v>0</c:v>
                </c:pt>
                <c:pt idx="3">
                  <c:v>67353</c:v>
                </c:pt>
                <c:pt idx="4">
                  <c:v>369600</c:v>
                </c:pt>
                <c:pt idx="5">
                  <c:v>10756</c:v>
                </c:pt>
              </c:numCache>
            </c:numRef>
          </c:val>
          <c:extLst xmlns:c16r2="http://schemas.microsoft.com/office/drawing/2015/06/chart">
            <c:ext xmlns:c16="http://schemas.microsoft.com/office/drawing/2014/chart" uri="{C3380CC4-5D6E-409C-BE32-E72D297353CC}">
              <c16:uniqueId val="{00000000-0012-4CC2-A23F-04A29A723FDC}"/>
            </c:ext>
          </c:extLst>
        </c:ser>
        <c:ser>
          <c:idx val="1"/>
          <c:order val="1"/>
          <c:tx>
            <c:strRef>
              <c:f>Sayfa1!$C$1</c:f>
              <c:strCache>
                <c:ptCount val="1"/>
                <c:pt idx="0">
                  <c:v>2025</c:v>
                </c:pt>
              </c:strCache>
            </c:strRef>
          </c:tx>
          <c:invertIfNegative val="0"/>
          <c:dLbls>
            <c:dLbl>
              <c:idx val="3"/>
              <c:layout>
                <c:manualLayout>
                  <c:x val="3.9351851851851853E-2"/>
                  <c:y val="-2.7777777777777776E-2"/>
                </c:manualLayout>
              </c:layout>
              <c:showLegendKey val="0"/>
              <c:showVal val="1"/>
              <c:showCatName val="0"/>
              <c:showSerName val="0"/>
              <c:showPercent val="0"/>
              <c:showBubbleSize val="0"/>
            </c:dLbl>
            <c:dLbl>
              <c:idx val="5"/>
              <c:layout>
                <c:manualLayout>
                  <c:x val="3.4722222222222224E-2"/>
                  <c:y val="0"/>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Sayfa1!$A$2:$A$7</c:f>
              <c:strCache>
                <c:ptCount val="6"/>
                <c:pt idx="0">
                  <c:v>Ocak</c:v>
                </c:pt>
                <c:pt idx="1">
                  <c:v>Şubat</c:v>
                </c:pt>
                <c:pt idx="2">
                  <c:v>Mart</c:v>
                </c:pt>
                <c:pt idx="3">
                  <c:v>Nisan</c:v>
                </c:pt>
                <c:pt idx="4">
                  <c:v>Mayıs</c:v>
                </c:pt>
                <c:pt idx="5">
                  <c:v>Haziran</c:v>
                </c:pt>
              </c:strCache>
            </c:strRef>
          </c:cat>
          <c:val>
            <c:numRef>
              <c:f>Sayfa1!$C$2:$C$7</c:f>
              <c:numCache>
                <c:formatCode>#,##0</c:formatCode>
                <c:ptCount val="6"/>
                <c:pt idx="0">
                  <c:v>0</c:v>
                </c:pt>
                <c:pt idx="1">
                  <c:v>140047</c:v>
                </c:pt>
                <c:pt idx="2">
                  <c:v>69000</c:v>
                </c:pt>
                <c:pt idx="3">
                  <c:v>18000</c:v>
                </c:pt>
                <c:pt idx="4">
                  <c:v>859131</c:v>
                </c:pt>
                <c:pt idx="5">
                  <c:v>0</c:v>
                </c:pt>
              </c:numCache>
            </c:numRef>
          </c:val>
          <c:extLst xmlns:c16r2="http://schemas.microsoft.com/office/drawing/2015/06/chart">
            <c:ext xmlns:c16="http://schemas.microsoft.com/office/drawing/2014/chart" uri="{C3380CC4-5D6E-409C-BE32-E72D297353CC}">
              <c16:uniqueId val="{00000001-0012-4CC2-A23F-04A29A723FDC}"/>
            </c:ext>
          </c:extLst>
        </c:ser>
        <c:dLbls>
          <c:showLegendKey val="0"/>
          <c:showVal val="0"/>
          <c:showCatName val="0"/>
          <c:showSerName val="0"/>
          <c:showPercent val="0"/>
          <c:showBubbleSize val="0"/>
        </c:dLbls>
        <c:gapWidth val="150"/>
        <c:shape val="cylinder"/>
        <c:axId val="58077184"/>
        <c:axId val="58078720"/>
        <c:axId val="0"/>
      </c:bar3DChart>
      <c:catAx>
        <c:axId val="58077184"/>
        <c:scaling>
          <c:orientation val="minMax"/>
        </c:scaling>
        <c:delete val="0"/>
        <c:axPos val="b"/>
        <c:numFmt formatCode="General" sourceLinked="0"/>
        <c:majorTickMark val="out"/>
        <c:minorTickMark val="none"/>
        <c:tickLblPos val="nextTo"/>
        <c:crossAx val="58078720"/>
        <c:crosses val="autoZero"/>
        <c:auto val="1"/>
        <c:lblAlgn val="ctr"/>
        <c:lblOffset val="100"/>
        <c:noMultiLvlLbl val="0"/>
      </c:catAx>
      <c:valAx>
        <c:axId val="58078720"/>
        <c:scaling>
          <c:orientation val="minMax"/>
        </c:scaling>
        <c:delete val="1"/>
        <c:axPos val="l"/>
        <c:majorGridlines/>
        <c:numFmt formatCode="#,##0" sourceLinked="1"/>
        <c:majorTickMark val="out"/>
        <c:minorTickMark val="none"/>
        <c:tickLblPos val="nextTo"/>
        <c:crossAx val="58077184"/>
        <c:crosses val="autoZero"/>
        <c:crossBetween val="between"/>
      </c:valAx>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3FF9023976449CBD1CC5F6F47EAC49"/>
        <w:category>
          <w:name w:val="Genel"/>
          <w:gallery w:val="placeholder"/>
        </w:category>
        <w:types>
          <w:type w:val="bbPlcHdr"/>
        </w:types>
        <w:behaviors>
          <w:behavior w:val="content"/>
        </w:behaviors>
        <w:guid w:val="{2D4ECF68-67BB-458A-8211-F31F2C64140C}"/>
      </w:docPartPr>
      <w:docPartBody>
        <w:p w:rsidR="00E20EF6" w:rsidRDefault="00E20EF6" w:rsidP="00E20EF6">
          <w:pPr>
            <w:pStyle w:val="F13FF9023976449CBD1CC5F6F47EAC49"/>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Diavlo Black">
    <w:altName w:val="Arial"/>
    <w:panose1 w:val="00000000000000000000"/>
    <w:charset w:val="00"/>
    <w:family w:val="modern"/>
    <w:notTrueType/>
    <w:pitch w:val="variable"/>
    <w:sig w:usb0="00000001" w:usb1="4000204A" w:usb2="00000000" w:usb3="00000000" w:csb0="00000093"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F6"/>
    <w:rsid w:val="0001648F"/>
    <w:rsid w:val="000367E4"/>
    <w:rsid w:val="00046093"/>
    <w:rsid w:val="00077727"/>
    <w:rsid w:val="000F35E2"/>
    <w:rsid w:val="00114BC2"/>
    <w:rsid w:val="0012000F"/>
    <w:rsid w:val="001B1AA1"/>
    <w:rsid w:val="00222E10"/>
    <w:rsid w:val="0028228F"/>
    <w:rsid w:val="003230B5"/>
    <w:rsid w:val="00333527"/>
    <w:rsid w:val="003B17D7"/>
    <w:rsid w:val="003D3AB6"/>
    <w:rsid w:val="004223B4"/>
    <w:rsid w:val="0042381B"/>
    <w:rsid w:val="004D6D4F"/>
    <w:rsid w:val="004F4C76"/>
    <w:rsid w:val="0051265A"/>
    <w:rsid w:val="0057298C"/>
    <w:rsid w:val="005E2805"/>
    <w:rsid w:val="0063528D"/>
    <w:rsid w:val="00642C63"/>
    <w:rsid w:val="00686001"/>
    <w:rsid w:val="00687F83"/>
    <w:rsid w:val="006A1FE2"/>
    <w:rsid w:val="006F729A"/>
    <w:rsid w:val="007070E6"/>
    <w:rsid w:val="007139D8"/>
    <w:rsid w:val="00790510"/>
    <w:rsid w:val="007F4301"/>
    <w:rsid w:val="007F4345"/>
    <w:rsid w:val="008000BE"/>
    <w:rsid w:val="00846E32"/>
    <w:rsid w:val="00870C40"/>
    <w:rsid w:val="0094386F"/>
    <w:rsid w:val="00997E1E"/>
    <w:rsid w:val="009A2704"/>
    <w:rsid w:val="009C7FDF"/>
    <w:rsid w:val="009E6757"/>
    <w:rsid w:val="00AA1BF8"/>
    <w:rsid w:val="00AF2523"/>
    <w:rsid w:val="00B1580B"/>
    <w:rsid w:val="00B23F03"/>
    <w:rsid w:val="00B446FD"/>
    <w:rsid w:val="00B718B0"/>
    <w:rsid w:val="00BA1A2B"/>
    <w:rsid w:val="00BE2CEB"/>
    <w:rsid w:val="00C20B43"/>
    <w:rsid w:val="00C616D2"/>
    <w:rsid w:val="00C6464B"/>
    <w:rsid w:val="00CF0D96"/>
    <w:rsid w:val="00D12A44"/>
    <w:rsid w:val="00DD2896"/>
    <w:rsid w:val="00E13A5B"/>
    <w:rsid w:val="00E20EF6"/>
    <w:rsid w:val="00E3630E"/>
    <w:rsid w:val="00E43B9A"/>
    <w:rsid w:val="00E72EEC"/>
    <w:rsid w:val="00E83B40"/>
    <w:rsid w:val="00F061CF"/>
    <w:rsid w:val="00F70AE8"/>
    <w:rsid w:val="00F773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20EF6"/>
    <w:rPr>
      <w:color w:val="808080"/>
    </w:rPr>
  </w:style>
  <w:style w:type="paragraph" w:customStyle="1" w:styleId="F13FF9023976449CBD1CC5F6F47EAC49">
    <w:name w:val="F13FF9023976449CBD1CC5F6F47EAC49"/>
    <w:rsid w:val="00E20E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20EF6"/>
    <w:rPr>
      <w:color w:val="808080"/>
    </w:rPr>
  </w:style>
  <w:style w:type="paragraph" w:customStyle="1" w:styleId="F13FF9023976449CBD1CC5F6F47EAC49">
    <w:name w:val="F13FF9023976449CBD1CC5F6F47EAC49"/>
    <w:rsid w:val="00E20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5561D-BE9D-4908-BC92-5FFF7630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3741</TotalTime>
  <Pages>27</Pages>
  <Words>6644</Words>
  <Characters>37874</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NESE</dc:creator>
  <cp:lastModifiedBy>Hayriye YILDIRIM</cp:lastModifiedBy>
  <cp:revision>245</cp:revision>
  <cp:lastPrinted>2025-07-25T07:18:00Z</cp:lastPrinted>
  <dcterms:created xsi:type="dcterms:W3CDTF">2025-05-09T12:22:00Z</dcterms:created>
  <dcterms:modified xsi:type="dcterms:W3CDTF">2025-07-30T07:02:00Z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2017-07-28T00:00:00Z</vt:filetime>
  </property>
  <property fmtid="{D5CDD505-2E9C-101B-9397-08002B2CF9AE}" pid="3" name="Creator">
    <vt:lpwstr>Adobe InDesign CS6 (Windows)</vt:lpwstr>
  </property>
  <property fmtid="{D5CDD505-2E9C-101B-9397-08002B2CF9AE}" pid="4" name="LastSaved">
    <vt:filetime>2018-06-25T00:00:00Z</vt:filetime>
  </property>
</Properties>
</file>